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672A" w14:textId="77777777" w:rsidR="009239F7" w:rsidRPr="002F6A28" w:rsidRDefault="003B39A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C3A7857" w14:textId="77777777" w:rsidR="009239F7" w:rsidRPr="002F6A28" w:rsidRDefault="003B39A5" w:rsidP="002F6A28">
      <w:pPr>
        <w:jc w:val="center"/>
      </w:pPr>
      <w:r w:rsidRPr="002F6A28">
        <w:t>The following notification is being circulated in accordance with Article 10.6</w:t>
      </w:r>
    </w:p>
    <w:p w14:paraId="6A27A9B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45AC9" w14:paraId="080F2F0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EA8063E" w14:textId="77777777" w:rsidR="00F85C99" w:rsidRPr="002F6A28" w:rsidRDefault="003B39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F0423AE" w14:textId="77777777" w:rsidR="00F85C99" w:rsidRPr="002F6A28" w:rsidRDefault="003B39A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3CD9BC07" w14:textId="77777777" w:rsidR="00F85C99" w:rsidRPr="002F6A28" w:rsidRDefault="003B39A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45AC9" w14:paraId="55313C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B5118" w14:textId="77777777" w:rsidR="00F85C99" w:rsidRPr="002F6A28" w:rsidRDefault="003B39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2D8BE" w14:textId="77777777" w:rsidR="00F85C99" w:rsidRPr="002F6A28" w:rsidRDefault="003B39A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831AE63" w14:textId="77777777" w:rsidR="00EE3A11" w:rsidRPr="00C379C8" w:rsidRDefault="003B39A5" w:rsidP="00155128">
            <w:pPr>
              <w:spacing w:after="120"/>
            </w:pPr>
            <w:r w:rsidRPr="00C379C8">
              <w:t>Korean Agency for Technology and Standards (KATS)</w:t>
            </w:r>
            <w:bookmarkEnd w:id="5"/>
          </w:p>
          <w:p w14:paraId="54FC031A" w14:textId="77777777" w:rsidR="00F85C99" w:rsidRPr="002F6A28" w:rsidRDefault="003B39A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30FDA67" w14:textId="77777777" w:rsidR="00AC6C6E" w:rsidRPr="00C379C8" w:rsidRDefault="003B39A5" w:rsidP="00AA646C">
            <w:r w:rsidRPr="00C379C8">
              <w:t>Metrology &amp; Measurement Division</w:t>
            </w:r>
          </w:p>
          <w:p w14:paraId="723A9913" w14:textId="77777777" w:rsidR="00AC6C6E" w:rsidRPr="00C379C8" w:rsidRDefault="003B39A5" w:rsidP="00AA646C">
            <w:r w:rsidRPr="00C379C8">
              <w:t>Korean Agency for Technology and Standards</w:t>
            </w:r>
          </w:p>
          <w:p w14:paraId="4D0F712D" w14:textId="77777777" w:rsidR="00AC6C6E" w:rsidRPr="00C379C8" w:rsidRDefault="003B39A5" w:rsidP="00AA646C">
            <w:r w:rsidRPr="00C379C8">
              <w:t xml:space="preserve">93, </w:t>
            </w:r>
            <w:proofErr w:type="spellStart"/>
            <w:r w:rsidRPr="00C379C8">
              <w:t>Isu-ro</w:t>
            </w:r>
            <w:proofErr w:type="spellEnd"/>
            <w:r w:rsidRPr="00C379C8">
              <w:t xml:space="preserve">, </w:t>
            </w:r>
            <w:proofErr w:type="spellStart"/>
            <w:r w:rsidRPr="00C379C8">
              <w:t>Maengdong-myeon</w:t>
            </w:r>
            <w:proofErr w:type="spellEnd"/>
            <w:r w:rsidRPr="00C379C8">
              <w:t xml:space="preserve">, </w:t>
            </w:r>
            <w:proofErr w:type="spellStart"/>
            <w:r w:rsidRPr="00C379C8">
              <w:t>Eumseong</w:t>
            </w:r>
            <w:proofErr w:type="spellEnd"/>
            <w:r w:rsidRPr="00C379C8">
              <w:t>-gun,</w:t>
            </w:r>
          </w:p>
          <w:p w14:paraId="6475AE2D" w14:textId="77777777" w:rsidR="00AC6C6E" w:rsidRPr="00C379C8" w:rsidRDefault="003B39A5" w:rsidP="00AA646C">
            <w:proofErr w:type="spellStart"/>
            <w:r w:rsidRPr="00C379C8">
              <w:t>Chungcheongbuk</w:t>
            </w:r>
            <w:proofErr w:type="spellEnd"/>
            <w:r w:rsidRPr="00C379C8">
              <w:t xml:space="preserve">-do, </w:t>
            </w:r>
            <w:proofErr w:type="gramStart"/>
            <w:r w:rsidRPr="00C379C8">
              <w:t>27737</w:t>
            </w:r>
            <w:proofErr w:type="gramEnd"/>
          </w:p>
          <w:p w14:paraId="11A7E498" w14:textId="77777777" w:rsidR="00AC6C6E" w:rsidRPr="00C379C8" w:rsidRDefault="003B39A5" w:rsidP="00AA646C">
            <w:r w:rsidRPr="00C379C8">
              <w:t>Republic of Korea</w:t>
            </w:r>
          </w:p>
          <w:p w14:paraId="70F95270" w14:textId="77777777" w:rsidR="00AC6C6E" w:rsidRPr="00C379C8" w:rsidRDefault="003B39A5" w:rsidP="00AA646C">
            <w:proofErr w:type="gramStart"/>
            <w:r w:rsidRPr="00C379C8">
              <w:t>Tel :</w:t>
            </w:r>
            <w:proofErr w:type="gramEnd"/>
            <w:r w:rsidRPr="00C379C8">
              <w:t xml:space="preserve"> (+82) 43 870 5517</w:t>
            </w:r>
          </w:p>
          <w:p w14:paraId="27DC8DDF" w14:textId="77777777" w:rsidR="00AC6C6E" w:rsidRPr="00662E91" w:rsidRDefault="003B39A5" w:rsidP="00AA646C">
            <w:r w:rsidRPr="00662E91">
              <w:t>Fax : (+82) 43 870 5681</w:t>
            </w:r>
          </w:p>
          <w:p w14:paraId="533B6F2A" w14:textId="77777777" w:rsidR="00AC6C6E" w:rsidRPr="009A40EA" w:rsidRDefault="003B39A5" w:rsidP="00AA646C">
            <w:pPr>
              <w:rPr>
                <w:lang w:val="fr-CH"/>
              </w:rPr>
            </w:pPr>
            <w:proofErr w:type="gramStart"/>
            <w:r w:rsidRPr="009A40EA">
              <w:rPr>
                <w:lang w:val="fr-CH"/>
              </w:rPr>
              <w:t>E-mail:</w:t>
            </w:r>
            <w:proofErr w:type="gramEnd"/>
            <w:r w:rsidRPr="009A40EA">
              <w:rPr>
                <w:lang w:val="fr-CH"/>
              </w:rPr>
              <w:t xml:space="preserve"> </w:t>
            </w:r>
            <w:hyperlink r:id="rId9" w:history="1">
              <w:r w:rsidRPr="009A40EA">
                <w:rPr>
                  <w:color w:val="0000FF"/>
                  <w:u w:val="single"/>
                  <w:lang w:val="fr-CH"/>
                </w:rPr>
                <w:t>dcdc2422@korea.kr</w:t>
              </w:r>
            </w:hyperlink>
          </w:p>
          <w:p w14:paraId="2A247F37" w14:textId="77777777" w:rsidR="00AC6C6E" w:rsidRPr="00C379C8" w:rsidRDefault="003B39A5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D45AC9" w14:paraId="11BC56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9991D" w14:textId="77777777" w:rsidR="00F85C99" w:rsidRPr="002F6A28" w:rsidRDefault="003B39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3DF5B" w14:textId="77777777" w:rsidR="00F85C99" w:rsidRPr="0058336F" w:rsidRDefault="003B39A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45AC9" w14:paraId="784EEA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25444" w14:textId="77777777" w:rsidR="00F85C99" w:rsidRPr="002F6A28" w:rsidRDefault="003B39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7615C" w14:textId="77777777" w:rsidR="00F85C99" w:rsidRPr="002F6A28" w:rsidRDefault="003B39A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Electricity Meters</w:t>
            </w:r>
            <w:bookmarkEnd w:id="22"/>
          </w:p>
        </w:tc>
      </w:tr>
      <w:tr w:rsidR="00D45AC9" w14:paraId="659678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9B669" w14:textId="77777777" w:rsidR="00F85C99" w:rsidRPr="002F6A28" w:rsidRDefault="003B39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77E57" w14:textId="77777777" w:rsidR="00F85C99" w:rsidRPr="002F6A28" w:rsidRDefault="003B39A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Revision of the "Technical regulation of Electricity Meters"; (159 page(s), in Korean)</w:t>
            </w:r>
            <w:bookmarkEnd w:id="24"/>
          </w:p>
        </w:tc>
      </w:tr>
      <w:tr w:rsidR="00D45AC9" w14:paraId="17C3B1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5C004" w14:textId="77777777" w:rsidR="00F85C99" w:rsidRPr="002F6A28" w:rsidRDefault="003B39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44E57" w14:textId="77777777" w:rsidR="00F85C99" w:rsidRPr="002F6A28" w:rsidRDefault="003B39A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Content Description</w:t>
            </w:r>
          </w:p>
          <w:p w14:paraId="2AFE473C" w14:textId="77777777" w:rsidR="00FE448B" w:rsidRPr="00C379C8" w:rsidRDefault="003B39A5" w:rsidP="002F6A28">
            <w:pPr>
              <w:spacing w:before="120" w:after="120"/>
            </w:pPr>
            <w:r w:rsidRPr="00C379C8">
              <w:t>Title of Legislation: Technical Regulation for Electricity Meters</w:t>
            </w:r>
          </w:p>
          <w:p w14:paraId="77FF8449" w14:textId="77777777" w:rsidR="00FE448B" w:rsidRPr="00C379C8" w:rsidRDefault="003B39A5" w:rsidP="002F6A28">
            <w:pPr>
              <w:spacing w:before="120" w:after="120"/>
            </w:pPr>
            <w:r w:rsidRPr="00C379C8">
              <w:t>Primary Content:</w:t>
            </w:r>
          </w:p>
          <w:p w14:paraId="2082ED44" w14:textId="77777777" w:rsidR="00FE448B" w:rsidRPr="00C379C8" w:rsidRDefault="003B39A5" w:rsidP="002F6A28">
            <w:pPr>
              <w:spacing w:before="120" w:after="120"/>
            </w:pPr>
            <w:r w:rsidRPr="00C379C8">
              <w:t>(Clarification of terminology) enhancement of technical regulation clarity including reorganization of language.</w:t>
            </w:r>
          </w:p>
          <w:p w14:paraId="59D51036" w14:textId="77777777" w:rsidR="00FE448B" w:rsidRPr="00C379C8" w:rsidRDefault="003B39A5" w:rsidP="002F6A28">
            <w:pPr>
              <w:spacing w:before="120" w:after="120"/>
            </w:pPr>
            <w:r w:rsidRPr="00C379C8">
              <w:t>(Deregulation) aimed at alleviating the operational constraints on manufacturing enterprises.</w:t>
            </w:r>
          </w:p>
          <w:p w14:paraId="5DDBBE88" w14:textId="77777777" w:rsidR="00FE448B" w:rsidRPr="00C379C8" w:rsidRDefault="003B39A5" w:rsidP="002F6A28">
            <w:pPr>
              <w:spacing w:before="120" w:after="120"/>
            </w:pPr>
            <w:r w:rsidRPr="00C379C8">
              <w:t>*</w:t>
            </w:r>
            <w:proofErr w:type="gramStart"/>
            <w:r w:rsidRPr="00C379C8">
              <w:t>e.g.</w:t>
            </w:r>
            <w:proofErr w:type="gramEnd"/>
            <w:r w:rsidRPr="00C379C8">
              <w:t xml:space="preserve"> for the validation of 'start-up' and 'no-load operation' errors, the requirement has transitioned from comprehensive scrutiny to selective sampling inspections.</w:t>
            </w:r>
          </w:p>
          <w:p w14:paraId="52295C38" w14:textId="77777777" w:rsidR="00FE448B" w:rsidRPr="00C379C8" w:rsidRDefault="003B39A5" w:rsidP="002F6A28">
            <w:pPr>
              <w:spacing w:before="120" w:after="120"/>
            </w:pPr>
            <w:r w:rsidRPr="00C379C8">
              <w:t>(</w:t>
            </w:r>
            <w:proofErr w:type="gramStart"/>
            <w:r w:rsidRPr="00C379C8">
              <w:t>oversight</w:t>
            </w:r>
            <w:proofErr w:type="gramEnd"/>
            <w:r w:rsidRPr="00C379C8">
              <w:t xml:space="preserve"> pertaining to core component management) requires additional tests for modifications in internal power supply</w:t>
            </w:r>
            <w:bookmarkEnd w:id="26"/>
          </w:p>
        </w:tc>
      </w:tr>
      <w:tr w:rsidR="00D45AC9" w14:paraId="4ED1C8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A32FA" w14:textId="77777777" w:rsidR="00F85C99" w:rsidRPr="002F6A28" w:rsidRDefault="003B39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282D5" w14:textId="77777777" w:rsidR="00F85C99" w:rsidRPr="002F6A28" w:rsidRDefault="003B39A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Fair commercial transaction</w:t>
            </w:r>
            <w:r>
              <w:t>;</w:t>
            </w:r>
            <w:r w:rsidR="00EE3A11" w:rsidRPr="00C379C8">
              <w:t xml:space="preserve"> Prevention of deceptive practices and consumer protection</w:t>
            </w:r>
            <w:bookmarkEnd w:id="28"/>
          </w:p>
        </w:tc>
      </w:tr>
      <w:tr w:rsidR="00D45AC9" w14:paraId="7B941C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7B6A5" w14:textId="77777777" w:rsidR="00F85C99" w:rsidRPr="002F6A28" w:rsidRDefault="003B39A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6CF00" w14:textId="77777777" w:rsidR="00086AF5" w:rsidRPr="00086AF5" w:rsidRDefault="003B39A5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170024E5" w14:textId="77777777" w:rsidR="00EE3A11" w:rsidRPr="002F6A28" w:rsidRDefault="003B39A5" w:rsidP="007F13E8">
            <w:pPr>
              <w:spacing w:before="120" w:after="120"/>
            </w:pPr>
            <w:r w:rsidRPr="002F6A28">
              <w:t xml:space="preserve">Ministry of Trade, Industry and Energy Public Notice No. 2024-052 (26 </w:t>
            </w:r>
            <w:proofErr w:type="gramStart"/>
            <w:r w:rsidRPr="002F6A28">
              <w:t>Jan.,</w:t>
            </w:r>
            <w:proofErr w:type="gramEnd"/>
            <w:r w:rsidRPr="002F6A28">
              <w:t xml:space="preserve"> 2024)</w:t>
            </w:r>
            <w:bookmarkEnd w:id="30"/>
          </w:p>
        </w:tc>
      </w:tr>
      <w:tr w:rsidR="00D45AC9" w14:paraId="27C154A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D2395" w14:textId="77777777" w:rsidR="00EE3A11" w:rsidRPr="002F6A28" w:rsidRDefault="003B39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B050A" w14:textId="77777777" w:rsidR="00EE3A11" w:rsidRPr="002F6A28" w:rsidRDefault="003B39A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6A9D187D" w14:textId="77777777" w:rsidR="00EE3A11" w:rsidRPr="002F6A28" w:rsidRDefault="003B39A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45AC9" w14:paraId="1390C1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9F51E" w14:textId="77777777" w:rsidR="00F85C99" w:rsidRPr="002F6A28" w:rsidRDefault="003B39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D674D" w14:textId="77777777" w:rsidR="00F85C99" w:rsidRPr="002F6A28" w:rsidRDefault="003B39A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45AC9" w14:paraId="6CFD7CC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36C697B" w14:textId="77777777" w:rsidR="00F85C99" w:rsidRPr="002F6A28" w:rsidRDefault="003B39A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11758FE" w14:textId="77777777" w:rsidR="00F85C99" w:rsidRPr="002F6A28" w:rsidRDefault="003B39A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7BDE2C9" w14:textId="77777777" w:rsidR="00EE3A11" w:rsidRPr="00A12DDE" w:rsidRDefault="003B39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Technical Barriers to </w:t>
            </w:r>
            <w:proofErr w:type="gramStart"/>
            <w:r w:rsidRPr="00A12DDE">
              <w:rPr>
                <w:bCs/>
              </w:rPr>
              <w:t>Trade(</w:t>
            </w:r>
            <w:proofErr w:type="gramEnd"/>
            <w:r w:rsidRPr="00A12DDE">
              <w:rPr>
                <w:bCs/>
              </w:rPr>
              <w:t>TBT) Division</w:t>
            </w:r>
          </w:p>
          <w:p w14:paraId="2AB2230B" w14:textId="77777777" w:rsidR="00EE3A11" w:rsidRPr="00A12DDE" w:rsidRDefault="003B39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Korean Agency for Technology and </w:t>
            </w:r>
            <w:proofErr w:type="gramStart"/>
            <w:r w:rsidRPr="00A12DDE">
              <w:rPr>
                <w:bCs/>
              </w:rPr>
              <w:t>Standards(</w:t>
            </w:r>
            <w:proofErr w:type="gramEnd"/>
            <w:r w:rsidRPr="00A12DDE">
              <w:rPr>
                <w:bCs/>
              </w:rPr>
              <w:t>KATS)</w:t>
            </w:r>
          </w:p>
          <w:p w14:paraId="0EF737AA" w14:textId="77777777" w:rsidR="00EE3A11" w:rsidRPr="00A12DDE" w:rsidRDefault="003B39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93, </w:t>
            </w:r>
            <w:proofErr w:type="spellStart"/>
            <w:r w:rsidRPr="00A12DDE">
              <w:rPr>
                <w:bCs/>
              </w:rPr>
              <w:t>Isu-ro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Maengdong-myeon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Eumseong</w:t>
            </w:r>
            <w:proofErr w:type="spellEnd"/>
            <w:r w:rsidRPr="00A12DDE">
              <w:rPr>
                <w:bCs/>
              </w:rPr>
              <w:t>-gun,</w:t>
            </w:r>
          </w:p>
          <w:p w14:paraId="3D1F1FFE" w14:textId="77777777" w:rsidR="00EE3A11" w:rsidRPr="00A12DDE" w:rsidRDefault="003B39A5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Chungcheongbuk</w:t>
            </w:r>
            <w:proofErr w:type="spellEnd"/>
            <w:r w:rsidRPr="00A12DDE">
              <w:rPr>
                <w:bCs/>
              </w:rPr>
              <w:t xml:space="preserve">-do, </w:t>
            </w:r>
            <w:proofErr w:type="gramStart"/>
            <w:r w:rsidRPr="00A12DDE">
              <w:rPr>
                <w:bCs/>
              </w:rPr>
              <w:t>27737</w:t>
            </w:r>
            <w:proofErr w:type="gramEnd"/>
          </w:p>
          <w:p w14:paraId="6E1B25B1" w14:textId="77777777" w:rsidR="00EE3A11" w:rsidRPr="00A12DDE" w:rsidRDefault="003B39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Republic of Korea</w:t>
            </w:r>
          </w:p>
          <w:p w14:paraId="2281F003" w14:textId="77777777" w:rsidR="00EE3A11" w:rsidRPr="00A12DDE" w:rsidRDefault="003B39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</w:t>
            </w:r>
          </w:p>
          <w:p w14:paraId="6DE16E8A" w14:textId="77777777" w:rsidR="00EE3A11" w:rsidRPr="009A40EA" w:rsidRDefault="003B39A5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A40EA">
              <w:rPr>
                <w:bCs/>
                <w:lang w:val="fr-CH"/>
              </w:rPr>
              <w:t>Fax:</w:t>
            </w:r>
            <w:proofErr w:type="gramEnd"/>
            <w:r w:rsidRPr="009A40EA">
              <w:rPr>
                <w:bCs/>
                <w:lang w:val="fr-CH"/>
              </w:rPr>
              <w:t xml:space="preserve"> (+82) 43 870 5682</w:t>
            </w:r>
          </w:p>
          <w:p w14:paraId="7C5AA0F6" w14:textId="77777777" w:rsidR="00EE3A11" w:rsidRPr="009A40EA" w:rsidRDefault="003B39A5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A40EA">
              <w:rPr>
                <w:bCs/>
                <w:lang w:val="fr-CH"/>
              </w:rPr>
              <w:t>E-mail:</w:t>
            </w:r>
            <w:proofErr w:type="gramEnd"/>
            <w:r w:rsidRPr="009A40EA">
              <w:rPr>
                <w:bCs/>
                <w:lang w:val="fr-CH"/>
              </w:rPr>
              <w:t xml:space="preserve"> </w:t>
            </w:r>
            <w:hyperlink r:id="rId11" w:history="1">
              <w:r w:rsidRPr="009A40EA">
                <w:rPr>
                  <w:bCs/>
                  <w:color w:val="0000FF"/>
                  <w:u w:val="single"/>
                  <w:lang w:val="fr-CH"/>
                </w:rPr>
                <w:t>tbt@korea.kr</w:t>
              </w:r>
            </w:hyperlink>
          </w:p>
          <w:p w14:paraId="3BDDEEE2" w14:textId="77777777" w:rsidR="00EE3A11" w:rsidRPr="00A12DDE" w:rsidRDefault="003B39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4C223522" w14:textId="77777777" w:rsidR="00EE3A11" w:rsidRPr="00A12DDE" w:rsidRDefault="00662E91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3" w:tgtFrame="_blank" w:history="1">
              <w:r w:rsidR="003B39A5" w:rsidRPr="00A12DDE">
                <w:rPr>
                  <w:bCs/>
                  <w:color w:val="0000FF"/>
                  <w:u w:val="single"/>
                </w:rPr>
                <w:t>https://members.wto.org/crnattachments/2024/TBT/KOR/24_02391_00_x.pdf</w:t>
              </w:r>
            </w:hyperlink>
          </w:p>
          <w:p w14:paraId="575D3BCE" w14:textId="77777777" w:rsidR="00EE3A11" w:rsidRPr="00A12DDE" w:rsidRDefault="00662E91" w:rsidP="00B16145">
            <w:pPr>
              <w:keepNext/>
              <w:keepLines/>
              <w:rPr>
                <w:bCs/>
              </w:rPr>
            </w:pPr>
            <w:hyperlink r:id="rId14" w:tgtFrame="_blank" w:history="1">
              <w:r w:rsidR="003B39A5" w:rsidRPr="00A12DDE">
                <w:rPr>
                  <w:bCs/>
                  <w:color w:val="0000FF"/>
                  <w:u w:val="single"/>
                </w:rPr>
                <w:t>https://members.wto.org/crnattachments/2024/TBT/KOR/24_02391_01_x.pdf</w:t>
              </w:r>
            </w:hyperlink>
          </w:p>
          <w:p w14:paraId="2ECC419A" w14:textId="77777777" w:rsidR="00EE3A11" w:rsidRPr="00A12DDE" w:rsidRDefault="00662E91" w:rsidP="00B16145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3B39A5" w:rsidRPr="00A12DDE">
                <w:rPr>
                  <w:bCs/>
                  <w:color w:val="0000FF"/>
                  <w:u w:val="single"/>
                </w:rPr>
                <w:t>https://members.wto.org/crnattachments/2024/TBT/KOR/24_02391_02_x.pdf</w:t>
              </w:r>
            </w:hyperlink>
            <w:bookmarkEnd w:id="42"/>
          </w:p>
        </w:tc>
      </w:tr>
    </w:tbl>
    <w:p w14:paraId="53A88AE0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F313" w14:textId="77777777" w:rsidR="003B39A5" w:rsidRDefault="003B39A5">
      <w:r>
        <w:separator/>
      </w:r>
    </w:p>
  </w:endnote>
  <w:endnote w:type="continuationSeparator" w:id="0">
    <w:p w14:paraId="5ED79836" w14:textId="77777777" w:rsidR="003B39A5" w:rsidRDefault="003B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199" w14:textId="77777777" w:rsidR="009239F7" w:rsidRPr="002F6A28" w:rsidRDefault="003B39A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FD1C" w14:textId="77777777" w:rsidR="009239F7" w:rsidRPr="002F6A28" w:rsidRDefault="003B39A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F416" w14:textId="77777777" w:rsidR="00EE3A11" w:rsidRPr="002F6A28" w:rsidRDefault="003B39A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437A" w14:textId="77777777" w:rsidR="003B39A5" w:rsidRDefault="003B39A5">
      <w:r>
        <w:separator/>
      </w:r>
    </w:p>
  </w:footnote>
  <w:footnote w:type="continuationSeparator" w:id="0">
    <w:p w14:paraId="74387DDB" w14:textId="77777777" w:rsidR="003B39A5" w:rsidRDefault="003B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8AE0" w14:textId="77777777" w:rsidR="009239F7" w:rsidRPr="002F6A28" w:rsidRDefault="003B39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0F96B9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A0A2B8" w14:textId="77777777" w:rsidR="009239F7" w:rsidRPr="002F6A28" w:rsidRDefault="003B39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8F4F2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FCEC" w14:textId="77777777" w:rsidR="009239F7" w:rsidRPr="002F6A28" w:rsidRDefault="003B39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G/TBT/N/KOR/1203</w:t>
    </w:r>
    <w:bookmarkEnd w:id="43"/>
  </w:p>
  <w:p w14:paraId="6F1EBC1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223D03" w14:textId="77777777" w:rsidR="009239F7" w:rsidRPr="002F6A28" w:rsidRDefault="003B39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8B456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5AC9" w14:paraId="727E1CF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70EFB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A949B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45AC9" w14:paraId="50FDC14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2B0D7E" w14:textId="77777777" w:rsidR="00ED54E0" w:rsidRPr="009239F7" w:rsidRDefault="003B39A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EAA9669" wp14:editId="4159008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34803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B1971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45AC9" w14:paraId="08D565B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ED2AC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8F91B3" w14:textId="77777777" w:rsidR="009239F7" w:rsidRPr="002F6A28" w:rsidRDefault="003B39A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G/TBT/N/KOR/1203</w:t>
          </w:r>
          <w:bookmarkEnd w:id="45"/>
        </w:p>
      </w:tc>
    </w:tr>
    <w:tr w:rsidR="00D45AC9" w14:paraId="21E756D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AB96F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CB3CC6" w14:textId="7C008BE8" w:rsidR="00ED54E0" w:rsidRPr="009239F7" w:rsidRDefault="003B39A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April 2024</w:t>
          </w:r>
        </w:p>
      </w:tc>
    </w:tr>
    <w:tr w:rsidR="00D45AC9" w14:paraId="39380A3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FC3B72" w14:textId="687FA2CC" w:rsidR="00ED54E0" w:rsidRPr="009239F7" w:rsidRDefault="003B39A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662E91">
            <w:rPr>
              <w:color w:val="FF0000"/>
              <w:szCs w:val="16"/>
            </w:rPr>
            <w:t>2880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81521D" w14:textId="77777777" w:rsidR="00ED54E0" w:rsidRPr="009239F7" w:rsidRDefault="003B39A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45AC9" w14:paraId="16B61EF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ED889F" w14:textId="77777777" w:rsidR="00ED54E0" w:rsidRPr="009239F7" w:rsidRDefault="003B39A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9F1A05" w14:textId="77777777" w:rsidR="00ED54E0" w:rsidRPr="002F6A28" w:rsidRDefault="003B39A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3CF9C6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0EE9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180550" w:tentative="1">
      <w:start w:val="1"/>
      <w:numFmt w:val="lowerLetter"/>
      <w:lvlText w:val="%2."/>
      <w:lvlJc w:val="left"/>
      <w:pPr>
        <w:ind w:left="1080" w:hanging="360"/>
      </w:pPr>
    </w:lvl>
    <w:lvl w:ilvl="2" w:tplc="1BCCEBC4" w:tentative="1">
      <w:start w:val="1"/>
      <w:numFmt w:val="lowerRoman"/>
      <w:lvlText w:val="%3."/>
      <w:lvlJc w:val="right"/>
      <w:pPr>
        <w:ind w:left="1800" w:hanging="180"/>
      </w:pPr>
    </w:lvl>
    <w:lvl w:ilvl="3" w:tplc="505A0A82" w:tentative="1">
      <w:start w:val="1"/>
      <w:numFmt w:val="decimal"/>
      <w:lvlText w:val="%4."/>
      <w:lvlJc w:val="left"/>
      <w:pPr>
        <w:ind w:left="2520" w:hanging="360"/>
      </w:pPr>
    </w:lvl>
    <w:lvl w:ilvl="4" w:tplc="6C1E226A" w:tentative="1">
      <w:start w:val="1"/>
      <w:numFmt w:val="lowerLetter"/>
      <w:lvlText w:val="%5."/>
      <w:lvlJc w:val="left"/>
      <w:pPr>
        <w:ind w:left="3240" w:hanging="360"/>
      </w:pPr>
    </w:lvl>
    <w:lvl w:ilvl="5" w:tplc="C2A001DE" w:tentative="1">
      <w:start w:val="1"/>
      <w:numFmt w:val="lowerRoman"/>
      <w:lvlText w:val="%6."/>
      <w:lvlJc w:val="right"/>
      <w:pPr>
        <w:ind w:left="3960" w:hanging="180"/>
      </w:pPr>
    </w:lvl>
    <w:lvl w:ilvl="6" w:tplc="1AAA664C" w:tentative="1">
      <w:start w:val="1"/>
      <w:numFmt w:val="decimal"/>
      <w:lvlText w:val="%7."/>
      <w:lvlJc w:val="left"/>
      <w:pPr>
        <w:ind w:left="4680" w:hanging="360"/>
      </w:pPr>
    </w:lvl>
    <w:lvl w:ilvl="7" w:tplc="D1C654B6" w:tentative="1">
      <w:start w:val="1"/>
      <w:numFmt w:val="lowerLetter"/>
      <w:lvlText w:val="%8."/>
      <w:lvlJc w:val="left"/>
      <w:pPr>
        <w:ind w:left="5400" w:hanging="360"/>
      </w:pPr>
    </w:lvl>
    <w:lvl w:ilvl="8" w:tplc="29366C0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9830039">
    <w:abstractNumId w:val="9"/>
  </w:num>
  <w:num w:numId="2" w16cid:durableId="1445999623">
    <w:abstractNumId w:val="7"/>
  </w:num>
  <w:num w:numId="3" w16cid:durableId="697244612">
    <w:abstractNumId w:val="6"/>
  </w:num>
  <w:num w:numId="4" w16cid:durableId="1957979800">
    <w:abstractNumId w:val="5"/>
  </w:num>
  <w:num w:numId="5" w16cid:durableId="2089032270">
    <w:abstractNumId w:val="4"/>
  </w:num>
  <w:num w:numId="6" w16cid:durableId="1226645687">
    <w:abstractNumId w:val="12"/>
  </w:num>
  <w:num w:numId="7" w16cid:durableId="691540351">
    <w:abstractNumId w:val="11"/>
  </w:num>
  <w:num w:numId="8" w16cid:durableId="1538932080">
    <w:abstractNumId w:val="10"/>
  </w:num>
  <w:num w:numId="9" w16cid:durableId="1891912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919700">
    <w:abstractNumId w:val="13"/>
  </w:num>
  <w:num w:numId="11" w16cid:durableId="214202021">
    <w:abstractNumId w:val="8"/>
  </w:num>
  <w:num w:numId="12" w16cid:durableId="170146346">
    <w:abstractNumId w:val="3"/>
  </w:num>
  <w:num w:numId="13" w16cid:durableId="1499155321">
    <w:abstractNumId w:val="2"/>
  </w:num>
  <w:num w:numId="14" w16cid:durableId="744493882">
    <w:abstractNumId w:val="1"/>
  </w:num>
  <w:num w:numId="15" w16cid:durableId="159501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36605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39A5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2E91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40EA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03B34"/>
    <w:rsid w:val="00D32587"/>
    <w:rsid w:val="00D428FA"/>
    <w:rsid w:val="00D45AC9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6B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OR/24_02391_00_x.pd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knowtbt.k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t@korea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KOR/24_02391_02_x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ts.go.kr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cdc2422@korea.kr" TargetMode="External"/><Relationship Id="rId14" Type="http://schemas.openxmlformats.org/officeDocument/2006/relationships/hyperlink" Target="https://members.wto.org/crnattachments/2024/TBT/KOR/24_02391_01_x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03EF-D6A3-4247-963F-F425E4AC482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373</Words>
  <Characters>2503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2024-04-04T07:10:00Z</dcterms:created>
  <dcterms:modified xsi:type="dcterms:W3CDTF">2024-04-04T08:19:00Z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