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F1A5" w14:textId="77777777" w:rsidR="009239F7" w:rsidRPr="002F6A28" w:rsidRDefault="00FA26F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8ED04E9" w14:textId="77777777" w:rsidR="009239F7" w:rsidRPr="002F6A28" w:rsidRDefault="00FA26FC" w:rsidP="002F6A28">
      <w:pPr>
        <w:jc w:val="center"/>
      </w:pPr>
      <w:r w:rsidRPr="002F6A28">
        <w:t>The following notification is being circulated in accordance with Article 10.6</w:t>
      </w:r>
    </w:p>
    <w:p w14:paraId="57E21A7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676EC" w14:paraId="704CF4F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81D1295" w14:textId="77777777" w:rsidR="00F85C99" w:rsidRPr="002F6A28" w:rsidRDefault="00FA26F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E5E9414" w14:textId="77777777" w:rsidR="00F85C99" w:rsidRPr="002F6A28" w:rsidRDefault="00FA26F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7D6394B6" w14:textId="77777777" w:rsidR="00F85C99" w:rsidRPr="002F6A28" w:rsidRDefault="00FA26F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676EC" w14:paraId="4177DF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E8278" w14:textId="77777777" w:rsidR="00F85C99" w:rsidRPr="002F6A28" w:rsidRDefault="00FA26F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00E3B" w14:textId="77777777" w:rsidR="00F85C99" w:rsidRPr="002F6A28" w:rsidRDefault="00FA26F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1EEE911" w14:textId="77777777" w:rsidR="00EE3A11" w:rsidRPr="00C379C8" w:rsidRDefault="00FA26FC" w:rsidP="00155128">
            <w:pPr>
              <w:spacing w:after="120"/>
            </w:pPr>
            <w:r w:rsidRPr="00C379C8">
              <w:t>Ministry of Food and Drug Safety</w:t>
            </w:r>
            <w:bookmarkEnd w:id="5"/>
          </w:p>
          <w:p w14:paraId="056FFFEE" w14:textId="77777777" w:rsidR="00F85C99" w:rsidRPr="002F6A28" w:rsidRDefault="00FA26F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4B9FD44" w14:textId="77777777" w:rsidR="00AC6C6E" w:rsidRPr="00C379C8" w:rsidRDefault="00FA26FC" w:rsidP="00AA646C">
            <w:r w:rsidRPr="00C379C8">
              <w:t>Documents are available from the Ministry Food and Drug Safety website (www.mfds.go.kr). Also available from:</w:t>
            </w:r>
          </w:p>
          <w:p w14:paraId="5E35EF32" w14:textId="77777777" w:rsidR="00AC6C6E" w:rsidRPr="00C379C8" w:rsidRDefault="00FA26FC" w:rsidP="00AA646C">
            <w:r w:rsidRPr="00C379C8">
              <w:t>International Cooperation Office</w:t>
            </w:r>
          </w:p>
          <w:p w14:paraId="562634AB" w14:textId="77777777" w:rsidR="00AC6C6E" w:rsidRPr="00C379C8" w:rsidRDefault="00FA26FC" w:rsidP="00AA646C">
            <w:r w:rsidRPr="00C379C8">
              <w:t>Ministry of Food and Drug Safety</w:t>
            </w:r>
          </w:p>
          <w:p w14:paraId="12BF665B" w14:textId="77777777" w:rsidR="00AC6C6E" w:rsidRPr="00C379C8" w:rsidRDefault="00FA26FC" w:rsidP="00AA646C">
            <w:r w:rsidRPr="00C379C8">
              <w:t xml:space="preserve">187 Osongsaengmyeong2-ro, </w:t>
            </w:r>
            <w:proofErr w:type="spellStart"/>
            <w:r w:rsidRPr="00C379C8">
              <w:t>Osong-eup</w:t>
            </w:r>
            <w:proofErr w:type="spellEnd"/>
            <w:r w:rsidRPr="00C379C8">
              <w:t xml:space="preserve">, </w:t>
            </w:r>
            <w:proofErr w:type="spellStart"/>
            <w:r w:rsidRPr="00C379C8">
              <w:t>Heungdeok-gu</w:t>
            </w:r>
            <w:proofErr w:type="spellEnd"/>
            <w:r w:rsidRPr="00C379C8">
              <w:t>, Cheongju-</w:t>
            </w:r>
            <w:proofErr w:type="spellStart"/>
            <w:r w:rsidRPr="00C379C8">
              <w:t>si</w:t>
            </w:r>
            <w:proofErr w:type="spellEnd"/>
            <w:r w:rsidRPr="00C379C8">
              <w:t xml:space="preserve">, </w:t>
            </w:r>
            <w:proofErr w:type="spellStart"/>
            <w:r w:rsidRPr="00C379C8">
              <w:t>Chungcheongbuk</w:t>
            </w:r>
            <w:proofErr w:type="spellEnd"/>
            <w:r w:rsidRPr="00C379C8">
              <w:t xml:space="preserve">-do, </w:t>
            </w:r>
            <w:proofErr w:type="gramStart"/>
            <w:r w:rsidRPr="00C379C8">
              <w:t>28159</w:t>
            </w:r>
            <w:proofErr w:type="gramEnd"/>
          </w:p>
          <w:p w14:paraId="53C6698E" w14:textId="77777777" w:rsidR="00AC6C6E" w:rsidRPr="00C379C8" w:rsidRDefault="00FA26FC" w:rsidP="00AA646C">
            <w:r w:rsidRPr="00C379C8">
              <w:t>Republic of Korea</w:t>
            </w:r>
          </w:p>
          <w:p w14:paraId="7DCC44C6" w14:textId="77777777" w:rsidR="00AC6C6E" w:rsidRPr="00C379C8" w:rsidRDefault="00FA26FC" w:rsidP="00AA646C">
            <w:r w:rsidRPr="00C379C8">
              <w:t>Tel: (+82) 43 719-1569</w:t>
            </w:r>
          </w:p>
          <w:p w14:paraId="2077581E" w14:textId="77777777" w:rsidR="00AC6C6E" w:rsidRPr="00C379C8" w:rsidRDefault="00FA26FC" w:rsidP="00AA646C">
            <w:r w:rsidRPr="00C379C8">
              <w:t>Fax: (+82) 43-719-1550</w:t>
            </w:r>
          </w:p>
          <w:p w14:paraId="1D7C37DD" w14:textId="77777777" w:rsidR="00AC6C6E" w:rsidRPr="00C379C8" w:rsidRDefault="00FA26FC" w:rsidP="00AA646C">
            <w:pPr>
              <w:spacing w:after="120"/>
            </w:pPr>
            <w:r w:rsidRPr="00C379C8">
              <w:t xml:space="preserve">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intmfds@korea.kr</w:t>
              </w:r>
            </w:hyperlink>
            <w:bookmarkEnd w:id="7"/>
          </w:p>
        </w:tc>
      </w:tr>
      <w:tr w:rsidR="000676EC" w14:paraId="4CD6F5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D2692" w14:textId="77777777" w:rsidR="00F85C99" w:rsidRPr="002F6A28" w:rsidRDefault="00FA26F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D73FA" w14:textId="77777777" w:rsidR="00F85C99" w:rsidRPr="0058336F" w:rsidRDefault="00FA26F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676EC" w14:paraId="6D38DD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4BB09" w14:textId="77777777" w:rsidR="00F85C99" w:rsidRPr="002F6A28" w:rsidRDefault="00FA26F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8476B" w14:textId="77777777" w:rsidR="00F85C99" w:rsidRPr="002F6A28" w:rsidRDefault="00FA26F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Foods</w:t>
            </w:r>
            <w:bookmarkEnd w:id="22"/>
          </w:p>
        </w:tc>
      </w:tr>
      <w:tr w:rsidR="000676EC" w14:paraId="1B79FB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6DE5B" w14:textId="77777777" w:rsidR="00F85C99" w:rsidRPr="002F6A28" w:rsidRDefault="00FA26F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D14F5" w14:textId="77777777" w:rsidR="00F85C99" w:rsidRPr="002F6A28" w:rsidRDefault="00FA26F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Proposed Revision of the "Standard for Determining Unfair Labelling and Advertising of Foods"; (14 page(s), in Korean)</w:t>
            </w:r>
            <w:bookmarkEnd w:id="24"/>
          </w:p>
        </w:tc>
      </w:tr>
      <w:tr w:rsidR="000676EC" w14:paraId="5D30B3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9D1CC" w14:textId="77777777" w:rsidR="00F85C99" w:rsidRPr="002F6A28" w:rsidRDefault="00FA26F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25460" w14:textId="77777777" w:rsidR="00F85C99" w:rsidRPr="002F6A28" w:rsidRDefault="00FA26F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proposed amendments are to:</w:t>
            </w:r>
          </w:p>
          <w:p w14:paraId="37CBDBD7" w14:textId="77777777" w:rsidR="00FE448B" w:rsidRPr="00C379C8" w:rsidRDefault="00FA26FC" w:rsidP="002F6A28">
            <w:pPr>
              <w:spacing w:before="120" w:after="120"/>
            </w:pPr>
            <w:r w:rsidRPr="00C379C8">
              <w:t>1) Extend the list of herbal medicines and its similar names that could be misinterpreted as medicinal products</w:t>
            </w:r>
          </w:p>
          <w:p w14:paraId="22BD8F57" w14:textId="77777777" w:rsidR="00FE448B" w:rsidRPr="00C379C8" w:rsidRDefault="00FA26FC" w:rsidP="002F6A28">
            <w:pPr>
              <w:spacing w:before="120" w:after="120"/>
            </w:pPr>
            <w:r w:rsidRPr="00C379C8">
              <w:t xml:space="preserve">2) Allow </w:t>
            </w:r>
            <w:proofErr w:type="spellStart"/>
            <w:r w:rsidRPr="00C379C8">
              <w:t>labeling</w:t>
            </w:r>
            <w:proofErr w:type="spellEnd"/>
            <w:r w:rsidRPr="00C379C8">
              <w:t xml:space="preserve"> or advertising of unused raw materials or ingredients</w:t>
            </w:r>
            <w:bookmarkEnd w:id="26"/>
          </w:p>
        </w:tc>
      </w:tr>
      <w:tr w:rsidR="000676EC" w14:paraId="7A805E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56094" w14:textId="77777777" w:rsidR="00F85C99" w:rsidRPr="002F6A28" w:rsidRDefault="00FA26F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6D0AE" w14:textId="77777777" w:rsidR="00F85C99" w:rsidRPr="002F6A28" w:rsidRDefault="00FA26F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To provide consumers with better information and promote public health; Protection of human health or safety</w:t>
            </w:r>
            <w:bookmarkEnd w:id="28"/>
          </w:p>
        </w:tc>
      </w:tr>
      <w:tr w:rsidR="000676EC" w14:paraId="1A3AA4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84208" w14:textId="77777777" w:rsidR="00F85C99" w:rsidRPr="002F6A28" w:rsidRDefault="00FA26F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9FBA9" w14:textId="77777777" w:rsidR="00072B36" w:rsidRPr="002F6A28" w:rsidRDefault="00FA26F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BC83234" w14:textId="77777777" w:rsidR="00F85C99" w:rsidRPr="002F6A28" w:rsidRDefault="00FA26FC" w:rsidP="009E75ED">
            <w:pPr>
              <w:spacing w:before="120" w:after="120"/>
            </w:pPr>
            <w:bookmarkStart w:id="30" w:name="sps9a"/>
            <w:r w:rsidRPr="002F6A28">
              <w:t xml:space="preserve">Ministry Food and Drug Safety Advance Notice No. 2023-427(25 </w:t>
            </w:r>
            <w:proofErr w:type="gramStart"/>
            <w:r w:rsidRPr="002F6A28">
              <w:t>Aug,</w:t>
            </w:r>
            <w:proofErr w:type="gramEnd"/>
            <w:r w:rsidRPr="002F6A28">
              <w:t xml:space="preserve"> 2023)</w:t>
            </w:r>
            <w:bookmarkEnd w:id="30"/>
          </w:p>
        </w:tc>
      </w:tr>
      <w:tr w:rsidR="000676EC" w14:paraId="2E44CA0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33752" w14:textId="77777777" w:rsidR="00EE3A11" w:rsidRPr="002F6A28" w:rsidRDefault="00FA26F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E2705" w14:textId="77777777" w:rsidR="00EE3A11" w:rsidRPr="002F6A28" w:rsidRDefault="00FA26F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1B0BC9AE" w14:textId="77777777" w:rsidR="00EE3A11" w:rsidRPr="002F6A28" w:rsidRDefault="00FA26F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0676EC" w14:paraId="5627D1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7B375" w14:textId="77777777" w:rsidR="00F85C99" w:rsidRPr="002F6A28" w:rsidRDefault="00FA26F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C5077" w14:textId="77777777" w:rsidR="00F85C99" w:rsidRPr="002F6A28" w:rsidRDefault="00FA26F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0676EC" w14:paraId="7A9DEA1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09FE744" w14:textId="77777777" w:rsidR="00F85C99" w:rsidRPr="002F6A28" w:rsidRDefault="00FA26F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1780701" w14:textId="77777777" w:rsidR="00F85C99" w:rsidRPr="002F6A28" w:rsidRDefault="00FA26F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4B1690A" w14:textId="77777777" w:rsidR="00EE3A11" w:rsidRPr="00A12DDE" w:rsidRDefault="00FA26F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Technical Barriers to </w:t>
            </w:r>
            <w:proofErr w:type="gramStart"/>
            <w:r w:rsidRPr="00A12DDE">
              <w:rPr>
                <w:bCs/>
              </w:rPr>
              <w:t>Trade(</w:t>
            </w:r>
            <w:proofErr w:type="gramEnd"/>
            <w:r w:rsidRPr="00A12DDE">
              <w:rPr>
                <w:bCs/>
              </w:rPr>
              <w:t>TBT) Division</w:t>
            </w:r>
          </w:p>
          <w:p w14:paraId="75175688" w14:textId="77777777" w:rsidR="00EE3A11" w:rsidRPr="00A12DDE" w:rsidRDefault="00FA26F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1B5F9E90" w14:textId="77777777" w:rsidR="00EE3A11" w:rsidRPr="00A12DDE" w:rsidRDefault="00FA26F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93, </w:t>
            </w:r>
            <w:proofErr w:type="spellStart"/>
            <w:r w:rsidRPr="00A12DDE">
              <w:rPr>
                <w:bCs/>
              </w:rPr>
              <w:t>Isu-ro</w:t>
            </w:r>
            <w:proofErr w:type="spellEnd"/>
            <w:r w:rsidRPr="00A12DDE">
              <w:rPr>
                <w:bCs/>
              </w:rPr>
              <w:t xml:space="preserve">, </w:t>
            </w:r>
            <w:proofErr w:type="spellStart"/>
            <w:r w:rsidRPr="00A12DDE">
              <w:rPr>
                <w:bCs/>
              </w:rPr>
              <w:t>Maengdong-myeon</w:t>
            </w:r>
            <w:proofErr w:type="spellEnd"/>
            <w:r w:rsidRPr="00A12DDE">
              <w:rPr>
                <w:bCs/>
              </w:rPr>
              <w:t xml:space="preserve">, </w:t>
            </w:r>
            <w:proofErr w:type="spellStart"/>
            <w:r w:rsidRPr="00A12DDE">
              <w:rPr>
                <w:bCs/>
              </w:rPr>
              <w:t>Eumseong</w:t>
            </w:r>
            <w:proofErr w:type="spellEnd"/>
            <w:r w:rsidRPr="00A12DDE">
              <w:rPr>
                <w:bCs/>
              </w:rPr>
              <w:t xml:space="preserve">-gun, </w:t>
            </w:r>
            <w:proofErr w:type="spellStart"/>
            <w:r w:rsidRPr="00A12DDE">
              <w:rPr>
                <w:bCs/>
              </w:rPr>
              <w:t>Chungcheongbuk</w:t>
            </w:r>
            <w:proofErr w:type="spellEnd"/>
            <w:r w:rsidRPr="00A12DDE">
              <w:rPr>
                <w:bCs/>
              </w:rPr>
              <w:t>-do, Republic of Korea, 27737</w:t>
            </w:r>
          </w:p>
          <w:p w14:paraId="3E52B73B" w14:textId="77777777" w:rsidR="00EE3A11" w:rsidRPr="00A12DDE" w:rsidRDefault="00FA26F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5315 Fax: (+82) 43 870 5682</w:t>
            </w:r>
          </w:p>
          <w:p w14:paraId="064C1FC3" w14:textId="77777777" w:rsidR="00EE3A11" w:rsidRPr="00A12DDE" w:rsidRDefault="00FA26F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tbt@kats.go.kr</w:t>
              </w:r>
            </w:hyperlink>
            <w:r w:rsidRPr="00A12DDE">
              <w:rPr>
                <w:bCs/>
              </w:rPr>
              <w:t xml:space="preserve">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316B40B3" w14:textId="77777777" w:rsidR="00EE3A11" w:rsidRPr="00A12DDE" w:rsidRDefault="009B1CA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FA26FC" w:rsidRPr="00A12DDE">
                <w:rPr>
                  <w:bCs/>
                  <w:color w:val="0000FF"/>
                  <w:u w:val="single"/>
                </w:rPr>
                <w:t>https://members.wto.org/crnattachments/2023/TBT/KOR/23_12057_00_x.pdf</w:t>
              </w:r>
            </w:hyperlink>
            <w:bookmarkEnd w:id="42"/>
          </w:p>
        </w:tc>
      </w:tr>
    </w:tbl>
    <w:p w14:paraId="172A771C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625F" w14:textId="77777777" w:rsidR="00220421" w:rsidRDefault="00FA26FC">
      <w:r>
        <w:separator/>
      </w:r>
    </w:p>
  </w:endnote>
  <w:endnote w:type="continuationSeparator" w:id="0">
    <w:p w14:paraId="3033EC69" w14:textId="77777777" w:rsidR="00220421" w:rsidRDefault="00FA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293C" w14:textId="77777777" w:rsidR="009239F7" w:rsidRPr="002F6A28" w:rsidRDefault="00FA26F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AD25" w14:textId="77777777" w:rsidR="009239F7" w:rsidRPr="002F6A28" w:rsidRDefault="00FA26F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D0AD" w14:textId="77777777" w:rsidR="00EE3A11" w:rsidRPr="002F6A28" w:rsidRDefault="00FA26F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944E" w14:textId="77777777" w:rsidR="00220421" w:rsidRDefault="00FA26FC">
      <w:r>
        <w:separator/>
      </w:r>
    </w:p>
  </w:footnote>
  <w:footnote w:type="continuationSeparator" w:id="0">
    <w:p w14:paraId="44EBEB31" w14:textId="77777777" w:rsidR="00220421" w:rsidRDefault="00FA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34E9" w14:textId="77777777" w:rsidR="009239F7" w:rsidRPr="002F6A28" w:rsidRDefault="00FA26F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696D29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19E61D" w14:textId="77777777" w:rsidR="009239F7" w:rsidRPr="002F6A28" w:rsidRDefault="00FA26F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39DB8A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DD83" w14:textId="77777777" w:rsidR="009239F7" w:rsidRPr="002F6A28" w:rsidRDefault="00FA26F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G/TBT/N/KOR/1161</w:t>
    </w:r>
    <w:bookmarkEnd w:id="43"/>
  </w:p>
  <w:p w14:paraId="01F8B8B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D415CF" w14:textId="77777777" w:rsidR="009239F7" w:rsidRPr="002F6A28" w:rsidRDefault="00FA26F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C55764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676EC" w14:paraId="31F2686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7F516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6363A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676EC" w14:paraId="255A647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9B87B0" w14:textId="77777777" w:rsidR="00ED54E0" w:rsidRPr="009239F7" w:rsidRDefault="00FA26F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650E344" wp14:editId="282B7EC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01089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B1501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676EC" w14:paraId="68F88EE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CBED9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675A1C" w14:textId="77777777" w:rsidR="009239F7" w:rsidRPr="002F6A28" w:rsidRDefault="00FA26F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G/TBT/N/KOR/1161</w:t>
          </w:r>
          <w:bookmarkEnd w:id="45"/>
        </w:p>
      </w:tc>
    </w:tr>
    <w:tr w:rsidR="000676EC" w14:paraId="5D733A1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8E3C1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A4C701" w14:textId="21AEB4E4" w:rsidR="00ED54E0" w:rsidRPr="009239F7" w:rsidRDefault="00FA26F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August 2023</w:t>
          </w:r>
        </w:p>
      </w:tc>
    </w:tr>
    <w:tr w:rsidR="000676EC" w14:paraId="3812E56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89790D" w14:textId="618682F4" w:rsidR="00ED54E0" w:rsidRPr="009239F7" w:rsidRDefault="00FA26F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9B1CAD">
            <w:rPr>
              <w:color w:val="FF0000"/>
              <w:szCs w:val="16"/>
            </w:rPr>
            <w:t>5770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F5ADA2" w14:textId="77777777" w:rsidR="00ED54E0" w:rsidRPr="009239F7" w:rsidRDefault="00FA26F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676EC" w14:paraId="5CB87D1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F6D005" w14:textId="77777777" w:rsidR="00ED54E0" w:rsidRPr="009239F7" w:rsidRDefault="00FA26F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972D7A" w14:textId="77777777" w:rsidR="00ED54E0" w:rsidRPr="002F6A28" w:rsidRDefault="00FA26F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CA4623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19C44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4864C6E" w:tentative="1">
      <w:start w:val="1"/>
      <w:numFmt w:val="lowerLetter"/>
      <w:lvlText w:val="%2."/>
      <w:lvlJc w:val="left"/>
      <w:pPr>
        <w:ind w:left="1080" w:hanging="360"/>
      </w:pPr>
    </w:lvl>
    <w:lvl w:ilvl="2" w:tplc="7C9E2800" w:tentative="1">
      <w:start w:val="1"/>
      <w:numFmt w:val="lowerRoman"/>
      <w:lvlText w:val="%3."/>
      <w:lvlJc w:val="right"/>
      <w:pPr>
        <w:ind w:left="1800" w:hanging="180"/>
      </w:pPr>
    </w:lvl>
    <w:lvl w:ilvl="3" w:tplc="F8742EFA" w:tentative="1">
      <w:start w:val="1"/>
      <w:numFmt w:val="decimal"/>
      <w:lvlText w:val="%4."/>
      <w:lvlJc w:val="left"/>
      <w:pPr>
        <w:ind w:left="2520" w:hanging="360"/>
      </w:pPr>
    </w:lvl>
    <w:lvl w:ilvl="4" w:tplc="96EC52D6" w:tentative="1">
      <w:start w:val="1"/>
      <w:numFmt w:val="lowerLetter"/>
      <w:lvlText w:val="%5."/>
      <w:lvlJc w:val="left"/>
      <w:pPr>
        <w:ind w:left="3240" w:hanging="360"/>
      </w:pPr>
    </w:lvl>
    <w:lvl w:ilvl="5" w:tplc="58DE8E4C" w:tentative="1">
      <w:start w:val="1"/>
      <w:numFmt w:val="lowerRoman"/>
      <w:lvlText w:val="%6."/>
      <w:lvlJc w:val="right"/>
      <w:pPr>
        <w:ind w:left="3960" w:hanging="180"/>
      </w:pPr>
    </w:lvl>
    <w:lvl w:ilvl="6" w:tplc="66ECE5D4" w:tentative="1">
      <w:start w:val="1"/>
      <w:numFmt w:val="decimal"/>
      <w:lvlText w:val="%7."/>
      <w:lvlJc w:val="left"/>
      <w:pPr>
        <w:ind w:left="4680" w:hanging="360"/>
      </w:pPr>
    </w:lvl>
    <w:lvl w:ilvl="7" w:tplc="76DE8FE8" w:tentative="1">
      <w:start w:val="1"/>
      <w:numFmt w:val="lowerLetter"/>
      <w:lvlText w:val="%8."/>
      <w:lvlJc w:val="left"/>
      <w:pPr>
        <w:ind w:left="5400" w:hanging="360"/>
      </w:pPr>
    </w:lvl>
    <w:lvl w:ilvl="8" w:tplc="510C9D0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9104118">
    <w:abstractNumId w:val="9"/>
  </w:num>
  <w:num w:numId="2" w16cid:durableId="728501603">
    <w:abstractNumId w:val="7"/>
  </w:num>
  <w:num w:numId="3" w16cid:durableId="479883942">
    <w:abstractNumId w:val="6"/>
  </w:num>
  <w:num w:numId="4" w16cid:durableId="1823618629">
    <w:abstractNumId w:val="5"/>
  </w:num>
  <w:num w:numId="5" w16cid:durableId="754328262">
    <w:abstractNumId w:val="4"/>
  </w:num>
  <w:num w:numId="6" w16cid:durableId="13580491">
    <w:abstractNumId w:val="12"/>
  </w:num>
  <w:num w:numId="7" w16cid:durableId="1272589995">
    <w:abstractNumId w:val="11"/>
  </w:num>
  <w:num w:numId="8" w16cid:durableId="23098556">
    <w:abstractNumId w:val="10"/>
  </w:num>
  <w:num w:numId="9" w16cid:durableId="8498375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0338907">
    <w:abstractNumId w:val="13"/>
  </w:num>
  <w:num w:numId="11" w16cid:durableId="1051615677">
    <w:abstractNumId w:val="8"/>
  </w:num>
  <w:num w:numId="12" w16cid:durableId="1353606866">
    <w:abstractNumId w:val="3"/>
  </w:num>
  <w:num w:numId="13" w16cid:durableId="1398822899">
    <w:abstractNumId w:val="2"/>
  </w:num>
  <w:num w:numId="14" w16cid:durableId="824592394">
    <w:abstractNumId w:val="1"/>
  </w:num>
  <w:num w:numId="15" w16cid:durableId="40646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676EC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20421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142F1"/>
    <w:rsid w:val="00725DF8"/>
    <w:rsid w:val="00730370"/>
    <w:rsid w:val="00736D06"/>
    <w:rsid w:val="00745146"/>
    <w:rsid w:val="00756BA6"/>
    <w:rsid w:val="007577E3"/>
    <w:rsid w:val="00760DB3"/>
    <w:rsid w:val="007624E8"/>
    <w:rsid w:val="00763E5F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1CAD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26FC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89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mfds@korea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TBT/KOR/23_12057_00_x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nowtbt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bt@kats.go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b5139cc2-4585-46cc-9e3f-9a55d042f7fe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D8F291A-F178-44C0-88EA-7B0FD3E424F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352</Words>
  <Characters>2106</Characters>
  <Application>Microsoft Office Word</Application>
  <DocSecurity>0</DocSecurity>
  <Lines>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2023-08-28T13:00:00Z</dcterms:created>
  <dcterms:modified xsi:type="dcterms:W3CDTF">2023-08-28T13:17:00Z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b5139cc2-4585-46cc-9e3f-9a55d042f7fe</vt:lpwstr>
  </property>
  <property fmtid="{D5CDD505-2E9C-101B-9397-08002B2CF9AE}" pid="4" name="WTOCLASSIFICATION">
    <vt:lpwstr>WTO OFFICIAL</vt:lpwstr>
  </property>
</Properties>
</file>