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A83C" w14:textId="77777777" w:rsidR="009239F7" w:rsidRPr="002F6A28" w:rsidRDefault="003B768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A62DD3E" w14:textId="77777777" w:rsidR="009239F7" w:rsidRPr="002F6A28" w:rsidRDefault="003B7682" w:rsidP="002F6A28">
      <w:pPr>
        <w:jc w:val="center"/>
      </w:pPr>
      <w:r w:rsidRPr="002F6A28">
        <w:t>The following notification is being circulated in accordance with Article 10.6</w:t>
      </w:r>
    </w:p>
    <w:p w14:paraId="5DCE460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20627" w14:paraId="3E2255E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D613E5A" w14:textId="77777777" w:rsidR="00F85C99" w:rsidRPr="002F6A28" w:rsidRDefault="003B76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A1EB4C" w14:textId="77777777" w:rsidR="00F85C99" w:rsidRPr="002F6A28" w:rsidRDefault="003B768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2CCC8BF7" w14:textId="77777777" w:rsidR="00F85C99" w:rsidRPr="002F6A28" w:rsidRDefault="003B768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20627" w14:paraId="2928F6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64A39" w14:textId="77777777" w:rsidR="00F85C99" w:rsidRPr="002F6A28" w:rsidRDefault="003B76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A353E" w14:textId="77777777" w:rsidR="00F85C99" w:rsidRPr="002F6A28" w:rsidRDefault="003B768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3F93867" w14:textId="77777777" w:rsidR="00EE3A11" w:rsidRPr="00C379C8" w:rsidRDefault="003B7682" w:rsidP="00155128">
            <w:pPr>
              <w:spacing w:after="120"/>
            </w:pPr>
            <w:r w:rsidRPr="00C379C8">
              <w:t>Korean Agency for Technology and Standards (KATS)</w:t>
            </w:r>
            <w:bookmarkEnd w:id="5"/>
          </w:p>
          <w:p w14:paraId="6AF5C00D" w14:textId="77777777" w:rsidR="00F85C99" w:rsidRPr="002F6A28" w:rsidRDefault="003B768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0D59D7E" w14:textId="77777777" w:rsidR="00AC6C6E" w:rsidRPr="00C379C8" w:rsidRDefault="003B7682" w:rsidP="00AA646C">
            <w:r w:rsidRPr="00C379C8">
              <w:t>Electrical &amp; Telecommunications Product Safety Division</w:t>
            </w:r>
          </w:p>
          <w:p w14:paraId="4E07E4D5" w14:textId="77777777" w:rsidR="00AC6C6E" w:rsidRPr="00C379C8" w:rsidRDefault="003B7682" w:rsidP="00AA646C">
            <w:r w:rsidRPr="00C379C8">
              <w:t>Korean Agency for Technology and Standards</w:t>
            </w:r>
          </w:p>
          <w:p w14:paraId="1FE2952D" w14:textId="77777777" w:rsidR="00AC6C6E" w:rsidRPr="00C379C8" w:rsidRDefault="003B7682" w:rsidP="00AA646C">
            <w:r w:rsidRPr="00C379C8">
              <w:t>Ministry of Trade, Industry and Energy</w:t>
            </w:r>
          </w:p>
          <w:p w14:paraId="52819200" w14:textId="77777777" w:rsidR="00AC6C6E" w:rsidRPr="00C379C8" w:rsidRDefault="003B7682" w:rsidP="00AA646C">
            <w:r w:rsidRPr="00C379C8">
              <w:t>93 Isu-ro, Maengdong-myeon, Eumseong-gun, Chungcheongbuk-do, 27737</w:t>
            </w:r>
          </w:p>
          <w:p w14:paraId="4FCADBBF" w14:textId="77777777" w:rsidR="00AC6C6E" w:rsidRPr="00C379C8" w:rsidRDefault="003B7682" w:rsidP="00AA646C">
            <w:r w:rsidRPr="00C379C8">
              <w:t>Republic of Korea</w:t>
            </w:r>
          </w:p>
          <w:p w14:paraId="345D0EBF" w14:textId="77777777" w:rsidR="00AC6C6E" w:rsidRPr="00C379C8" w:rsidRDefault="003B7682" w:rsidP="00AA646C">
            <w:r w:rsidRPr="00C379C8">
              <w:t>Tel: (+82) 43- 870-5444</w:t>
            </w:r>
          </w:p>
          <w:p w14:paraId="710B7F7D" w14:textId="77777777" w:rsidR="00AC6C6E" w:rsidRPr="00C379C8" w:rsidRDefault="003B7682" w:rsidP="00AA646C">
            <w:r w:rsidRPr="00C379C8">
              <w:t>Fax: (+82) 43-870-5676</w:t>
            </w:r>
          </w:p>
          <w:p w14:paraId="6126D0E6" w14:textId="77777777" w:rsidR="00AC6C6E" w:rsidRPr="00C379C8" w:rsidRDefault="003B7682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psd0@korea.kr</w:t>
              </w:r>
            </w:hyperlink>
            <w:bookmarkEnd w:id="7"/>
          </w:p>
        </w:tc>
      </w:tr>
      <w:tr w:rsidR="00C20627" w14:paraId="31C743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08D27" w14:textId="77777777" w:rsidR="00F85C99" w:rsidRPr="002F6A28" w:rsidRDefault="003B76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3E790" w14:textId="77777777" w:rsidR="00F85C99" w:rsidRPr="0058336F" w:rsidRDefault="003B768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20627" w14:paraId="1C1E46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F8479" w14:textId="77777777" w:rsidR="00F85C99" w:rsidRPr="002F6A28" w:rsidRDefault="003B76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9F951" w14:textId="77777777" w:rsidR="00F85C99" w:rsidRPr="002F6A28" w:rsidRDefault="003B768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Appliances and Consumer Products (EV charging system and etc.)</w:t>
            </w:r>
            <w:bookmarkEnd w:id="22"/>
          </w:p>
        </w:tc>
      </w:tr>
      <w:tr w:rsidR="00C20627" w14:paraId="7D6700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DF829" w14:textId="77777777" w:rsidR="00F85C99" w:rsidRPr="002F6A28" w:rsidRDefault="003B76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61457" w14:textId="77777777" w:rsidR="00F85C99" w:rsidRPr="002F6A28" w:rsidRDefault="003B768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Proposed amendments to the "Enforcement Rule of the </w:t>
            </w:r>
            <w:hyperlink r:id="rId8" w:history="1">
              <w:r w:rsidR="00EE3A11" w:rsidRPr="00C379C8">
                <w:rPr>
                  <w:color w:val="0000FF"/>
                  <w:u w:val="single"/>
                </w:rPr>
                <w:t>Electrical Appliances and Consumer Products Safety Control Act</w:t>
              </w:r>
            </w:hyperlink>
            <w:r w:rsidR="00EE3A11" w:rsidRPr="00C379C8">
              <w:t>"; (15 page(s), in Korean)</w:t>
            </w:r>
            <w:bookmarkEnd w:id="24"/>
          </w:p>
        </w:tc>
      </w:tr>
      <w:tr w:rsidR="00C20627" w14:paraId="702D95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BF5FB" w14:textId="77777777" w:rsidR="00F85C99" w:rsidRPr="002F6A28" w:rsidRDefault="003B76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886DB" w14:textId="77777777" w:rsidR="00F85C99" w:rsidRPr="002F6A28" w:rsidRDefault="003B768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KATS proposes amendments to the Enforcement Rule of the </w:t>
            </w:r>
            <w:hyperlink r:id="rId9" w:history="1">
              <w:r w:rsidR="00FE448B" w:rsidRPr="00C379C8">
                <w:rPr>
                  <w:color w:val="0000FF"/>
                  <w:u w:val="single"/>
                </w:rPr>
                <w:t>Electrical Appliances and Consumer Products Safety Control Act</w:t>
              </w:r>
            </w:hyperlink>
            <w:r w:rsidR="00FE448B" w:rsidRPr="00C379C8">
              <w:t>. The main modification is as below.</w:t>
            </w:r>
          </w:p>
          <w:p w14:paraId="777A7651" w14:textId="77777777" w:rsidR="00FE448B" w:rsidRPr="00C379C8" w:rsidRDefault="003B7682" w:rsidP="002F6A28">
            <w:pPr>
              <w:spacing w:before="120" w:after="120"/>
            </w:pPr>
            <w:r w:rsidRPr="00C379C8">
              <w:t>- The scope of electric vehicle charging system for safety management will be expanded(200kVA</w:t>
            </w:r>
            <w:r w:rsidRPr="00C379C8">
              <w:rPr>
                <w:rFonts w:ascii="Arial" w:eastAsia="Arial" w:hAnsi="Arial" w:cs="Arial"/>
              </w:rPr>
              <w:t>→</w:t>
            </w:r>
            <w:r w:rsidRPr="00C379C8">
              <w:t>500kVA)(Annex 1, 4)</w:t>
            </w:r>
          </w:p>
          <w:p w14:paraId="3019FDE2" w14:textId="77777777" w:rsidR="00FE448B" w:rsidRPr="00C379C8" w:rsidRDefault="003B7682" w:rsidP="002F6A28">
            <w:pPr>
              <w:spacing w:before="120" w:after="120"/>
            </w:pPr>
            <w:r w:rsidRPr="00C379C8">
              <w:t>- Products which are currently subject to safety confirmation will be downgraded to being subject to the supplier's assurance of conformity: Electric heating pad and foot warmer for DC rated voltage (Annex 4, 5, 13)</w:t>
            </w:r>
            <w:bookmarkEnd w:id="26"/>
          </w:p>
        </w:tc>
      </w:tr>
      <w:tr w:rsidR="00C20627" w14:paraId="30B9A9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4E2A0" w14:textId="77777777" w:rsidR="00F85C99" w:rsidRPr="002F6A28" w:rsidRDefault="003B76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6CB7F" w14:textId="77777777" w:rsidR="00F85C99" w:rsidRPr="002F6A28" w:rsidRDefault="003B768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C20627" w:rsidRPr="003B7682" w14:paraId="38A96D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7791A" w14:textId="77777777" w:rsidR="00F85C99" w:rsidRPr="002F6A28" w:rsidRDefault="003B768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DBC26" w14:textId="77777777" w:rsidR="00072B36" w:rsidRPr="003B7682" w:rsidRDefault="003B7682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3B7682">
              <w:rPr>
                <w:b/>
                <w:lang w:val="fr-CH"/>
              </w:rPr>
              <w:t>Relevant documents</w:t>
            </w:r>
            <w:bookmarkEnd w:id="29"/>
            <w:r w:rsidRPr="003B7682">
              <w:rPr>
                <w:b/>
                <w:lang w:val="fr-CH"/>
              </w:rPr>
              <w:t>:</w:t>
            </w:r>
            <w:r w:rsidR="00EE3A11" w:rsidRPr="003B7682">
              <w:rPr>
                <w:lang w:val="fr-CH"/>
              </w:rPr>
              <w:t xml:space="preserve"> </w:t>
            </w:r>
          </w:p>
          <w:p w14:paraId="3E17F89D" w14:textId="77777777" w:rsidR="00F85C99" w:rsidRPr="003B7682" w:rsidRDefault="003B7682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3B7682">
              <w:rPr>
                <w:lang w:val="fr-CH"/>
              </w:rPr>
              <w:t>MOTIE Public Notification No.2022-669 (16 Sep 2022)</w:t>
            </w:r>
            <w:bookmarkEnd w:id="30"/>
          </w:p>
        </w:tc>
      </w:tr>
      <w:tr w:rsidR="00C20627" w14:paraId="42B4C39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2AE51" w14:textId="77777777" w:rsidR="00EE3A11" w:rsidRPr="002F6A28" w:rsidRDefault="003B76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6330A" w14:textId="77777777" w:rsidR="00EE3A11" w:rsidRPr="002F6A28" w:rsidRDefault="003B768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D20E9C4" w14:textId="77777777" w:rsidR="00EE3A11" w:rsidRPr="002F6A28" w:rsidRDefault="003B768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To be determined (Enforcement Rule for EV charging system will be implemented on 01 July 2023)</w:t>
            </w:r>
            <w:bookmarkEnd w:id="36"/>
          </w:p>
        </w:tc>
      </w:tr>
      <w:tr w:rsidR="00C20627" w14:paraId="6C0492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06B52" w14:textId="77777777" w:rsidR="00F85C99" w:rsidRPr="002F6A28" w:rsidRDefault="003B76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1FF1C" w14:textId="77777777" w:rsidR="00F85C99" w:rsidRPr="002F6A28" w:rsidRDefault="003B768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20627" w14:paraId="0E4C7E2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6B096D" w14:textId="77777777" w:rsidR="00F85C99" w:rsidRPr="002F6A28" w:rsidRDefault="003B768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355575D" w14:textId="77777777" w:rsidR="00F85C99" w:rsidRPr="002F6A28" w:rsidRDefault="003B768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C05708B" w14:textId="77777777" w:rsidR="00EE3A11" w:rsidRPr="00A12DDE" w:rsidRDefault="003B76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47BB2B3C" w14:textId="77777777" w:rsidR="00EE3A11" w:rsidRPr="00A12DDE" w:rsidRDefault="003B76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7276731D" w14:textId="77777777" w:rsidR="00EE3A11" w:rsidRPr="00A12DDE" w:rsidRDefault="003B76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452B02F7" w14:textId="77777777" w:rsidR="00EE3A11" w:rsidRPr="00A12DDE" w:rsidRDefault="003B76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1E1D9912" w14:textId="77777777" w:rsidR="00EE3A11" w:rsidRPr="00A12DDE" w:rsidRDefault="003B76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70860B1F" w14:textId="77777777" w:rsidR="00EE3A11" w:rsidRPr="00A12DDE" w:rsidRDefault="00C829EB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3B7682" w:rsidRPr="00A12DDE">
                <w:rPr>
                  <w:bCs/>
                  <w:color w:val="0000FF"/>
                  <w:u w:val="single"/>
                </w:rPr>
                <w:t>https://members.wto.org/crnattachments/2022/TBT/KOR/22_6226_00_x.pdf</w:t>
              </w:r>
            </w:hyperlink>
          </w:p>
          <w:p w14:paraId="61659E51" w14:textId="77777777" w:rsidR="00EE3A11" w:rsidRPr="00A12DDE" w:rsidRDefault="00C829EB" w:rsidP="00B16145">
            <w:pPr>
              <w:keepNext/>
              <w:keepLines/>
              <w:rPr>
                <w:bCs/>
              </w:rPr>
            </w:pPr>
            <w:hyperlink r:id="rId13" w:tgtFrame="_blank" w:history="1">
              <w:r w:rsidR="003B7682" w:rsidRPr="00A12DDE">
                <w:rPr>
                  <w:bCs/>
                  <w:color w:val="0000FF"/>
                  <w:u w:val="single"/>
                </w:rPr>
                <w:t>https://members.wto.org/crnattachments/2022/TBT/KOR/22_6226_01_x.pdf</w:t>
              </w:r>
            </w:hyperlink>
          </w:p>
          <w:p w14:paraId="12778596" w14:textId="77777777" w:rsidR="00EE3A11" w:rsidRPr="00A12DDE" w:rsidRDefault="00C829EB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3B7682" w:rsidRPr="00A12DDE">
                <w:rPr>
                  <w:bCs/>
                  <w:color w:val="0000FF"/>
                  <w:u w:val="single"/>
                </w:rPr>
                <w:t>https://members.wto.org/crnattachments/2022/TBT/KOR/22_6226_02_x.pdf</w:t>
              </w:r>
            </w:hyperlink>
            <w:bookmarkEnd w:id="42"/>
          </w:p>
        </w:tc>
      </w:tr>
    </w:tbl>
    <w:p w14:paraId="27902331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C3C6" w14:textId="77777777" w:rsidR="006C386C" w:rsidRDefault="003B7682">
      <w:r>
        <w:separator/>
      </w:r>
    </w:p>
  </w:endnote>
  <w:endnote w:type="continuationSeparator" w:id="0">
    <w:p w14:paraId="55F5DAEC" w14:textId="77777777" w:rsidR="006C386C" w:rsidRDefault="003B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CED" w14:textId="77777777" w:rsidR="009239F7" w:rsidRPr="002F6A28" w:rsidRDefault="003B768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6A56" w14:textId="77777777" w:rsidR="009239F7" w:rsidRPr="002F6A28" w:rsidRDefault="003B768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FA4" w14:textId="77777777" w:rsidR="00EE3A11" w:rsidRPr="002F6A28" w:rsidRDefault="003B768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C8CB" w14:textId="77777777" w:rsidR="006C386C" w:rsidRDefault="003B7682">
      <w:r>
        <w:separator/>
      </w:r>
    </w:p>
  </w:footnote>
  <w:footnote w:type="continuationSeparator" w:id="0">
    <w:p w14:paraId="65F47E1B" w14:textId="77777777" w:rsidR="006C386C" w:rsidRDefault="003B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89F9" w14:textId="77777777" w:rsidR="009239F7" w:rsidRPr="002F6A28" w:rsidRDefault="003B76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A33EA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B250D1" w14:textId="77777777" w:rsidR="009239F7" w:rsidRPr="002F6A28" w:rsidRDefault="003B76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D33EC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B964" w14:textId="77777777" w:rsidR="009239F7" w:rsidRPr="002F6A28" w:rsidRDefault="003B76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G/TBT/N/KOR/1096</w:t>
    </w:r>
    <w:bookmarkEnd w:id="43"/>
  </w:p>
  <w:p w14:paraId="1A770E9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787C58" w14:textId="77777777" w:rsidR="009239F7" w:rsidRPr="002F6A28" w:rsidRDefault="003B76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4717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0627" w14:paraId="16FC2F1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3B0BE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44945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20627" w14:paraId="106D9FD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A66801" w14:textId="77777777" w:rsidR="00ED54E0" w:rsidRPr="009239F7" w:rsidRDefault="003B768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EAB8EF" wp14:editId="17C5513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41775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F0DD7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20627" w14:paraId="74D6123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999AA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CED535" w14:textId="77777777" w:rsidR="009239F7" w:rsidRPr="002F6A28" w:rsidRDefault="003B768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G/TBT/N/KOR/1096</w:t>
          </w:r>
          <w:bookmarkEnd w:id="45"/>
        </w:p>
      </w:tc>
    </w:tr>
    <w:tr w:rsidR="00C20627" w14:paraId="76C1A1F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86B30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8E2F83" w14:textId="15F29DFE" w:rsidR="00ED54E0" w:rsidRPr="009239F7" w:rsidRDefault="003B768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September 2022</w:t>
          </w:r>
        </w:p>
      </w:tc>
    </w:tr>
    <w:tr w:rsidR="00C20627" w14:paraId="48B5989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7021E0" w14:textId="6027172B" w:rsidR="00ED54E0" w:rsidRPr="003B7682" w:rsidRDefault="003B7682" w:rsidP="0097650D">
          <w:pPr>
            <w:jc w:val="left"/>
            <w:rPr>
              <w:color w:val="FF0000"/>
              <w:szCs w:val="16"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C829EB">
            <w:rPr>
              <w:color w:val="FF0000"/>
              <w:szCs w:val="16"/>
            </w:rPr>
            <w:t>6865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D08CC7" w14:textId="77777777" w:rsidR="00ED54E0" w:rsidRPr="009239F7" w:rsidRDefault="003B768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20627" w14:paraId="35AE60F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ACB592" w14:textId="77777777" w:rsidR="00ED54E0" w:rsidRPr="009239F7" w:rsidRDefault="003B768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BE8983" w14:textId="77777777" w:rsidR="00ED54E0" w:rsidRPr="002F6A28" w:rsidRDefault="003B768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DCA159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7625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CAEBB6" w:tentative="1">
      <w:start w:val="1"/>
      <w:numFmt w:val="lowerLetter"/>
      <w:lvlText w:val="%2."/>
      <w:lvlJc w:val="left"/>
      <w:pPr>
        <w:ind w:left="1080" w:hanging="360"/>
      </w:pPr>
    </w:lvl>
    <w:lvl w:ilvl="2" w:tplc="3EBE883A" w:tentative="1">
      <w:start w:val="1"/>
      <w:numFmt w:val="lowerRoman"/>
      <w:lvlText w:val="%3."/>
      <w:lvlJc w:val="right"/>
      <w:pPr>
        <w:ind w:left="1800" w:hanging="180"/>
      </w:pPr>
    </w:lvl>
    <w:lvl w:ilvl="3" w:tplc="9EE892C8" w:tentative="1">
      <w:start w:val="1"/>
      <w:numFmt w:val="decimal"/>
      <w:lvlText w:val="%4."/>
      <w:lvlJc w:val="left"/>
      <w:pPr>
        <w:ind w:left="2520" w:hanging="360"/>
      </w:pPr>
    </w:lvl>
    <w:lvl w:ilvl="4" w:tplc="79A64580" w:tentative="1">
      <w:start w:val="1"/>
      <w:numFmt w:val="lowerLetter"/>
      <w:lvlText w:val="%5."/>
      <w:lvlJc w:val="left"/>
      <w:pPr>
        <w:ind w:left="3240" w:hanging="360"/>
      </w:pPr>
    </w:lvl>
    <w:lvl w:ilvl="5" w:tplc="B4083CCC" w:tentative="1">
      <w:start w:val="1"/>
      <w:numFmt w:val="lowerRoman"/>
      <w:lvlText w:val="%6."/>
      <w:lvlJc w:val="right"/>
      <w:pPr>
        <w:ind w:left="3960" w:hanging="180"/>
      </w:pPr>
    </w:lvl>
    <w:lvl w:ilvl="6" w:tplc="E4563D62" w:tentative="1">
      <w:start w:val="1"/>
      <w:numFmt w:val="decimal"/>
      <w:lvlText w:val="%7."/>
      <w:lvlJc w:val="left"/>
      <w:pPr>
        <w:ind w:left="4680" w:hanging="360"/>
      </w:pPr>
    </w:lvl>
    <w:lvl w:ilvl="7" w:tplc="65561E22" w:tentative="1">
      <w:start w:val="1"/>
      <w:numFmt w:val="lowerLetter"/>
      <w:lvlText w:val="%8."/>
      <w:lvlJc w:val="left"/>
      <w:pPr>
        <w:ind w:left="5400" w:hanging="360"/>
      </w:pPr>
    </w:lvl>
    <w:lvl w:ilvl="8" w:tplc="7AB62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30CD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B7682"/>
    <w:rsid w:val="0041584A"/>
    <w:rsid w:val="004423A4"/>
    <w:rsid w:val="00444221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386C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0627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29EB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CA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go.kr/engLsSc.do?menuId=1&amp;subMenuId=21&amp;tabMenuId=117&amp;query=%EC%A0%84%EA%B8%B0%EC%9A%A9%ED%92%88" TargetMode="External"/><Relationship Id="rId13" Type="http://schemas.openxmlformats.org/officeDocument/2006/relationships/hyperlink" Target="https://members.wto.org/crnattachments/2022/TBT/KOR/22_6226_01_x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2/TBT/KOR/22_6226_00_x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owtbt.k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bt@korea.k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law.go.kr/engLsSc.do?menuId=1&amp;subMenuId=21&amp;tabMenuId=117&amp;query=%EC%A0%84%EA%B8%B0%EC%9A%A9%ED%92%88" TargetMode="External"/><Relationship Id="rId14" Type="http://schemas.openxmlformats.org/officeDocument/2006/relationships/hyperlink" Target="https://members.wto.org/crnattachments/2022/TBT/KOR/22_6226_02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402</Words>
  <Characters>2510</Characters>
  <Application>Microsoft Office Word</Application>
  <DocSecurity>0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2022-09-19T07:49:00Z</dcterms:created>
  <dcterms:modified xsi:type="dcterms:W3CDTF">2022-09-19T09:42:00Z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