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63A6" w14:textId="77777777" w:rsidR="009239F7" w:rsidRPr="002F6A28" w:rsidRDefault="0065030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2528DDA" w14:textId="77777777" w:rsidR="009239F7" w:rsidRPr="002F6A28" w:rsidRDefault="00650301" w:rsidP="002F6A28">
      <w:pPr>
        <w:jc w:val="center"/>
      </w:pPr>
      <w:r w:rsidRPr="002F6A28">
        <w:t>The following notification is being circulated in accordance with Article 10.6</w:t>
      </w:r>
    </w:p>
    <w:p w14:paraId="1418C70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3236F" w14:paraId="3602075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598216D" w14:textId="77777777" w:rsidR="00F85C99" w:rsidRPr="002F6A28" w:rsidRDefault="006503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4709D3" w14:textId="77777777" w:rsidR="00F85C99" w:rsidRPr="002F6A28" w:rsidRDefault="0065030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2850921C" w14:textId="77777777" w:rsidR="00F85C99" w:rsidRPr="002F6A28" w:rsidRDefault="0065030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3236F" w14:paraId="7506DB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FDC1D" w14:textId="77777777" w:rsidR="00F85C99" w:rsidRPr="002F6A28" w:rsidRDefault="006503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BF9A9" w14:textId="77777777" w:rsidR="00F85C99" w:rsidRPr="002F6A28" w:rsidRDefault="0065030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77599EB" w14:textId="77777777" w:rsidR="00EE3A11" w:rsidRPr="00C379C8" w:rsidRDefault="00650301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059E97D4" w14:textId="77777777" w:rsidR="00F85C99" w:rsidRPr="002F6A28" w:rsidRDefault="0065030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033501F" w14:textId="77777777" w:rsidR="00AC6C6E" w:rsidRPr="00C379C8" w:rsidRDefault="00650301" w:rsidP="00AA646C">
            <w:r w:rsidRPr="00C379C8">
              <w:t>Documents are available from the Ministry Food and Drug safety website (www.mfds.go.kr).</w:t>
            </w:r>
          </w:p>
          <w:p w14:paraId="3B958044" w14:textId="77777777" w:rsidR="00AC6C6E" w:rsidRPr="00C379C8" w:rsidRDefault="00650301" w:rsidP="00AA646C">
            <w:r w:rsidRPr="00C379C8">
              <w:t>Also available from:</w:t>
            </w:r>
          </w:p>
          <w:p w14:paraId="716683B9" w14:textId="77777777" w:rsidR="00AC6C6E" w:rsidRPr="00C379C8" w:rsidRDefault="00650301" w:rsidP="00AA646C">
            <w:r w:rsidRPr="00C379C8">
              <w:t>International Cooperation Office</w:t>
            </w:r>
          </w:p>
          <w:p w14:paraId="04D833F1" w14:textId="77777777" w:rsidR="00AC6C6E" w:rsidRPr="00C379C8" w:rsidRDefault="00650301" w:rsidP="00AA646C">
            <w:r w:rsidRPr="00C379C8">
              <w:t>Ministry of Food and Drug Safety</w:t>
            </w:r>
          </w:p>
          <w:p w14:paraId="754D4F08" w14:textId="77777777" w:rsidR="00AC6C6E" w:rsidRPr="00C379C8" w:rsidRDefault="00650301" w:rsidP="00AA646C">
            <w:r w:rsidRPr="00C379C8">
              <w:t xml:space="preserve">187 Osongsaengmyeong2-ro, </w:t>
            </w:r>
            <w:proofErr w:type="spellStart"/>
            <w:r w:rsidRPr="00C379C8">
              <w:t>Osong-eup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Heungdoek-gu</w:t>
            </w:r>
            <w:proofErr w:type="spellEnd"/>
            <w:r w:rsidRPr="00C379C8">
              <w:t xml:space="preserve"> Cheongju-</w:t>
            </w:r>
            <w:proofErr w:type="spellStart"/>
            <w:r w:rsidRPr="00C379C8">
              <w:t>si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Chungcheongbuk</w:t>
            </w:r>
            <w:proofErr w:type="spellEnd"/>
            <w:r w:rsidRPr="00C379C8">
              <w:t>-do, 363-700</w:t>
            </w:r>
          </w:p>
          <w:p w14:paraId="31DDE5BC" w14:textId="77777777" w:rsidR="00AC6C6E" w:rsidRPr="00C379C8" w:rsidRDefault="00650301" w:rsidP="00AA646C">
            <w:r w:rsidRPr="00C379C8">
              <w:t>Republic of Korea</w:t>
            </w:r>
          </w:p>
          <w:p w14:paraId="28C332A4" w14:textId="77777777" w:rsidR="00AC6C6E" w:rsidRPr="00C379C8" w:rsidRDefault="00650301" w:rsidP="00AA646C">
            <w:r w:rsidRPr="00C379C8">
              <w:t>Tel: (+82) 43 719-1564</w:t>
            </w:r>
          </w:p>
          <w:p w14:paraId="637A9325" w14:textId="77777777" w:rsidR="00AC6C6E" w:rsidRPr="00C379C8" w:rsidRDefault="00650301" w:rsidP="00AA646C">
            <w:r w:rsidRPr="00C379C8">
              <w:t>Fax: (+82) 43-719-1550</w:t>
            </w:r>
          </w:p>
          <w:p w14:paraId="706BDCE9" w14:textId="77777777" w:rsidR="00AC6C6E" w:rsidRPr="00C379C8" w:rsidRDefault="00650301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C3236F" w14:paraId="7404B1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0ED22" w14:textId="77777777" w:rsidR="00F85C99" w:rsidRPr="002F6A28" w:rsidRDefault="006503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60618" w14:textId="77777777" w:rsidR="00F85C99" w:rsidRPr="0058336F" w:rsidRDefault="0065030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3236F" w14:paraId="210DD3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162C7" w14:textId="77777777" w:rsidR="00F85C99" w:rsidRPr="002F6A28" w:rsidRDefault="006503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76DD7" w14:textId="77777777" w:rsidR="00F85C99" w:rsidRPr="002F6A28" w:rsidRDefault="0065030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In Vitro Diagnostic Medical Devices (HS code 3822.00)</w:t>
            </w:r>
            <w:bookmarkEnd w:id="22"/>
          </w:p>
        </w:tc>
      </w:tr>
      <w:tr w:rsidR="00C3236F" w14:paraId="504CDA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9D191" w14:textId="77777777" w:rsidR="00F85C99" w:rsidRPr="002F6A28" w:rsidRDefault="006503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97F7E" w14:textId="77777777" w:rsidR="00F85C99" w:rsidRPr="002F6A28" w:rsidRDefault="0065030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amendments to the "Enforcement Rule on the Act on In Vitro Diagnostic Medical Devices"; (22 page(s), in Korean)</w:t>
            </w:r>
            <w:bookmarkEnd w:id="24"/>
          </w:p>
        </w:tc>
      </w:tr>
      <w:tr w:rsidR="00C3236F" w14:paraId="62E84C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88678" w14:textId="77777777" w:rsidR="00F85C99" w:rsidRPr="002F6A28" w:rsidRDefault="006503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6DB3" w14:textId="77777777" w:rsidR="00F85C99" w:rsidRPr="002F6A28" w:rsidRDefault="0065030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MFDS is proposing to amend the "Enforcement Rule on the Act on In Vitro Diagnostic Medical Devices" as follows:</w:t>
            </w:r>
          </w:p>
          <w:p w14:paraId="071C7081" w14:textId="77777777" w:rsidR="00FE448B" w:rsidRPr="00C379C8" w:rsidRDefault="00650301" w:rsidP="002F6A28">
            <w:pPr>
              <w:spacing w:before="120" w:after="120"/>
            </w:pPr>
            <w:r w:rsidRPr="00C379C8">
              <w:t>A. Enable the elimination of the manufacturer's address on the outer packaging of small size In Vitro Diagnostic Medical Devices.</w:t>
            </w:r>
          </w:p>
          <w:p w14:paraId="6914BDBB" w14:textId="77777777" w:rsidR="00FE448B" w:rsidRPr="00C379C8" w:rsidRDefault="00650301" w:rsidP="002F6A28">
            <w:pPr>
              <w:spacing w:before="120" w:after="120"/>
            </w:pPr>
            <w:r w:rsidRPr="00C379C8">
              <w:t>B. Enable the elimination of duplicate information written on both the outer packaging and attached documents of In Vitro Diagnostic Medical Devices.</w:t>
            </w:r>
          </w:p>
          <w:p w14:paraId="5BBFA9F7" w14:textId="77777777" w:rsidR="00FE448B" w:rsidRPr="00C379C8" w:rsidRDefault="00650301" w:rsidP="002F6A28">
            <w:pPr>
              <w:spacing w:before="120" w:after="120"/>
            </w:pPr>
            <w:r w:rsidRPr="00C379C8">
              <w:t>C. Simplified the submission data required for the application of Clinical Performance Study Plan approval of low-risk In Vitro Diagnostic Medical Devices</w:t>
            </w:r>
            <w:bookmarkEnd w:id="26"/>
          </w:p>
        </w:tc>
      </w:tr>
      <w:tr w:rsidR="00C3236F" w14:paraId="1BCF52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45BE7" w14:textId="77777777" w:rsidR="00F85C99" w:rsidRPr="002F6A28" w:rsidRDefault="006503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6614A" w14:textId="77777777" w:rsidR="00F85C99" w:rsidRPr="002F6A28" w:rsidRDefault="0065030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Cost saving and productivity enhancement</w:t>
            </w:r>
            <w:bookmarkEnd w:id="28"/>
          </w:p>
        </w:tc>
      </w:tr>
      <w:tr w:rsidR="00C3236F" w14:paraId="731CE1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8C402" w14:textId="77777777" w:rsidR="00F85C99" w:rsidRPr="002F6A28" w:rsidRDefault="0065030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487C0" w14:textId="77777777" w:rsidR="00072B36" w:rsidRPr="002F6A28" w:rsidRDefault="0065030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5889083" w14:textId="77777777" w:rsidR="00F85C99" w:rsidRPr="002F6A28" w:rsidRDefault="00650301" w:rsidP="009E75ED">
            <w:pPr>
              <w:spacing w:before="120" w:after="120"/>
            </w:pPr>
            <w:bookmarkStart w:id="30" w:name="sps9a"/>
            <w:r w:rsidRPr="002F6A28">
              <w:t>MFDS NOTIFICATION No. 2022-371 (23 August 2022)</w:t>
            </w:r>
            <w:bookmarkEnd w:id="30"/>
          </w:p>
        </w:tc>
      </w:tr>
      <w:tr w:rsidR="00C3236F" w14:paraId="370E3D3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5067C" w14:textId="77777777" w:rsidR="00EE3A11" w:rsidRPr="002F6A28" w:rsidRDefault="006503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6820F" w14:textId="77777777" w:rsidR="00EE3A11" w:rsidRPr="002F6A28" w:rsidRDefault="0065030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5487070" w14:textId="77777777" w:rsidR="00EE3A11" w:rsidRPr="002F6A28" w:rsidRDefault="0065030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3236F" w14:paraId="4A8A56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07B72" w14:textId="77777777" w:rsidR="00F85C99" w:rsidRPr="002F6A28" w:rsidRDefault="006503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C8AED" w14:textId="77777777" w:rsidR="00F85C99" w:rsidRPr="002F6A28" w:rsidRDefault="0065030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3236F" w14:paraId="08BC924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2B131F" w14:textId="77777777" w:rsidR="00F85C99" w:rsidRPr="002F6A28" w:rsidRDefault="0065030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895D8F" w14:textId="77777777" w:rsidR="00F85C99" w:rsidRPr="002F6A28" w:rsidRDefault="0065030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BD713DD" w14:textId="77777777" w:rsidR="00EE3A11" w:rsidRPr="00A12DDE" w:rsidRDefault="006503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2521C1C1" w14:textId="77777777" w:rsidR="00EE3A11" w:rsidRPr="00A12DDE" w:rsidRDefault="006503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1B12D2FF" w14:textId="77777777" w:rsidR="00EE3A11" w:rsidRPr="00A12DDE" w:rsidRDefault="006503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93, </w:t>
            </w:r>
            <w:proofErr w:type="spellStart"/>
            <w:r w:rsidRPr="00A12DDE">
              <w:rPr>
                <w:bCs/>
              </w:rPr>
              <w:t>Isu-ro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Maengdong-myeon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Eumseong</w:t>
            </w:r>
            <w:proofErr w:type="spellEnd"/>
            <w:r w:rsidRPr="00A12DDE">
              <w:rPr>
                <w:bCs/>
              </w:rPr>
              <w:t xml:space="preserve">-gun, </w:t>
            </w:r>
            <w:proofErr w:type="spellStart"/>
            <w:r w:rsidRPr="00A12DDE">
              <w:rPr>
                <w:bCs/>
              </w:rPr>
              <w:t>Chungcheongbuk</w:t>
            </w:r>
            <w:proofErr w:type="spellEnd"/>
            <w:r w:rsidRPr="00A12DDE">
              <w:rPr>
                <w:bCs/>
              </w:rPr>
              <w:t>-do, Republic of Korea, 369-811</w:t>
            </w:r>
          </w:p>
          <w:p w14:paraId="3C3537DC" w14:textId="77777777" w:rsidR="00EE3A11" w:rsidRPr="00A12DDE" w:rsidRDefault="006503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60ACC7BD" w14:textId="77777777" w:rsidR="00EE3A11" w:rsidRPr="00A12DDE" w:rsidRDefault="0065030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5F778F2D" w14:textId="77777777" w:rsidR="00EE3A11" w:rsidRPr="00A12DDE" w:rsidRDefault="006D176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650301" w:rsidRPr="00A12DDE">
                <w:rPr>
                  <w:bCs/>
                  <w:color w:val="0000FF"/>
                  <w:u w:val="single"/>
                </w:rPr>
                <w:t>https://members.wto.org/crnattachments/2022/TBT/KOR/22_5811_00_x.pdf</w:t>
              </w:r>
            </w:hyperlink>
            <w:bookmarkEnd w:id="42"/>
          </w:p>
        </w:tc>
      </w:tr>
    </w:tbl>
    <w:p w14:paraId="454595D3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FA1B" w14:textId="77777777" w:rsidR="00C71AD5" w:rsidRDefault="00650301">
      <w:r>
        <w:separator/>
      </w:r>
    </w:p>
  </w:endnote>
  <w:endnote w:type="continuationSeparator" w:id="0">
    <w:p w14:paraId="5F7092BC" w14:textId="77777777" w:rsidR="00C71AD5" w:rsidRDefault="0065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4F0B" w14:textId="77777777" w:rsidR="009239F7" w:rsidRPr="002F6A28" w:rsidRDefault="0065030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6CC5" w14:textId="77777777" w:rsidR="009239F7" w:rsidRPr="002F6A28" w:rsidRDefault="0065030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8FE" w14:textId="77777777" w:rsidR="00EE3A11" w:rsidRPr="002F6A28" w:rsidRDefault="0065030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912D" w14:textId="77777777" w:rsidR="00C71AD5" w:rsidRDefault="00650301">
      <w:r>
        <w:separator/>
      </w:r>
    </w:p>
  </w:footnote>
  <w:footnote w:type="continuationSeparator" w:id="0">
    <w:p w14:paraId="11F22CF1" w14:textId="77777777" w:rsidR="00C71AD5" w:rsidRDefault="0065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BB17" w14:textId="77777777" w:rsidR="009239F7" w:rsidRPr="002F6A28" w:rsidRDefault="006503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43904F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7F9C78" w14:textId="77777777" w:rsidR="009239F7" w:rsidRPr="002F6A28" w:rsidRDefault="006503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A2784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A95E" w14:textId="77777777" w:rsidR="009239F7" w:rsidRPr="002F6A28" w:rsidRDefault="006503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G/TBT/N/KOR/1092</w:t>
    </w:r>
    <w:bookmarkEnd w:id="43"/>
  </w:p>
  <w:p w14:paraId="7A97421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CFE02D" w14:textId="77777777" w:rsidR="009239F7" w:rsidRPr="002F6A28" w:rsidRDefault="0065030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D7D43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236F" w14:paraId="35C77BA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8FAC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DA1E4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3236F" w14:paraId="4489CA0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DF9FEB" w14:textId="77777777" w:rsidR="00ED54E0" w:rsidRPr="009239F7" w:rsidRDefault="0065030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C59540E" wp14:editId="49FA5FB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3678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06C39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3236F" w14:paraId="158E850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17358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6E03A5" w14:textId="77777777" w:rsidR="009239F7" w:rsidRPr="002F6A28" w:rsidRDefault="0065030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G/TBT/N/KOR/1092</w:t>
          </w:r>
          <w:bookmarkEnd w:id="45"/>
        </w:p>
      </w:tc>
    </w:tr>
    <w:tr w:rsidR="00C3236F" w14:paraId="5BFCEB5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91CD8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85D303" w14:textId="2355AF7C" w:rsidR="00ED54E0" w:rsidRPr="009239F7" w:rsidRDefault="0065030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August 2022</w:t>
          </w:r>
        </w:p>
      </w:tc>
    </w:tr>
    <w:tr w:rsidR="00C3236F" w14:paraId="7A91E7E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DC3202" w14:textId="3E3375A7" w:rsidR="00ED54E0" w:rsidRPr="009239F7" w:rsidRDefault="0065030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D1765">
            <w:rPr>
              <w:color w:val="FF0000"/>
              <w:szCs w:val="16"/>
            </w:rPr>
            <w:t>6443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773750" w14:textId="77777777" w:rsidR="00ED54E0" w:rsidRPr="009239F7" w:rsidRDefault="0065030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3236F" w14:paraId="460BE8B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7B7691" w14:textId="77777777" w:rsidR="00ED54E0" w:rsidRPr="009239F7" w:rsidRDefault="0065030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808219" w14:textId="77777777" w:rsidR="00ED54E0" w:rsidRPr="002F6A28" w:rsidRDefault="0065030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1EBF3E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4A7A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76E13E" w:tentative="1">
      <w:start w:val="1"/>
      <w:numFmt w:val="lowerLetter"/>
      <w:lvlText w:val="%2."/>
      <w:lvlJc w:val="left"/>
      <w:pPr>
        <w:ind w:left="1080" w:hanging="360"/>
      </w:pPr>
    </w:lvl>
    <w:lvl w:ilvl="2" w:tplc="B5201B22" w:tentative="1">
      <w:start w:val="1"/>
      <w:numFmt w:val="lowerRoman"/>
      <w:lvlText w:val="%3."/>
      <w:lvlJc w:val="right"/>
      <w:pPr>
        <w:ind w:left="1800" w:hanging="180"/>
      </w:pPr>
    </w:lvl>
    <w:lvl w:ilvl="3" w:tplc="2ADC9268" w:tentative="1">
      <w:start w:val="1"/>
      <w:numFmt w:val="decimal"/>
      <w:lvlText w:val="%4."/>
      <w:lvlJc w:val="left"/>
      <w:pPr>
        <w:ind w:left="2520" w:hanging="360"/>
      </w:pPr>
    </w:lvl>
    <w:lvl w:ilvl="4" w:tplc="2E98EDC2" w:tentative="1">
      <w:start w:val="1"/>
      <w:numFmt w:val="lowerLetter"/>
      <w:lvlText w:val="%5."/>
      <w:lvlJc w:val="left"/>
      <w:pPr>
        <w:ind w:left="3240" w:hanging="360"/>
      </w:pPr>
    </w:lvl>
    <w:lvl w:ilvl="5" w:tplc="D45EC9E2" w:tentative="1">
      <w:start w:val="1"/>
      <w:numFmt w:val="lowerRoman"/>
      <w:lvlText w:val="%6."/>
      <w:lvlJc w:val="right"/>
      <w:pPr>
        <w:ind w:left="3960" w:hanging="180"/>
      </w:pPr>
    </w:lvl>
    <w:lvl w:ilvl="6" w:tplc="88AC9166" w:tentative="1">
      <w:start w:val="1"/>
      <w:numFmt w:val="decimal"/>
      <w:lvlText w:val="%7."/>
      <w:lvlJc w:val="left"/>
      <w:pPr>
        <w:ind w:left="4680" w:hanging="360"/>
      </w:pPr>
    </w:lvl>
    <w:lvl w:ilvl="7" w:tplc="8A660F24" w:tentative="1">
      <w:start w:val="1"/>
      <w:numFmt w:val="lowerLetter"/>
      <w:lvlText w:val="%8."/>
      <w:lvlJc w:val="left"/>
      <w:pPr>
        <w:ind w:left="5400" w:hanging="360"/>
      </w:pPr>
    </w:lvl>
    <w:lvl w:ilvl="8" w:tplc="27AAFF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59DE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772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0301"/>
    <w:rsid w:val="00655881"/>
    <w:rsid w:val="0066043C"/>
    <w:rsid w:val="006607BC"/>
    <w:rsid w:val="00672511"/>
    <w:rsid w:val="00674CCD"/>
    <w:rsid w:val="00682D50"/>
    <w:rsid w:val="006845EE"/>
    <w:rsid w:val="0069259F"/>
    <w:rsid w:val="00695583"/>
    <w:rsid w:val="00696B74"/>
    <w:rsid w:val="006A72C8"/>
    <w:rsid w:val="006D1765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36F"/>
    <w:rsid w:val="00C3241C"/>
    <w:rsid w:val="00C379C8"/>
    <w:rsid w:val="00C40E47"/>
    <w:rsid w:val="00C43456"/>
    <w:rsid w:val="00C46583"/>
    <w:rsid w:val="00C47FCA"/>
    <w:rsid w:val="00C65C0C"/>
    <w:rsid w:val="00C71AD5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7A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KOR/22_5811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405</Words>
  <Characters>2414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2022-08-25T13:34:00Z</dcterms:created>
  <dcterms:modified xsi:type="dcterms:W3CDTF">2022-08-25T14:13:00Z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