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EEF2" w14:textId="77777777" w:rsidR="002D78C9" w:rsidRDefault="00F73E36" w:rsidP="00DD3DD7">
      <w:pPr>
        <w:pStyle w:val="Title"/>
      </w:pPr>
      <w:r w:rsidRPr="002F663C">
        <w:t>NOTIFICATION</w:t>
      </w:r>
    </w:p>
    <w:p w14:paraId="5953AD27" w14:textId="77777777" w:rsidR="002F663C" w:rsidRPr="002F663C" w:rsidRDefault="00F73E36" w:rsidP="00DD3DD7">
      <w:pPr>
        <w:pStyle w:val="Title3"/>
      </w:pPr>
      <w:r w:rsidRPr="002F663C">
        <w:t>Addendum</w:t>
      </w:r>
    </w:p>
    <w:p w14:paraId="7A269917" w14:textId="77777777" w:rsidR="002F663C" w:rsidRDefault="00F73E3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5CC0516" w14:textId="77777777" w:rsidR="001E2E4A" w:rsidRPr="002F663C" w:rsidRDefault="001E2E4A" w:rsidP="001E2E4A">
      <w:pPr>
        <w:rPr>
          <w:rFonts w:eastAsia="Calibri" w:cs="Times New Roman"/>
        </w:rPr>
      </w:pPr>
    </w:p>
    <w:p w14:paraId="6EEBEF09" w14:textId="77777777" w:rsidR="002F663C" w:rsidRPr="002F663C" w:rsidRDefault="00F73E3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C3E2880" w14:textId="77777777" w:rsidR="002F663C" w:rsidRDefault="002F663C" w:rsidP="002F663C">
      <w:pPr>
        <w:rPr>
          <w:rFonts w:eastAsia="Calibri" w:cs="Times New Roman"/>
        </w:rPr>
      </w:pPr>
    </w:p>
    <w:p w14:paraId="27A496A3" w14:textId="77777777" w:rsidR="00C14444" w:rsidRPr="002F663C" w:rsidRDefault="00C14444" w:rsidP="002F663C">
      <w:pPr>
        <w:rPr>
          <w:rFonts w:eastAsia="Calibri" w:cs="Times New Roman"/>
        </w:rPr>
      </w:pPr>
    </w:p>
    <w:p w14:paraId="7033A07C" w14:textId="77777777" w:rsidR="002F663C" w:rsidRPr="002F663C" w:rsidRDefault="00F73E3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KS 2977-2:2022</w:t>
      </w:r>
      <w:r w:rsidRPr="00022513">
        <w:rPr>
          <w:rFonts w:eastAsia="Calibri" w:cs="Times New Roman"/>
          <w:b/>
          <w:bCs/>
          <w:szCs w:val="18"/>
        </w:rPr>
        <w:t xml:space="preserve"> </w:t>
      </w:r>
      <w:r w:rsidRPr="00022513">
        <w:rPr>
          <w:rFonts w:eastAsia="Calibri" w:cs="Times New Roman"/>
          <w:bCs/>
          <w:szCs w:val="18"/>
        </w:rPr>
        <w:t>Sugar</w:t>
      </w:r>
      <w:r w:rsidRPr="00022513">
        <w:rPr>
          <w:rFonts w:eastAsia="Calibri" w:cs="Times New Roman"/>
          <w:b/>
          <w:bCs/>
          <w:szCs w:val="18"/>
        </w:rPr>
        <w:t xml:space="preserve"> </w:t>
      </w:r>
      <w:r w:rsidRPr="00022513">
        <w:rPr>
          <w:rFonts w:eastAsia="Calibri" w:cs="Times New Roman"/>
          <w:bCs/>
          <w:szCs w:val="18"/>
        </w:rPr>
        <w:t>Industry – Code of practice. Part 2. Cane harvesting, processing and trade</w:t>
      </w:r>
      <w:bookmarkEnd w:id="3"/>
    </w:p>
    <w:p w14:paraId="07A0BAD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56CB1" w14:paraId="4239E1A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C2DC05F" w14:textId="77777777" w:rsidR="002F663C" w:rsidRPr="002F663C" w:rsidRDefault="00F73E3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56CB1" w14:paraId="26F609FA" w14:textId="77777777" w:rsidTr="00E9471B">
        <w:tc>
          <w:tcPr>
            <w:tcW w:w="851" w:type="dxa"/>
            <w:shd w:val="clear" w:color="auto" w:fill="auto"/>
          </w:tcPr>
          <w:p w14:paraId="419318D7" w14:textId="77777777" w:rsidR="002F663C" w:rsidRPr="00711F9C" w:rsidRDefault="00F73E3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2CC107" w14:textId="77777777" w:rsidR="002F663C" w:rsidRPr="002F663C" w:rsidRDefault="00F73E3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56CB1" w14:paraId="4FA16E5B" w14:textId="77777777" w:rsidTr="00E9471B">
        <w:tc>
          <w:tcPr>
            <w:tcW w:w="851" w:type="dxa"/>
            <w:shd w:val="clear" w:color="auto" w:fill="auto"/>
          </w:tcPr>
          <w:p w14:paraId="47E98CE4" w14:textId="77777777" w:rsidR="002F663C" w:rsidRPr="00711F9C" w:rsidRDefault="00F73E3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CEF532" w14:textId="77777777" w:rsidR="002F663C" w:rsidRPr="002F663C" w:rsidRDefault="00F73E3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29 September 2023</w:t>
            </w:r>
            <w:bookmarkEnd w:id="8"/>
          </w:p>
        </w:tc>
      </w:tr>
      <w:tr w:rsidR="00056CB1" w14:paraId="05A50A90" w14:textId="77777777" w:rsidTr="00E9471B">
        <w:tc>
          <w:tcPr>
            <w:tcW w:w="851" w:type="dxa"/>
            <w:shd w:val="clear" w:color="auto" w:fill="auto"/>
          </w:tcPr>
          <w:p w14:paraId="7F13882C" w14:textId="77777777" w:rsidR="002F663C" w:rsidRPr="00711F9C" w:rsidRDefault="00F73E3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5C0E80" w14:textId="77777777" w:rsidR="002F663C" w:rsidRPr="002F663C" w:rsidRDefault="00F73E3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56CB1" w14:paraId="211D15C5" w14:textId="77777777" w:rsidTr="00E9471B">
        <w:tc>
          <w:tcPr>
            <w:tcW w:w="851" w:type="dxa"/>
            <w:shd w:val="clear" w:color="auto" w:fill="auto"/>
          </w:tcPr>
          <w:p w14:paraId="2792E36C" w14:textId="77777777" w:rsidR="002F663C" w:rsidRPr="00711F9C" w:rsidRDefault="00F73E3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2B670C" w14:textId="77777777" w:rsidR="002F663C" w:rsidRPr="002F663C" w:rsidRDefault="00F73E3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056CB1" w14:paraId="7733EF95" w14:textId="77777777" w:rsidTr="00E9471B">
        <w:tc>
          <w:tcPr>
            <w:tcW w:w="851" w:type="dxa"/>
            <w:shd w:val="clear" w:color="auto" w:fill="auto"/>
          </w:tcPr>
          <w:p w14:paraId="73D8FB4F" w14:textId="77777777" w:rsidR="002F663C" w:rsidRPr="00711F9C" w:rsidRDefault="00F73E3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2DF03F" w14:textId="77777777" w:rsidR="002F663C" w:rsidRPr="002F663C" w:rsidRDefault="00F73E36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B66861E" w14:textId="77777777" w:rsidR="002F663C" w:rsidRPr="002F663C" w:rsidRDefault="00F83307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F73E36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056CB1" w14:paraId="3CC64EDF" w14:textId="77777777" w:rsidTr="00E9471B">
        <w:tc>
          <w:tcPr>
            <w:tcW w:w="851" w:type="dxa"/>
            <w:shd w:val="clear" w:color="auto" w:fill="auto"/>
          </w:tcPr>
          <w:p w14:paraId="1E7B1A4C" w14:textId="77777777" w:rsidR="002F663C" w:rsidRPr="00711F9C" w:rsidRDefault="00F73E3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AC9020" w14:textId="77777777" w:rsidR="002F663C" w:rsidRPr="002F663C" w:rsidRDefault="00F73E3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E221682" w14:textId="77777777" w:rsidR="002F663C" w:rsidRPr="002F663C" w:rsidRDefault="00F73E3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56CB1" w14:paraId="191AD9EA" w14:textId="77777777" w:rsidTr="00E9471B">
        <w:tc>
          <w:tcPr>
            <w:tcW w:w="851" w:type="dxa"/>
            <w:shd w:val="clear" w:color="auto" w:fill="auto"/>
          </w:tcPr>
          <w:p w14:paraId="1ECC8C18" w14:textId="77777777" w:rsidR="002F663C" w:rsidRPr="00711F9C" w:rsidRDefault="00F73E3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272859" w14:textId="77777777" w:rsidR="002F663C" w:rsidRPr="002F663C" w:rsidRDefault="00F73E3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1439795" w14:textId="77777777" w:rsidR="002F663C" w:rsidRPr="002F663C" w:rsidRDefault="00F73E3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56CB1" w14:paraId="61A2A54A" w14:textId="77777777" w:rsidTr="00E9471B">
        <w:tc>
          <w:tcPr>
            <w:tcW w:w="851" w:type="dxa"/>
            <w:shd w:val="clear" w:color="auto" w:fill="auto"/>
          </w:tcPr>
          <w:p w14:paraId="3626B4FC" w14:textId="77777777" w:rsidR="002F663C" w:rsidRPr="00711F9C" w:rsidRDefault="00F73E3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F9F7C3" w14:textId="77777777" w:rsidR="002F663C" w:rsidRPr="002F663C" w:rsidRDefault="00F73E3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56CB1" w14:paraId="2BC852B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7AC0397" w14:textId="77777777" w:rsidR="002F663C" w:rsidRPr="00711F9C" w:rsidRDefault="00F73E3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D128D6C" w14:textId="77777777" w:rsidR="002F663C" w:rsidRPr="002F663C" w:rsidRDefault="00F73E3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F19C7D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B154885" w14:textId="77777777" w:rsidR="003971FF" w:rsidRPr="007F6EA2" w:rsidRDefault="00F73E3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2977-2:2022</w:t>
      </w:r>
      <w:r w:rsidRPr="002F663C">
        <w:rPr>
          <w:rFonts w:eastAsia="Calibri" w:cs="Times New Roman"/>
          <w:b/>
          <w:bCs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Sugar</w:t>
      </w:r>
      <w:r w:rsidRPr="002F663C">
        <w:rPr>
          <w:rFonts w:eastAsia="Calibri" w:cs="Times New Roman"/>
          <w:b/>
          <w:bCs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Industry – Code of practice. Part 2. Cane harvesting, processing and trade; notified in G/TBT/N/KEN/1338 as KS 2977-2:2022 was adopted on 29th September 2023 via gazette notice No. 13353 dated 29th September 2023.</w:t>
      </w:r>
    </w:p>
    <w:p w14:paraId="5A8BEAFC" w14:textId="77777777" w:rsidR="00190087" w:rsidRPr="002F663C" w:rsidRDefault="00F73E3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44C2A920" w14:textId="77777777" w:rsidR="006C5A96" w:rsidRDefault="00F73E3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ADF19D2" w14:textId="77777777" w:rsidR="004D4D19" w:rsidRDefault="004D4D19" w:rsidP="007F38C2">
      <w:pPr>
        <w:jc w:val="center"/>
        <w:rPr>
          <w:b/>
        </w:rPr>
      </w:pPr>
    </w:p>
    <w:p w14:paraId="5BEE8E6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7E4F" w14:textId="77777777" w:rsidR="00291BD4" w:rsidRDefault="00F73E36">
      <w:r>
        <w:separator/>
      </w:r>
    </w:p>
  </w:endnote>
  <w:endnote w:type="continuationSeparator" w:id="0">
    <w:p w14:paraId="68AC833C" w14:textId="77777777" w:rsidR="00291BD4" w:rsidRDefault="00F7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3F97" w14:textId="77777777" w:rsidR="00544326" w:rsidRPr="00DD3DD7" w:rsidRDefault="00F73E3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1478" w14:textId="77777777" w:rsidR="00544326" w:rsidRPr="00DD3DD7" w:rsidRDefault="00F73E3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815C" w14:textId="77777777" w:rsidR="000248E6" w:rsidRDefault="00F73E36" w:rsidP="00ED54E0">
      <w:r>
        <w:separator/>
      </w:r>
    </w:p>
  </w:footnote>
  <w:footnote w:type="continuationSeparator" w:id="0">
    <w:p w14:paraId="3A99ED32" w14:textId="77777777" w:rsidR="000248E6" w:rsidRDefault="00F73E36" w:rsidP="00ED54E0">
      <w:r>
        <w:continuationSeparator/>
      </w:r>
    </w:p>
  </w:footnote>
  <w:footnote w:id="1">
    <w:p w14:paraId="381CFA16" w14:textId="77777777" w:rsidR="007F6EA2" w:rsidRDefault="00F73E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2FD3" w14:textId="77777777" w:rsidR="00DD3DD7" w:rsidRDefault="00F73E3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D62A37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260922" w14:textId="77777777" w:rsidR="00DD3DD7" w:rsidRPr="00DD3DD7" w:rsidRDefault="00F73E3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A3955B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2897" w14:textId="77777777" w:rsidR="00DD3DD7" w:rsidRPr="00DD3DD7" w:rsidRDefault="00F73E3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G/TBT/N/KEN/1338/Add.1</w:t>
    </w:r>
    <w:bookmarkEnd w:id="28"/>
  </w:p>
  <w:p w14:paraId="20ACEDD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2E1C4A" w14:textId="77777777" w:rsidR="00DD3DD7" w:rsidRPr="00DD3DD7" w:rsidRDefault="00F73E3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500170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6CB1" w14:paraId="393F347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61C95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74CF3D" w14:textId="77777777" w:rsidR="00ED54E0" w:rsidRPr="00182B84" w:rsidRDefault="00F73E3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56CB1" w14:paraId="4D6799E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CBD8B9" w14:textId="77777777" w:rsidR="00ED54E0" w:rsidRPr="00182B84" w:rsidRDefault="00F73E3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DF2DCC3" wp14:editId="590BE35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101894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460CD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56CB1" w14:paraId="090F44D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8902A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3857B4" w14:textId="77777777" w:rsidR="00DD3DD7" w:rsidRPr="002F663C" w:rsidRDefault="00F73E3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G/TBT/N/KEN/1338/Add.1</w:t>
          </w:r>
          <w:bookmarkEnd w:id="29"/>
        </w:p>
        <w:p w14:paraId="2D89585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56CB1" w14:paraId="764B621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D1E02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8FFF8B" w14:textId="6AA49129" w:rsidR="00ED54E0" w:rsidRPr="00182B84" w:rsidRDefault="00F73E3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28 November 2023</w:t>
          </w:r>
        </w:p>
      </w:tc>
    </w:tr>
    <w:tr w:rsidR="00056CB1" w14:paraId="6022797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000505" w14:textId="00536C81" w:rsidR="00ED54E0" w:rsidRPr="00182B84" w:rsidRDefault="00F73E3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F83307">
            <w:rPr>
              <w:rFonts w:eastAsia="Calibri" w:cs="Times New Roman"/>
              <w:color w:val="FF0000"/>
              <w:szCs w:val="16"/>
            </w:rPr>
            <w:t>8023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CD6EDA" w14:textId="77777777" w:rsidR="00ED54E0" w:rsidRPr="00182B84" w:rsidRDefault="00F73E3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56CB1" w14:paraId="3621168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9A7CA9" w14:textId="77777777" w:rsidR="00ED54E0" w:rsidRPr="00182B84" w:rsidRDefault="00F73E3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AD1C3D" w14:textId="77777777" w:rsidR="00ED54E0" w:rsidRPr="00182B84" w:rsidRDefault="00F73E3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E69B54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5CB7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F6455F6" w:tentative="1">
      <w:start w:val="1"/>
      <w:numFmt w:val="lowerLetter"/>
      <w:lvlText w:val="%2."/>
      <w:lvlJc w:val="left"/>
      <w:pPr>
        <w:ind w:left="1080" w:hanging="360"/>
      </w:pPr>
    </w:lvl>
    <w:lvl w:ilvl="2" w:tplc="48622AC4" w:tentative="1">
      <w:start w:val="1"/>
      <w:numFmt w:val="lowerRoman"/>
      <w:lvlText w:val="%3."/>
      <w:lvlJc w:val="right"/>
      <w:pPr>
        <w:ind w:left="1800" w:hanging="180"/>
      </w:pPr>
    </w:lvl>
    <w:lvl w:ilvl="3" w:tplc="00FE4DDA" w:tentative="1">
      <w:start w:val="1"/>
      <w:numFmt w:val="decimal"/>
      <w:lvlText w:val="%4."/>
      <w:lvlJc w:val="left"/>
      <w:pPr>
        <w:ind w:left="2520" w:hanging="360"/>
      </w:pPr>
    </w:lvl>
    <w:lvl w:ilvl="4" w:tplc="166A3212" w:tentative="1">
      <w:start w:val="1"/>
      <w:numFmt w:val="lowerLetter"/>
      <w:lvlText w:val="%5."/>
      <w:lvlJc w:val="left"/>
      <w:pPr>
        <w:ind w:left="3240" w:hanging="360"/>
      </w:pPr>
    </w:lvl>
    <w:lvl w:ilvl="5" w:tplc="3976D79A" w:tentative="1">
      <w:start w:val="1"/>
      <w:numFmt w:val="lowerRoman"/>
      <w:lvlText w:val="%6."/>
      <w:lvlJc w:val="right"/>
      <w:pPr>
        <w:ind w:left="3960" w:hanging="180"/>
      </w:pPr>
    </w:lvl>
    <w:lvl w:ilvl="6" w:tplc="DD56E614" w:tentative="1">
      <w:start w:val="1"/>
      <w:numFmt w:val="decimal"/>
      <w:lvlText w:val="%7."/>
      <w:lvlJc w:val="left"/>
      <w:pPr>
        <w:ind w:left="4680" w:hanging="360"/>
      </w:pPr>
    </w:lvl>
    <w:lvl w:ilvl="7" w:tplc="3B3A9DCE" w:tentative="1">
      <w:start w:val="1"/>
      <w:numFmt w:val="lowerLetter"/>
      <w:lvlText w:val="%8."/>
      <w:lvlJc w:val="left"/>
      <w:pPr>
        <w:ind w:left="5400" w:hanging="360"/>
      </w:pPr>
    </w:lvl>
    <w:lvl w:ilvl="8" w:tplc="6D12C91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3013017">
    <w:abstractNumId w:val="9"/>
  </w:num>
  <w:num w:numId="2" w16cid:durableId="534125245">
    <w:abstractNumId w:val="7"/>
  </w:num>
  <w:num w:numId="3" w16cid:durableId="1394892463">
    <w:abstractNumId w:val="6"/>
  </w:num>
  <w:num w:numId="4" w16cid:durableId="152768827">
    <w:abstractNumId w:val="5"/>
  </w:num>
  <w:num w:numId="5" w16cid:durableId="418404998">
    <w:abstractNumId w:val="4"/>
  </w:num>
  <w:num w:numId="6" w16cid:durableId="1214268129">
    <w:abstractNumId w:val="12"/>
  </w:num>
  <w:num w:numId="7" w16cid:durableId="992221833">
    <w:abstractNumId w:val="11"/>
  </w:num>
  <w:num w:numId="8" w16cid:durableId="1308777435">
    <w:abstractNumId w:val="10"/>
  </w:num>
  <w:num w:numId="9" w16cid:durableId="1189445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8850376">
    <w:abstractNumId w:val="13"/>
  </w:num>
  <w:num w:numId="11" w16cid:durableId="1676374568">
    <w:abstractNumId w:val="8"/>
  </w:num>
  <w:num w:numId="12" w16cid:durableId="354044628">
    <w:abstractNumId w:val="3"/>
  </w:num>
  <w:num w:numId="13" w16cid:durableId="684936986">
    <w:abstractNumId w:val="2"/>
  </w:num>
  <w:num w:numId="14" w16cid:durableId="458032897">
    <w:abstractNumId w:val="1"/>
  </w:num>
  <w:num w:numId="15" w16cid:durableId="587423295">
    <w:abstractNumId w:val="0"/>
  </w:num>
  <w:num w:numId="16" w16cid:durableId="9771792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56CB1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90087"/>
    <w:rsid w:val="001C2A9D"/>
    <w:rsid w:val="001E291F"/>
    <w:rsid w:val="001E2E4A"/>
    <w:rsid w:val="00223DA8"/>
    <w:rsid w:val="00233408"/>
    <w:rsid w:val="00265A0E"/>
    <w:rsid w:val="0027067B"/>
    <w:rsid w:val="00281997"/>
    <w:rsid w:val="00291BD4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14AA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3E36"/>
    <w:rsid w:val="00F77BEC"/>
    <w:rsid w:val="00F810EA"/>
    <w:rsid w:val="00F83307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42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kebs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4c3c4f65-6e2b-4cc0-8ad1-297ceff2c4d4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A244C-4C29-49C9-A4A3-2E4161F3729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190</Words>
  <Characters>1036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2023-11-28T10:03:00Z</dcterms:created>
  <dcterms:modified xsi:type="dcterms:W3CDTF">2023-11-28T10:10:00Z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4c3c4f65-6e2b-4cc0-8ad1-297ceff2c4d4</vt:lpwstr>
  </property>
  <property fmtid="{D5CDD505-2E9C-101B-9397-08002B2CF9AE}" pid="4" name="WTOCLASSIFICATION">
    <vt:lpwstr>WTO OFFICIAL</vt:lpwstr>
  </property>
</Properties>
</file>