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0380" w14:textId="77777777" w:rsidR="009239F7" w:rsidRPr="002F6A28" w:rsidRDefault="00DF39FE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C0337F" w14:textId="77777777" w:rsidR="009239F7" w:rsidRPr="002F6A28" w:rsidRDefault="00DF39FE" w:rsidP="002F6A28">
      <w:pPr>
        <w:jc w:val="center"/>
      </w:pPr>
      <w:r w:rsidRPr="002F6A28">
        <w:t>The following notification is being circulated in accordance with Article 10.6</w:t>
      </w:r>
    </w:p>
    <w:p w14:paraId="14845B7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F5F9F" w14:paraId="09D32A6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B6A7C6" w14:textId="77777777" w:rsidR="00F85C99" w:rsidRPr="002F6A28" w:rsidRDefault="00DF3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4F16D8" w14:textId="77777777" w:rsidR="00F85C99" w:rsidRPr="002F6A28" w:rsidRDefault="00DF39F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1B2C33FD" w14:textId="77777777" w:rsidR="00F85C99" w:rsidRPr="002F6A28" w:rsidRDefault="00DF39F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F5F9F" w14:paraId="317C2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DB14B" w14:textId="77777777" w:rsidR="00F85C99" w:rsidRPr="002F6A28" w:rsidRDefault="00DF3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74CDB" w14:textId="77777777" w:rsidR="00EE3A11" w:rsidRPr="00C379C8" w:rsidRDefault="00DF39FE" w:rsidP="00F30F40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Ministry of Agriculture, Forestry and Fisheries (MAFF)</w:t>
            </w:r>
            <w:bookmarkEnd w:id="5"/>
          </w:p>
          <w:p w14:paraId="252C59C2" w14:textId="77777777" w:rsidR="00F85C99" w:rsidRPr="002F6A28" w:rsidRDefault="00DF39F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F5F9F" w14:paraId="51E2C0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C412D" w14:textId="77777777" w:rsidR="00F85C99" w:rsidRPr="002F6A28" w:rsidRDefault="00DF3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D1244" w14:textId="77777777" w:rsidR="00F85C99" w:rsidRPr="0058336F" w:rsidRDefault="00DF39F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F5F9F" w14:paraId="1C526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B1598" w14:textId="77777777" w:rsidR="00F85C99" w:rsidRPr="002F6A28" w:rsidRDefault="00DF3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81F37" w14:textId="77777777" w:rsidR="00F85C99" w:rsidRPr="002F6A28" w:rsidRDefault="00DF39F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L-Isoleucine as a feed additive</w:t>
            </w:r>
            <w:bookmarkEnd w:id="22"/>
          </w:p>
        </w:tc>
      </w:tr>
      <w:tr w:rsidR="00DF5F9F" w14:paraId="4FC00F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03D80" w14:textId="77777777" w:rsidR="00F85C99" w:rsidRPr="002F6A28" w:rsidRDefault="00DF3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07E7" w14:textId="77777777" w:rsidR="00F85C99" w:rsidRPr="002F6A28" w:rsidRDefault="00DF39F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Designation of L-Isoleucine as a feed additive (3 page(s), in English )</w:t>
            </w:r>
            <w:bookmarkEnd w:id="24"/>
          </w:p>
        </w:tc>
      </w:tr>
      <w:tr w:rsidR="00DF5F9F" w14:paraId="02D95C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AC7A6" w14:textId="77777777" w:rsidR="00F85C99" w:rsidRPr="002F6A28" w:rsidRDefault="00DF3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9EA2C" w14:textId="77777777" w:rsidR="00F85C99" w:rsidRPr="002F6A28" w:rsidRDefault="00DF39F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MAFF will designate L-Isoleucine as a feed additive and establish its standards and specifications by the ministerial ordinance.</w:t>
            </w:r>
            <w:bookmarkEnd w:id="26"/>
          </w:p>
        </w:tc>
      </w:tr>
      <w:tr w:rsidR="00DF5F9F" w14:paraId="2A27D2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4FF49" w14:textId="77777777" w:rsidR="00F85C99" w:rsidRPr="002F6A28" w:rsidRDefault="00DF3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28B54" w14:textId="77777777" w:rsidR="00F85C99" w:rsidRPr="002F6A28" w:rsidRDefault="00DF39F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animal or plant life or health</w:t>
            </w:r>
            <w:bookmarkEnd w:id="28"/>
          </w:p>
        </w:tc>
      </w:tr>
      <w:tr w:rsidR="00DF5F9F" w14:paraId="37F6C1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DD9C7" w14:textId="77777777" w:rsidR="00F85C99" w:rsidRPr="002F6A28" w:rsidRDefault="00DF39F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896A4" w14:textId="77777777" w:rsidR="00F85C99" w:rsidRPr="002F6A28" w:rsidRDefault="00DF39F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These amendments are to be publicised in "KAMPO" (Official Government Gazette) when adopted (available in Japanese). The Current Ministerial ordinance is available from the URL:</w:t>
            </w:r>
          </w:p>
          <w:p w14:paraId="6B97C1E8" w14:textId="77777777" w:rsidR="00F85C99" w:rsidRPr="002F6A28" w:rsidRDefault="000115CE" w:rsidP="009E75ED">
            <w:pPr>
              <w:spacing w:before="120" w:after="120"/>
            </w:pPr>
            <w:hyperlink r:id="rId7" w:history="1">
              <w:r w:rsidR="00DF39FE" w:rsidRPr="002F6A28">
                <w:rPr>
                  <w:color w:val="0000FF"/>
                  <w:u w:val="single"/>
                </w:rPr>
                <w:t>https://elaws.e-gov.go.jp/document?lawid=351M50010000035</w:t>
              </w:r>
            </w:hyperlink>
            <w:bookmarkEnd w:id="30"/>
          </w:p>
        </w:tc>
      </w:tr>
      <w:tr w:rsidR="00DF5F9F" w14:paraId="0A50B0E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E3B76" w14:textId="77777777" w:rsidR="00EE3A11" w:rsidRPr="002F6A28" w:rsidRDefault="00DF3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BDC5C" w14:textId="77777777" w:rsidR="00EE3A11" w:rsidRPr="002F6A28" w:rsidRDefault="00DF39F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9E17BA1" w14:textId="77777777" w:rsidR="00EE3A11" w:rsidRPr="002F6A28" w:rsidRDefault="00DF39F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F5F9F" w14:paraId="5B61CE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F2020" w14:textId="77777777" w:rsidR="00F85C99" w:rsidRPr="002F6A28" w:rsidRDefault="00DF3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04AC8" w14:textId="77777777" w:rsidR="00F85C99" w:rsidRPr="002F6A28" w:rsidRDefault="00DF39F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30 days from notification</w:t>
            </w:r>
            <w:bookmarkEnd w:id="38"/>
          </w:p>
        </w:tc>
      </w:tr>
      <w:tr w:rsidR="00DF5F9F" w:rsidRPr="00DF39FE" w14:paraId="46825C8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44509E" w14:textId="77777777" w:rsidR="00F85C99" w:rsidRPr="002F6A28" w:rsidRDefault="00DF39F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D5AD32" w14:textId="77777777" w:rsidR="00F85C99" w:rsidRPr="002F6A28" w:rsidRDefault="00DF39F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D620AF1" w14:textId="77777777" w:rsidR="00EE3A11" w:rsidRPr="00A12DDE" w:rsidRDefault="00DF39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TBT Enquiry Point</w:t>
            </w:r>
          </w:p>
          <w:p w14:paraId="554A86BB" w14:textId="77777777" w:rsidR="00EE3A11" w:rsidRPr="00A12DDE" w:rsidRDefault="00DF39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271FA334" w14:textId="77777777" w:rsidR="00EE3A11" w:rsidRPr="00A12DDE" w:rsidRDefault="00DF39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03C4D19E" w14:textId="77777777" w:rsidR="00EE3A11" w:rsidRPr="00A12DDE" w:rsidRDefault="00DF39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30AA5811" w14:textId="77777777" w:rsidR="00EE3A11" w:rsidRPr="00F30F40" w:rsidRDefault="00DF39FE" w:rsidP="00B16145">
            <w:pPr>
              <w:keepNext/>
              <w:keepLines/>
              <w:rPr>
                <w:bCs/>
                <w:lang w:val="fr-CH"/>
              </w:rPr>
            </w:pPr>
            <w:r w:rsidRPr="00F30F40">
              <w:rPr>
                <w:bCs/>
                <w:lang w:val="fr-CH"/>
              </w:rPr>
              <w:t>Fax: (+81 3) 5501 8343</w:t>
            </w:r>
          </w:p>
          <w:p w14:paraId="12014A76" w14:textId="77777777" w:rsidR="00EE3A11" w:rsidRPr="00F30F40" w:rsidRDefault="00DF39FE" w:rsidP="00B16145">
            <w:pPr>
              <w:keepNext/>
              <w:keepLines/>
              <w:rPr>
                <w:bCs/>
                <w:lang w:val="fr-CH"/>
              </w:rPr>
            </w:pPr>
            <w:r w:rsidRPr="00F30F40">
              <w:rPr>
                <w:bCs/>
                <w:lang w:val="fr-CH"/>
              </w:rPr>
              <w:t xml:space="preserve">E-mail: </w:t>
            </w:r>
            <w:hyperlink r:id="rId8" w:history="1">
              <w:r w:rsidRPr="00F30F4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569252E1" w14:textId="77777777" w:rsidR="00EE3A11" w:rsidRPr="00F30F40" w:rsidRDefault="000115C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DF39FE" w:rsidRPr="00F30F40">
                <w:rPr>
                  <w:bCs/>
                  <w:color w:val="0000FF"/>
                  <w:u w:val="single"/>
                  <w:lang w:val="fr-CH"/>
                </w:rPr>
                <w:t>https://members.wto.org/crnattachments/2022/TBT/JPN/22_4570_00_e.pdf</w:t>
              </w:r>
            </w:hyperlink>
            <w:bookmarkEnd w:id="42"/>
          </w:p>
        </w:tc>
      </w:tr>
    </w:tbl>
    <w:p w14:paraId="12256CC2" w14:textId="77777777" w:rsidR="00EE3A11" w:rsidRPr="00F30F40" w:rsidRDefault="00EE3A11" w:rsidP="002F6A28">
      <w:pPr>
        <w:rPr>
          <w:lang w:val="fr-CH"/>
        </w:rPr>
      </w:pPr>
    </w:p>
    <w:sectPr w:rsidR="00EE3A11" w:rsidRPr="00F30F40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FBB5" w14:textId="77777777" w:rsidR="00D77B8E" w:rsidRDefault="00DF39FE">
      <w:r>
        <w:separator/>
      </w:r>
    </w:p>
  </w:endnote>
  <w:endnote w:type="continuationSeparator" w:id="0">
    <w:p w14:paraId="4276E7E0" w14:textId="77777777" w:rsidR="00D77B8E" w:rsidRDefault="00DF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01D" w14:textId="77777777" w:rsidR="009239F7" w:rsidRPr="002F6A28" w:rsidRDefault="00DF39FE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98E0" w14:textId="77777777" w:rsidR="009239F7" w:rsidRPr="002F6A28" w:rsidRDefault="00DF39FE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261B" w14:textId="77777777" w:rsidR="00EE3A11" w:rsidRPr="002F6A28" w:rsidRDefault="00DF39F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18A8" w14:textId="77777777" w:rsidR="00D77B8E" w:rsidRDefault="00DF39FE">
      <w:r>
        <w:separator/>
      </w:r>
    </w:p>
  </w:footnote>
  <w:footnote w:type="continuationSeparator" w:id="0">
    <w:p w14:paraId="16448E53" w14:textId="77777777" w:rsidR="00D77B8E" w:rsidRDefault="00DF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DB9F" w14:textId="77777777" w:rsidR="009239F7" w:rsidRPr="002F6A28" w:rsidRDefault="00DF39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38D2CD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F0CC7" w14:textId="77777777" w:rsidR="009239F7" w:rsidRPr="002F6A28" w:rsidRDefault="00DF39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99F6C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12EF" w14:textId="77777777" w:rsidR="009239F7" w:rsidRPr="002F6A28" w:rsidRDefault="00DF39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G/TBT/N/JPN/742</w:t>
    </w:r>
    <w:bookmarkEnd w:id="43"/>
  </w:p>
  <w:p w14:paraId="1667453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D772DA" w14:textId="77777777" w:rsidR="009239F7" w:rsidRPr="002F6A28" w:rsidRDefault="00DF39F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5DD22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5F9F" w14:paraId="214DD9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4F8C0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BC3A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F5F9F" w14:paraId="51C1BBF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8D8DF6" w14:textId="77777777" w:rsidR="00ED54E0" w:rsidRPr="009239F7" w:rsidRDefault="00DF39F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991218" wp14:editId="405800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9775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8BEAF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F5F9F" w14:paraId="645DD92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5553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636671" w14:textId="77777777" w:rsidR="009239F7" w:rsidRPr="002F6A28" w:rsidRDefault="00DF39F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G/TBT/N/JPN/742</w:t>
          </w:r>
          <w:bookmarkEnd w:id="45"/>
        </w:p>
      </w:tc>
    </w:tr>
    <w:tr w:rsidR="00DF5F9F" w14:paraId="4CC1F43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FF69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5029D" w14:textId="16EB5C41" w:rsidR="00ED54E0" w:rsidRPr="009239F7" w:rsidRDefault="00DF39F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July 2022</w:t>
          </w:r>
        </w:p>
      </w:tc>
    </w:tr>
    <w:tr w:rsidR="00DF5F9F" w14:paraId="7BC519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C297C7" w14:textId="0D2E0970" w:rsidR="00ED54E0" w:rsidRPr="009239F7" w:rsidRDefault="00DF39F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115CE">
            <w:rPr>
              <w:color w:val="FF0000"/>
              <w:szCs w:val="16"/>
            </w:rPr>
            <w:t>5261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45972C" w14:textId="77777777" w:rsidR="00ED54E0" w:rsidRPr="009239F7" w:rsidRDefault="00DF39F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F5F9F" w14:paraId="412D384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6A452C" w14:textId="77777777" w:rsidR="00ED54E0" w:rsidRPr="009239F7" w:rsidRDefault="00DF39F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EC7ABC" w14:textId="77777777" w:rsidR="00ED54E0" w:rsidRPr="002F6A28" w:rsidRDefault="00DF39F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D55F5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DA85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B62518" w:tentative="1">
      <w:start w:val="1"/>
      <w:numFmt w:val="lowerLetter"/>
      <w:lvlText w:val="%2."/>
      <w:lvlJc w:val="left"/>
      <w:pPr>
        <w:ind w:left="1080" w:hanging="360"/>
      </w:pPr>
    </w:lvl>
    <w:lvl w:ilvl="2" w:tplc="729402BC" w:tentative="1">
      <w:start w:val="1"/>
      <w:numFmt w:val="lowerRoman"/>
      <w:lvlText w:val="%3."/>
      <w:lvlJc w:val="right"/>
      <w:pPr>
        <w:ind w:left="1800" w:hanging="180"/>
      </w:pPr>
    </w:lvl>
    <w:lvl w:ilvl="3" w:tplc="26864E76" w:tentative="1">
      <w:start w:val="1"/>
      <w:numFmt w:val="decimal"/>
      <w:lvlText w:val="%4."/>
      <w:lvlJc w:val="left"/>
      <w:pPr>
        <w:ind w:left="2520" w:hanging="360"/>
      </w:pPr>
    </w:lvl>
    <w:lvl w:ilvl="4" w:tplc="75AE0F38" w:tentative="1">
      <w:start w:val="1"/>
      <w:numFmt w:val="lowerLetter"/>
      <w:lvlText w:val="%5."/>
      <w:lvlJc w:val="left"/>
      <w:pPr>
        <w:ind w:left="3240" w:hanging="360"/>
      </w:pPr>
    </w:lvl>
    <w:lvl w:ilvl="5" w:tplc="355EE36E" w:tentative="1">
      <w:start w:val="1"/>
      <w:numFmt w:val="lowerRoman"/>
      <w:lvlText w:val="%6."/>
      <w:lvlJc w:val="right"/>
      <w:pPr>
        <w:ind w:left="3960" w:hanging="180"/>
      </w:pPr>
    </w:lvl>
    <w:lvl w:ilvl="6" w:tplc="72F21D48" w:tentative="1">
      <w:start w:val="1"/>
      <w:numFmt w:val="decimal"/>
      <w:lvlText w:val="%7."/>
      <w:lvlJc w:val="left"/>
      <w:pPr>
        <w:ind w:left="4680" w:hanging="360"/>
      </w:pPr>
    </w:lvl>
    <w:lvl w:ilvl="7" w:tplc="ACB0737A" w:tentative="1">
      <w:start w:val="1"/>
      <w:numFmt w:val="lowerLetter"/>
      <w:lvlText w:val="%8."/>
      <w:lvlJc w:val="left"/>
      <w:pPr>
        <w:ind w:left="5400" w:hanging="360"/>
      </w:pPr>
    </w:lvl>
    <w:lvl w:ilvl="8" w:tplc="77D6B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15CE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45C7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7286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7B8E"/>
    <w:rsid w:val="00D9226C"/>
    <w:rsid w:val="00DA20BD"/>
    <w:rsid w:val="00DE50DB"/>
    <w:rsid w:val="00DF39FE"/>
    <w:rsid w:val="00DF5F9F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0F40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DF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laws.e-gov.go.jp/document?lawid=351M5001000003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JPN/22_457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2022-07-08T09:11:00Z</dcterms:created>
  <dcterms:modified xsi:type="dcterms:W3CDTF">2022-07-08T09:25:00Z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