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E6A" w14:textId="77777777" w:rsidR="009239F7" w:rsidRPr="002F6A28" w:rsidRDefault="007E685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CEB53F8" w14:textId="77777777" w:rsidR="009239F7" w:rsidRPr="002F6A28" w:rsidRDefault="007E6850" w:rsidP="002F6A28">
      <w:pPr>
        <w:jc w:val="center"/>
      </w:pPr>
      <w:r w:rsidRPr="002F6A28">
        <w:t>The following notification is being circulated in accordance with Article 10.6</w:t>
      </w:r>
    </w:p>
    <w:p w14:paraId="5B01120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F4328" w14:paraId="0957365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31E8F6E" w14:textId="77777777" w:rsidR="00F85C99" w:rsidRPr="002F6A28" w:rsidRDefault="007E68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67161D3" w14:textId="77777777" w:rsidR="00F85C99" w:rsidRPr="002F6A28" w:rsidRDefault="007E685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Japan</w:t>
            </w:r>
            <w:bookmarkEnd w:id="1"/>
            <w:r w:rsidRPr="002F6A28">
              <w:t xml:space="preserve"> </w:t>
            </w:r>
          </w:p>
          <w:p w14:paraId="56C2C6F3" w14:textId="77777777" w:rsidR="00F85C99" w:rsidRPr="002F6A28" w:rsidRDefault="007E685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F4328" w14:paraId="6BA047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B7353" w14:textId="77777777" w:rsidR="00F85C99" w:rsidRPr="002F6A28" w:rsidRDefault="007E68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4364F" w14:textId="77777777" w:rsidR="00F85C99" w:rsidRPr="002F6A28" w:rsidRDefault="007E685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National Tax Agency</w:t>
            </w:r>
            <w:bookmarkEnd w:id="5"/>
          </w:p>
          <w:p w14:paraId="1374319E" w14:textId="77777777" w:rsidR="00F85C99" w:rsidRPr="002F6A28" w:rsidRDefault="007E685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F4328" w14:paraId="55A016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C6F6D" w14:textId="77777777" w:rsidR="00F85C99" w:rsidRPr="002F6A28" w:rsidRDefault="007E6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BA61A" w14:textId="77777777" w:rsidR="00F85C99" w:rsidRPr="0058336F" w:rsidRDefault="007E685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F4328" w14:paraId="1201A0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A6AA2" w14:textId="77777777" w:rsidR="00F85C99" w:rsidRPr="002F6A28" w:rsidRDefault="007E68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9D232" w14:textId="77777777" w:rsidR="00F85C99" w:rsidRPr="002F6A28" w:rsidRDefault="007E685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Sake (HS:2206.00.200); Cider, perry, mead and other fermented beverages and mixtures of fermented beverages and non-alcoholic beverages, n.e.s. (excl. beer, wine or fresh grapes, grape must, vermouth and other wine of fresh grapes flavoured with plants or aromatic substances) (HS 2206)</w:t>
            </w:r>
            <w:bookmarkStart w:id="20" w:name="sps3a"/>
            <w:bookmarkEnd w:id="20"/>
          </w:p>
        </w:tc>
      </w:tr>
      <w:tr w:rsidR="006F4328" w14:paraId="33D908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61565" w14:textId="77777777" w:rsidR="00F85C99" w:rsidRPr="002F6A28" w:rsidRDefault="007E68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FBB80" w14:textId="77777777" w:rsidR="00F85C99" w:rsidRPr="002F6A28" w:rsidRDefault="007E685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Outline of the Amendment of the Notice on Establishing Labeling Standards for Manufacturing Process and Quality of Sake (National Tax Agency Notice No. 8, November 22,1989) (1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F4328" w14:paraId="5EF936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218EC" w14:textId="77777777" w:rsidR="00F85C99" w:rsidRPr="002F6A28" w:rsidRDefault="007E6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2E05D" w14:textId="77777777" w:rsidR="00F85C99" w:rsidRPr="002F6A28" w:rsidRDefault="007E685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1. Labeling of the production date will be changed from required information to voluntary information, in line with Codex Standards, the international food standards, and the Japanese Food Labeling Standards. </w:t>
            </w:r>
          </w:p>
          <w:p w14:paraId="38062654" w14:textId="77777777" w:rsidR="00FE448B" w:rsidRPr="00C379C8" w:rsidRDefault="007E6850" w:rsidP="002F6A28">
            <w:pPr>
              <w:spacing w:after="120"/>
            </w:pPr>
            <w:r w:rsidRPr="00C379C8">
              <w:t>2 Allowing display of awards granted not only by public organizations but by private organizations.</w:t>
            </w:r>
          </w:p>
        </w:tc>
      </w:tr>
      <w:tr w:rsidR="006F4328" w14:paraId="3876A6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C2850" w14:textId="77777777" w:rsidR="00F85C99" w:rsidRPr="002F6A28" w:rsidRDefault="007E6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342CD" w14:textId="77777777" w:rsidR="00F85C99" w:rsidRPr="002F6A28" w:rsidRDefault="007E685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contribute to improving the brand value of sake and consumer benefit; Consumer information, labelling</w:t>
            </w:r>
            <w:bookmarkStart w:id="27" w:name="sps7f"/>
            <w:bookmarkEnd w:id="27"/>
          </w:p>
        </w:tc>
      </w:tr>
      <w:tr w:rsidR="006F4328" w14:paraId="30915A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E7E52" w14:textId="77777777" w:rsidR="00F85C99" w:rsidRPr="002F6A28" w:rsidRDefault="007E685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0F1F3" w14:textId="77777777" w:rsidR="00072B36" w:rsidRPr="002F6A28" w:rsidRDefault="007E685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0DEA8CE" w14:textId="77777777" w:rsidR="00F85C99" w:rsidRPr="002F6A28" w:rsidRDefault="007E6850" w:rsidP="009E75ED">
            <w:pPr>
              <w:spacing w:before="120" w:after="120"/>
            </w:pPr>
            <w:r w:rsidRPr="002F6A28">
              <w:rPr>
                <w:bCs/>
              </w:rPr>
              <w:t xml:space="preserve">Act Concerning Liquor Business Associations and Measures for Securing Revenue from Liquor Tax </w:t>
            </w:r>
          </w:p>
          <w:p w14:paraId="08FEC327" w14:textId="77777777" w:rsidR="00257793" w:rsidRPr="002F6A28" w:rsidRDefault="007E685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The proposed amendments shall be published in the Official Gazette (a public publication)</w:t>
            </w:r>
          </w:p>
        </w:tc>
      </w:tr>
      <w:tr w:rsidR="006F4328" w14:paraId="7E78011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03419" w14:textId="77777777" w:rsidR="00EE3A11" w:rsidRPr="002F6A28" w:rsidRDefault="007E6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B7DAB" w14:textId="77777777" w:rsidR="00EE3A11" w:rsidRPr="002F6A28" w:rsidRDefault="007E685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decided</w:t>
            </w:r>
            <w:bookmarkEnd w:id="31"/>
          </w:p>
          <w:p w14:paraId="76B0FA1C" w14:textId="77777777" w:rsidR="00EE3A11" w:rsidRPr="002F6A28" w:rsidRDefault="007E685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Publicize in the Official Gazette</w:t>
            </w:r>
            <w:bookmarkEnd w:id="34"/>
          </w:p>
        </w:tc>
      </w:tr>
      <w:tr w:rsidR="006F4328" w14:paraId="0A3BD2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E2E50" w14:textId="77777777" w:rsidR="00F85C99" w:rsidRPr="002F6A28" w:rsidRDefault="007E6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38901" w14:textId="77777777" w:rsidR="00F85C99" w:rsidRPr="002F6A28" w:rsidRDefault="007E685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F4328" w14:paraId="0405218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4003715" w14:textId="77777777" w:rsidR="00F85C99" w:rsidRPr="002F6A28" w:rsidRDefault="007E685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74DE950" w14:textId="77777777" w:rsidR="00F85C99" w:rsidRPr="002F6A28" w:rsidRDefault="007E685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2FC5CE1" w14:textId="77777777" w:rsidR="00257793" w:rsidRPr="002F6A28" w:rsidRDefault="007E6850" w:rsidP="00B16145">
            <w:pPr>
              <w:keepNext/>
              <w:keepLines/>
              <w:spacing w:before="120" w:after="120"/>
              <w:jc w:val="left"/>
            </w:pPr>
            <w:r w:rsidRPr="002F6A28">
              <w:t>Japan Enquiry Point</w:t>
            </w:r>
            <w:r w:rsidRPr="002F6A28">
              <w:br/>
              <w:t>International Trade Division</w:t>
            </w:r>
            <w:r w:rsidRPr="002F6A28">
              <w:br/>
              <w:t>Economic Affairs Bureau</w:t>
            </w:r>
            <w:r w:rsidRPr="002F6A28">
              <w:br/>
              <w:t>Ministry of Foreign Affairs</w:t>
            </w:r>
            <w:r w:rsidRPr="002F6A28">
              <w:br/>
              <w:t>Fax: +(81 31) 5501 8343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enquiry@mofa.go.jp</w:t>
              </w:r>
            </w:hyperlink>
          </w:p>
          <w:p w14:paraId="36841422" w14:textId="77777777" w:rsidR="00257793" w:rsidRPr="002F6A28" w:rsidRDefault="006B28DD" w:rsidP="00B16145">
            <w:pPr>
              <w:keepNext/>
              <w:keepLines/>
              <w:spacing w:before="120" w:after="120"/>
            </w:pPr>
            <w:hyperlink r:id="rId8" w:history="1">
              <w:r w:rsidR="007E6850" w:rsidRPr="002F6A28">
                <w:rPr>
                  <w:color w:val="0000FF"/>
                  <w:u w:val="single"/>
                </w:rPr>
                <w:t>https://members.wto.org/crnattachments/2022/TBT/JPN/22_2056_00_e.pdf</w:t>
              </w:r>
            </w:hyperlink>
            <w:bookmarkEnd w:id="40"/>
          </w:p>
        </w:tc>
      </w:tr>
    </w:tbl>
    <w:p w14:paraId="53E36B2A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F866" w14:textId="77777777" w:rsidR="000F628A" w:rsidRDefault="007E6850">
      <w:r>
        <w:separator/>
      </w:r>
    </w:p>
  </w:endnote>
  <w:endnote w:type="continuationSeparator" w:id="0">
    <w:p w14:paraId="5CEC710A" w14:textId="77777777" w:rsidR="000F628A" w:rsidRDefault="007E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BF3C" w14:textId="77777777" w:rsidR="009239F7" w:rsidRPr="002F6A28" w:rsidRDefault="007E685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2582" w14:textId="77777777" w:rsidR="009239F7" w:rsidRPr="002F6A28" w:rsidRDefault="007E685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D288" w14:textId="77777777" w:rsidR="00EE3A11" w:rsidRPr="002F6A28" w:rsidRDefault="007E685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1C86" w14:textId="77777777" w:rsidR="000F628A" w:rsidRDefault="007E6850">
      <w:r>
        <w:separator/>
      </w:r>
    </w:p>
  </w:footnote>
  <w:footnote w:type="continuationSeparator" w:id="0">
    <w:p w14:paraId="529B11DC" w14:textId="77777777" w:rsidR="000F628A" w:rsidRDefault="007E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123D" w14:textId="77777777" w:rsidR="009239F7" w:rsidRPr="002F6A28" w:rsidRDefault="007E68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90F8FF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11EBF7" w14:textId="77777777" w:rsidR="009239F7" w:rsidRPr="002F6A28" w:rsidRDefault="007E68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962D4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83D0" w14:textId="77777777" w:rsidR="009239F7" w:rsidRPr="002F6A28" w:rsidRDefault="007E68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G/TBT/N/JPN/731</w:t>
    </w:r>
    <w:bookmarkEnd w:id="41"/>
  </w:p>
  <w:p w14:paraId="02F4911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6EE09D" w14:textId="77777777" w:rsidR="009239F7" w:rsidRPr="002F6A28" w:rsidRDefault="007E68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ABEF4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4328" w14:paraId="77CB79B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2A66C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B6BF0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F4328" w14:paraId="61892D2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0912DB" w14:textId="77777777" w:rsidR="00ED54E0" w:rsidRPr="009239F7" w:rsidRDefault="007E685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B60948" wp14:editId="198EDB7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05320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25505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F4328" w14:paraId="40ACA19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96B0B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077F54" w14:textId="77777777" w:rsidR="009239F7" w:rsidRPr="002F6A28" w:rsidRDefault="007E685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G/TBT/N/JPN/731</w:t>
          </w:r>
          <w:bookmarkEnd w:id="43"/>
        </w:p>
      </w:tc>
    </w:tr>
    <w:tr w:rsidR="006F4328" w14:paraId="174FBAE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C0032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46058D" w14:textId="21ECB7E1" w:rsidR="00ED54E0" w:rsidRPr="009239F7" w:rsidRDefault="007E685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March 2022</w:t>
          </w:r>
        </w:p>
      </w:tc>
    </w:tr>
    <w:tr w:rsidR="006F4328" w14:paraId="2014F97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C21119" w14:textId="70216347" w:rsidR="00ED54E0" w:rsidRPr="009239F7" w:rsidRDefault="007E685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9C120F">
            <w:rPr>
              <w:color w:val="FF0000"/>
              <w:szCs w:val="16"/>
            </w:rPr>
            <w:t>2162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16DC79" w14:textId="77777777" w:rsidR="00ED54E0" w:rsidRPr="009239F7" w:rsidRDefault="007E685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F4328" w14:paraId="61717C5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B3B055" w14:textId="77777777" w:rsidR="00ED54E0" w:rsidRPr="009239F7" w:rsidRDefault="007E685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80A61E" w14:textId="77777777" w:rsidR="00ED54E0" w:rsidRPr="002F6A28" w:rsidRDefault="007E685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9BB7B8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D826E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6A93C6" w:tentative="1">
      <w:start w:val="1"/>
      <w:numFmt w:val="lowerLetter"/>
      <w:lvlText w:val="%2."/>
      <w:lvlJc w:val="left"/>
      <w:pPr>
        <w:ind w:left="1080" w:hanging="360"/>
      </w:pPr>
    </w:lvl>
    <w:lvl w:ilvl="2" w:tplc="BE127046" w:tentative="1">
      <w:start w:val="1"/>
      <w:numFmt w:val="lowerRoman"/>
      <w:lvlText w:val="%3."/>
      <w:lvlJc w:val="right"/>
      <w:pPr>
        <w:ind w:left="1800" w:hanging="180"/>
      </w:pPr>
    </w:lvl>
    <w:lvl w:ilvl="3" w:tplc="B4E8CEEA" w:tentative="1">
      <w:start w:val="1"/>
      <w:numFmt w:val="decimal"/>
      <w:lvlText w:val="%4."/>
      <w:lvlJc w:val="left"/>
      <w:pPr>
        <w:ind w:left="2520" w:hanging="360"/>
      </w:pPr>
    </w:lvl>
    <w:lvl w:ilvl="4" w:tplc="85C2DE66" w:tentative="1">
      <w:start w:val="1"/>
      <w:numFmt w:val="lowerLetter"/>
      <w:lvlText w:val="%5."/>
      <w:lvlJc w:val="left"/>
      <w:pPr>
        <w:ind w:left="3240" w:hanging="360"/>
      </w:pPr>
    </w:lvl>
    <w:lvl w:ilvl="5" w:tplc="8D4AB434" w:tentative="1">
      <w:start w:val="1"/>
      <w:numFmt w:val="lowerRoman"/>
      <w:lvlText w:val="%6."/>
      <w:lvlJc w:val="right"/>
      <w:pPr>
        <w:ind w:left="3960" w:hanging="180"/>
      </w:pPr>
    </w:lvl>
    <w:lvl w:ilvl="6" w:tplc="DA80F50A" w:tentative="1">
      <w:start w:val="1"/>
      <w:numFmt w:val="decimal"/>
      <w:lvlText w:val="%7."/>
      <w:lvlJc w:val="left"/>
      <w:pPr>
        <w:ind w:left="4680" w:hanging="360"/>
      </w:pPr>
    </w:lvl>
    <w:lvl w:ilvl="7" w:tplc="36AE2CA0" w:tentative="1">
      <w:start w:val="1"/>
      <w:numFmt w:val="lowerLetter"/>
      <w:lvlText w:val="%8."/>
      <w:lvlJc w:val="left"/>
      <w:pPr>
        <w:ind w:left="5400" w:hanging="360"/>
      </w:pPr>
    </w:lvl>
    <w:lvl w:ilvl="8" w:tplc="7376F7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628A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57793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4328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E6850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C120F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0EB9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5E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JPN/22_2056_00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2145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2022-03-10T10:37:00Z</dcterms:created>
  <dcterms:modified xsi:type="dcterms:W3CDTF">2022-03-10T11:00:00Z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