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65FDA" w14:textId="77777777" w:rsidR="009239F7" w:rsidRPr="002F6A28" w:rsidRDefault="00CF64E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9F7D827" w14:textId="77777777" w:rsidR="009239F7" w:rsidRPr="002F6A28" w:rsidRDefault="00CF64ED" w:rsidP="002F6A28">
      <w:pPr>
        <w:jc w:val="center"/>
      </w:pPr>
      <w:r w:rsidRPr="002F6A28">
        <w:t>The following notification is being circulated in accordance with Article 10.6</w:t>
      </w:r>
    </w:p>
    <w:p w14:paraId="142C459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440DD" w14:paraId="55BF0B9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17630D0" w14:textId="77777777" w:rsidR="00F85C99" w:rsidRPr="002F6A28" w:rsidRDefault="00CF64E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E3B3A36" w14:textId="77777777" w:rsidR="00F85C99" w:rsidRPr="002F6A28" w:rsidRDefault="00CF64E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Japan</w:t>
            </w:r>
            <w:bookmarkEnd w:id="1"/>
            <w:r w:rsidRPr="002F6A28">
              <w:t xml:space="preserve"> </w:t>
            </w:r>
          </w:p>
          <w:p w14:paraId="3134E842" w14:textId="77777777" w:rsidR="00F85C99" w:rsidRPr="002F6A28" w:rsidRDefault="00CF64E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440DD" w14:paraId="01CD23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DBA94" w14:textId="77777777" w:rsidR="00F85C99" w:rsidRPr="002F6A28" w:rsidRDefault="00CF64E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B7975" w14:textId="77777777" w:rsidR="00F85C99" w:rsidRPr="002F6A28" w:rsidRDefault="00CF64E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Health, Labour and Welfare</w:t>
            </w:r>
            <w:bookmarkEnd w:id="5"/>
          </w:p>
          <w:p w14:paraId="164F7877" w14:textId="77777777" w:rsidR="00F85C99" w:rsidRPr="002F6A28" w:rsidRDefault="00CF64E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440DD" w14:paraId="0F3F45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9CC83" w14:textId="77777777" w:rsidR="00F85C99" w:rsidRPr="002F6A28" w:rsidRDefault="00CF64E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793D5" w14:textId="77777777" w:rsidR="00F85C99" w:rsidRPr="0058336F" w:rsidRDefault="00CF64E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2440DD" w14:paraId="655667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745DD" w14:textId="77777777" w:rsidR="00F85C99" w:rsidRPr="002F6A28" w:rsidRDefault="00CF64E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FF352" w14:textId="77777777" w:rsidR="00F85C99" w:rsidRPr="002F6A28" w:rsidRDefault="00CF64ED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PHARMACEUTICAL PRODUCTS (HS 30)</w:t>
            </w:r>
            <w:bookmarkStart w:id="20" w:name="sps3a"/>
            <w:bookmarkEnd w:id="20"/>
          </w:p>
        </w:tc>
      </w:tr>
      <w:tr w:rsidR="002440DD" w14:paraId="4C22D1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DF8D1" w14:textId="77777777" w:rsidR="00F85C99" w:rsidRPr="002F6A28" w:rsidRDefault="00CF64E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F3E38" w14:textId="77777777" w:rsidR="00F85C99" w:rsidRPr="002F6A28" w:rsidRDefault="00CF64ED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Partial amendment to the Minimum Requirements for Biological Products (1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2440DD" w14:paraId="60400A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9D9DA" w14:textId="77777777" w:rsidR="00F85C99" w:rsidRPr="002F6A28" w:rsidRDefault="00CF64E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77F6C" w14:textId="77777777" w:rsidR="00F85C99" w:rsidRPr="002F6A28" w:rsidRDefault="00CF64E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Amendment of the provisions for Potency test in the "Recombinant Adsorbed Hepatitis B Vaccine (Prepared from Yeast)".</w:t>
            </w:r>
          </w:p>
          <w:p w14:paraId="2AA03C8F" w14:textId="77777777" w:rsidR="00FE448B" w:rsidRPr="00C379C8" w:rsidRDefault="00CF64ED" w:rsidP="002F6A28">
            <w:pPr>
              <w:spacing w:after="120"/>
            </w:pPr>
            <w:r w:rsidRPr="00C379C8">
              <w:t>Amendment of the provisions for Final bulk and final product in the "Polyethylene Glycol-treated Human Anti-HBs Immunoglobulin", and for Test procedures in the "Test for Measuring the Potency of Human Anti-HBs Immunoglobulin".</w:t>
            </w:r>
          </w:p>
        </w:tc>
      </w:tr>
      <w:tr w:rsidR="002440DD" w14:paraId="64ED04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12EBE" w14:textId="77777777" w:rsidR="00F85C99" w:rsidRPr="002F6A28" w:rsidRDefault="00CF64E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ADC94" w14:textId="77777777" w:rsidR="00F85C99" w:rsidRPr="002F6A28" w:rsidRDefault="00CF64ED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To establish the standard for manufacturing process, properties, quality, </w:t>
            </w:r>
            <w:proofErr w:type="gramStart"/>
            <w:r w:rsidR="00EE3A11" w:rsidRPr="00C379C8">
              <w:t>storage</w:t>
            </w:r>
            <w:proofErr w:type="gramEnd"/>
            <w:r w:rsidR="00EE3A11" w:rsidRPr="00C379C8">
              <w:t xml:space="preserve"> and others of pharmaceuticals to which special attention must be paid for the attainment of public health and sanitation (Biological products); Other</w:t>
            </w:r>
            <w:bookmarkStart w:id="27" w:name="sps7f"/>
            <w:bookmarkEnd w:id="27"/>
          </w:p>
        </w:tc>
      </w:tr>
      <w:tr w:rsidR="002440DD" w14:paraId="55E035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E3602" w14:textId="77777777" w:rsidR="00F85C99" w:rsidRPr="002F6A28" w:rsidRDefault="00CF64E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AE815" w14:textId="77777777" w:rsidR="00072B36" w:rsidRPr="002F6A28" w:rsidRDefault="00CF64ED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CA6431F" w14:textId="77777777" w:rsidR="00F85C99" w:rsidRPr="002F6A28" w:rsidRDefault="00CF64ED" w:rsidP="009E75ED">
            <w:pPr>
              <w:spacing w:before="120" w:after="120"/>
            </w:pPr>
            <w:r w:rsidRPr="002F6A28">
              <w:rPr>
                <w:bCs/>
              </w:rPr>
              <w:t xml:space="preserve">Act on Securing Quality, Efficacy and Safety of Products Including Pharmaceuticals and Medical Devices. </w:t>
            </w:r>
          </w:p>
          <w:p w14:paraId="7169DFC4" w14:textId="77777777" w:rsidR="00691C3F" w:rsidRPr="002F6A28" w:rsidRDefault="005A4C4F" w:rsidP="009E75ED">
            <w:pPr>
              <w:spacing w:after="120"/>
              <w:rPr>
                <w:bCs/>
              </w:rPr>
            </w:pPr>
            <w:hyperlink r:id="rId7" w:history="1">
              <w:r w:rsidR="00CF64ED" w:rsidRPr="002F6A28">
                <w:rPr>
                  <w:bCs/>
                  <w:color w:val="0000FF"/>
                  <w:u w:val="single"/>
                </w:rPr>
                <w:t>http://www.japaneselawtranslation.go.jp/law/detail/?id=3213&amp;vm=04&amp;re=2&amp;new=1</w:t>
              </w:r>
            </w:hyperlink>
          </w:p>
          <w:p w14:paraId="05BA4470" w14:textId="0DB1B693" w:rsidR="00691C3F" w:rsidRPr="002F6A28" w:rsidRDefault="00CF64ED" w:rsidP="009E75ED">
            <w:pPr>
              <w:spacing w:before="120" w:after="120"/>
              <w:rPr>
                <w:bCs/>
              </w:rPr>
            </w:pPr>
            <w:r w:rsidRPr="002F6A28">
              <w:rPr>
                <w:bCs/>
              </w:rPr>
              <w:t>This amendment will be published in "</w:t>
            </w:r>
            <w:r w:rsidRPr="002F6A28">
              <w:rPr>
                <w:bCs/>
                <w:i/>
                <w:iCs/>
              </w:rPr>
              <w:t>KAMPO</w:t>
            </w:r>
            <w:r w:rsidRPr="002F6A28">
              <w:rPr>
                <w:bCs/>
              </w:rPr>
              <w:t>" (Official Gazette) when adopted.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2440DD" w14:paraId="3CB5BC1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80423" w14:textId="77777777" w:rsidR="00EE3A11" w:rsidRPr="002F6A28" w:rsidRDefault="00CF64E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3806A" w14:textId="77777777" w:rsidR="00EE3A11" w:rsidRPr="002F6A28" w:rsidRDefault="00CF64E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2F6A28">
              <w:t>In November 2021</w:t>
            </w:r>
            <w:bookmarkEnd w:id="33"/>
          </w:p>
          <w:p w14:paraId="34124A36" w14:textId="77777777" w:rsidR="00EE3A11" w:rsidRPr="002F6A28" w:rsidRDefault="00CF64E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2F6A28">
              <w:t>In November 2021</w:t>
            </w:r>
            <w:bookmarkEnd w:id="36"/>
          </w:p>
        </w:tc>
      </w:tr>
      <w:tr w:rsidR="002440DD" w14:paraId="535B05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D2987" w14:textId="77777777" w:rsidR="00F85C99" w:rsidRPr="002F6A28" w:rsidRDefault="00CF64E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EE6D9" w14:textId="77777777" w:rsidR="00F85C99" w:rsidRPr="002F6A28" w:rsidRDefault="00CF64E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30 days from notification</w:t>
            </w:r>
            <w:bookmarkStart w:id="38" w:name="sps12a"/>
            <w:bookmarkEnd w:id="38"/>
          </w:p>
        </w:tc>
      </w:tr>
      <w:tr w:rsidR="002440DD" w14:paraId="0444681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5F38917" w14:textId="77777777" w:rsidR="00F85C99" w:rsidRPr="002F6A28" w:rsidRDefault="00CF64E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ADF1983" w14:textId="77777777" w:rsidR="00F85C99" w:rsidRPr="002F6A28" w:rsidRDefault="00CF64E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2" w:name="sps13c"/>
          </w:p>
          <w:p w14:paraId="6BE28E7A" w14:textId="77777777" w:rsidR="00691C3F" w:rsidRPr="002F6A28" w:rsidRDefault="00CF64ED" w:rsidP="00B16145">
            <w:pPr>
              <w:keepNext/>
              <w:keepLines/>
              <w:spacing w:before="120" w:after="120"/>
              <w:jc w:val="left"/>
            </w:pPr>
            <w:r w:rsidRPr="002F6A28">
              <w:t>Japan Enquiry Point</w:t>
            </w:r>
            <w:r w:rsidRPr="002F6A28">
              <w:br/>
              <w:t xml:space="preserve">International Trade Division, </w:t>
            </w:r>
            <w:r w:rsidRPr="002F6A28">
              <w:br/>
              <w:t xml:space="preserve">Economic Affairs Bureau, </w:t>
            </w:r>
            <w:r w:rsidRPr="002F6A28">
              <w:br/>
              <w:t xml:space="preserve">Ministry of Foreign Affairs </w:t>
            </w:r>
            <w:r w:rsidRPr="002F6A28">
              <w:br/>
              <w:t xml:space="preserve">Fax: (+81 3) 5501 8343 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enquiry@mofa.go.jp</w:t>
              </w:r>
            </w:hyperlink>
            <w:r w:rsidRPr="002F6A28">
              <w:t xml:space="preserve"> </w:t>
            </w:r>
          </w:p>
          <w:p w14:paraId="6D80E0FE" w14:textId="77777777" w:rsidR="00691C3F" w:rsidRPr="002F6A28" w:rsidRDefault="005A4C4F" w:rsidP="00B16145">
            <w:pPr>
              <w:keepNext/>
              <w:keepLines/>
              <w:spacing w:before="120" w:after="120"/>
            </w:pPr>
            <w:hyperlink r:id="rId9" w:history="1">
              <w:r w:rsidR="00CF64ED" w:rsidRPr="002F6A28">
                <w:rPr>
                  <w:color w:val="0000FF"/>
                  <w:u w:val="single"/>
                </w:rPr>
                <w:t>https://members.wto.org/crnattachments/2021/TBT/JPN/21_6472_00_e.pdf</w:t>
              </w:r>
            </w:hyperlink>
            <w:bookmarkEnd w:id="42"/>
          </w:p>
        </w:tc>
      </w:tr>
    </w:tbl>
    <w:p w14:paraId="4F59D88D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955D7" w14:textId="77777777" w:rsidR="000C5A37" w:rsidRDefault="00CF64ED">
      <w:r>
        <w:separator/>
      </w:r>
    </w:p>
  </w:endnote>
  <w:endnote w:type="continuationSeparator" w:id="0">
    <w:p w14:paraId="4D17FE9B" w14:textId="77777777" w:rsidR="000C5A37" w:rsidRDefault="00CF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DB184" w14:textId="77777777" w:rsidR="009239F7" w:rsidRPr="002F6A28" w:rsidRDefault="00CF64E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1EA5E" w14:textId="77777777" w:rsidR="009239F7" w:rsidRPr="002F6A28" w:rsidRDefault="00CF64E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0844B" w14:textId="77777777" w:rsidR="00EE3A11" w:rsidRPr="002F6A28" w:rsidRDefault="00CF64E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57AC8" w14:textId="77777777" w:rsidR="000C5A37" w:rsidRDefault="00CF64ED">
      <w:r>
        <w:separator/>
      </w:r>
    </w:p>
  </w:footnote>
  <w:footnote w:type="continuationSeparator" w:id="0">
    <w:p w14:paraId="7EA34F2C" w14:textId="77777777" w:rsidR="000C5A37" w:rsidRDefault="00CF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EEE09" w14:textId="77777777" w:rsidR="009239F7" w:rsidRPr="002F6A28" w:rsidRDefault="00CF64E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A2E8B5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A53C30" w14:textId="77777777" w:rsidR="009239F7" w:rsidRPr="002F6A28" w:rsidRDefault="00CF64E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C02C94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8A524" w14:textId="77777777" w:rsidR="009239F7" w:rsidRPr="002F6A28" w:rsidRDefault="00CF64E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G/TBT/N/JPN/711</w:t>
    </w:r>
    <w:bookmarkEnd w:id="43"/>
  </w:p>
  <w:p w14:paraId="553431F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6CB88D" w14:textId="77777777" w:rsidR="009239F7" w:rsidRPr="002F6A28" w:rsidRDefault="00CF64E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BF0D66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440DD" w14:paraId="6B7F262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CA6BC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94D36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440DD" w14:paraId="7D199E8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E6A8AB" w14:textId="77777777" w:rsidR="00ED54E0" w:rsidRPr="009239F7" w:rsidRDefault="00CF64E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F3543B5" wp14:editId="79735FE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66060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E1522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440DD" w14:paraId="6EA384F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E44EC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AF141E" w14:textId="77777777" w:rsidR="009239F7" w:rsidRPr="002F6A28" w:rsidRDefault="00CF64E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G/TBT/N/JPN/711</w:t>
          </w:r>
          <w:bookmarkEnd w:id="45"/>
        </w:p>
      </w:tc>
    </w:tr>
    <w:tr w:rsidR="002440DD" w14:paraId="481D82E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31995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D40702" w14:textId="3CBD3FEC" w:rsidR="00ED54E0" w:rsidRPr="009239F7" w:rsidRDefault="00CF64E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8 October 2021</w:t>
          </w:r>
        </w:p>
      </w:tc>
    </w:tr>
    <w:tr w:rsidR="002440DD" w14:paraId="1146CD1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3309EB" w14:textId="5A60A115" w:rsidR="00ED54E0" w:rsidRPr="009239F7" w:rsidRDefault="00CF64E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21-</w:t>
          </w:r>
          <w:r w:rsidR="003A4FB5">
            <w:rPr>
              <w:color w:val="FF0000"/>
              <w:szCs w:val="16"/>
            </w:rPr>
            <w:t>7587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1052D6" w14:textId="77777777" w:rsidR="00ED54E0" w:rsidRPr="009239F7" w:rsidRDefault="00CF64E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440DD" w14:paraId="1BD48F2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377E31" w14:textId="77777777" w:rsidR="00ED54E0" w:rsidRPr="009239F7" w:rsidRDefault="00CF64E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F10188" w14:textId="77777777" w:rsidR="00ED54E0" w:rsidRPr="002F6A28" w:rsidRDefault="00CF64E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485AA3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19A67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68AF326" w:tentative="1">
      <w:start w:val="1"/>
      <w:numFmt w:val="lowerLetter"/>
      <w:lvlText w:val="%2."/>
      <w:lvlJc w:val="left"/>
      <w:pPr>
        <w:ind w:left="1080" w:hanging="360"/>
      </w:pPr>
    </w:lvl>
    <w:lvl w:ilvl="2" w:tplc="930EF78C" w:tentative="1">
      <w:start w:val="1"/>
      <w:numFmt w:val="lowerRoman"/>
      <w:lvlText w:val="%3."/>
      <w:lvlJc w:val="right"/>
      <w:pPr>
        <w:ind w:left="1800" w:hanging="180"/>
      </w:pPr>
    </w:lvl>
    <w:lvl w:ilvl="3" w:tplc="410607B8" w:tentative="1">
      <w:start w:val="1"/>
      <w:numFmt w:val="decimal"/>
      <w:lvlText w:val="%4."/>
      <w:lvlJc w:val="left"/>
      <w:pPr>
        <w:ind w:left="2520" w:hanging="360"/>
      </w:pPr>
    </w:lvl>
    <w:lvl w:ilvl="4" w:tplc="9426DFBA" w:tentative="1">
      <w:start w:val="1"/>
      <w:numFmt w:val="lowerLetter"/>
      <w:lvlText w:val="%5."/>
      <w:lvlJc w:val="left"/>
      <w:pPr>
        <w:ind w:left="3240" w:hanging="360"/>
      </w:pPr>
    </w:lvl>
    <w:lvl w:ilvl="5" w:tplc="7FAA2108" w:tentative="1">
      <w:start w:val="1"/>
      <w:numFmt w:val="lowerRoman"/>
      <w:lvlText w:val="%6."/>
      <w:lvlJc w:val="right"/>
      <w:pPr>
        <w:ind w:left="3960" w:hanging="180"/>
      </w:pPr>
    </w:lvl>
    <w:lvl w:ilvl="6" w:tplc="AD96BECA" w:tentative="1">
      <w:start w:val="1"/>
      <w:numFmt w:val="decimal"/>
      <w:lvlText w:val="%7."/>
      <w:lvlJc w:val="left"/>
      <w:pPr>
        <w:ind w:left="4680" w:hanging="360"/>
      </w:pPr>
    </w:lvl>
    <w:lvl w:ilvl="7" w:tplc="F2682A86" w:tentative="1">
      <w:start w:val="1"/>
      <w:numFmt w:val="lowerLetter"/>
      <w:lvlText w:val="%8."/>
      <w:lvlJc w:val="left"/>
      <w:pPr>
        <w:ind w:left="5400" w:hanging="360"/>
      </w:pPr>
    </w:lvl>
    <w:lvl w:ilvl="8" w:tplc="CC44FB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C5A37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440DD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A4FB5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4C4F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1C3F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CF64ED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2D9E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5E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japaneselawtranslation.go.jp/law/detail/?id=3213&amp;vm=04&amp;re=2&amp;new=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TBT/JPN/21_6472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2021-10-07T14:32:00Z</dcterms:created>
  <dcterms:modified xsi:type="dcterms:W3CDTF">2021-10-07T15:26:00Z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