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C624" w14:textId="77777777" w:rsidR="009239F7" w:rsidRPr="002F6A28" w:rsidRDefault="00EA14F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2834A3" w14:textId="77777777" w:rsidR="009239F7" w:rsidRPr="002F6A28" w:rsidRDefault="00EA14F8" w:rsidP="002F6A28">
      <w:pPr>
        <w:jc w:val="center"/>
      </w:pPr>
      <w:r w:rsidRPr="002F6A28">
        <w:t>The following notification is being circulated in accordance with Article 10.6</w:t>
      </w:r>
    </w:p>
    <w:p w14:paraId="577817B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16058" w14:paraId="6D690A1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32EB20" w14:textId="77777777" w:rsidR="00F85C99" w:rsidRPr="002F6A28" w:rsidRDefault="00EA14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72F912" w14:textId="77777777" w:rsidR="00F85C99" w:rsidRPr="002F6A28" w:rsidRDefault="00EA14F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3ECA2E8F" w14:textId="77777777" w:rsidR="00F85C99" w:rsidRPr="002F6A28" w:rsidRDefault="00EA14F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16058" w14:paraId="5B0172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46AD8" w14:textId="77777777" w:rsidR="00F85C99" w:rsidRPr="002F6A28" w:rsidRDefault="00EA14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3C8B2" w14:textId="77777777" w:rsidR="00F85C99" w:rsidRPr="002F6A28" w:rsidRDefault="00EA14F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Consumer Affairs Agency</w:t>
            </w:r>
            <w:bookmarkEnd w:id="5"/>
          </w:p>
          <w:p w14:paraId="41E7219E" w14:textId="77777777" w:rsidR="00F85C99" w:rsidRPr="002F6A28" w:rsidRDefault="00EA14F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16058" w14:paraId="265679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D27F7" w14:textId="77777777" w:rsidR="00F85C99" w:rsidRPr="002F6A28" w:rsidRDefault="00EA14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3093E" w14:textId="77777777" w:rsidR="00F85C99" w:rsidRPr="0058336F" w:rsidRDefault="00EA14F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16058" w14:paraId="14389E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1CA85" w14:textId="77777777" w:rsidR="00F85C99" w:rsidRPr="002F6A28" w:rsidRDefault="00EA14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34847" w14:textId="77777777" w:rsidR="00F85C99" w:rsidRPr="002F6A28" w:rsidRDefault="00EA14F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Textile goods</w:t>
            </w:r>
            <w:bookmarkStart w:id="20" w:name="sps3a"/>
            <w:bookmarkEnd w:id="20"/>
          </w:p>
        </w:tc>
      </w:tr>
      <w:tr w:rsidR="00816058" w14:paraId="52B203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A7653" w14:textId="77777777" w:rsidR="00F85C99" w:rsidRPr="002F6A28" w:rsidRDefault="00EA14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A3FE5" w14:textId="77777777" w:rsidR="00F85C99" w:rsidRPr="002F6A28" w:rsidRDefault="00EA14F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Partial Revision to the Textile Goods Quality Labeling Regulation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16058" w14:paraId="381285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46C6E" w14:textId="77777777" w:rsidR="00F85C99" w:rsidRPr="002F6A28" w:rsidRDefault="00EA14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0643E" w14:textId="77777777" w:rsidR="00F85C99" w:rsidRPr="002F6A28" w:rsidRDefault="00EA14F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With regard to terms showing composing fibers names for labeling, to change "</w:t>
            </w:r>
            <w:r w:rsidR="00FE448B" w:rsidRPr="00C379C8">
              <w:rPr>
                <w:rFonts w:ascii="MS Mincho" w:eastAsia="MS Mincho" w:hAnsi="MS Mincho" w:cs="MS Mincho"/>
              </w:rPr>
              <w:t>アクリル系</w:t>
            </w:r>
            <w:r w:rsidR="00FE448B" w:rsidRPr="00C379C8">
              <w:t>" which means "In which the mass of acrylonitrile accounts for under 15%" to "</w:t>
            </w:r>
            <w:r w:rsidR="00FE448B" w:rsidRPr="00C379C8">
              <w:rPr>
                <w:rFonts w:ascii="MS Mincho" w:eastAsia="MS Mincho" w:hAnsi="MS Mincho" w:cs="MS Mincho"/>
              </w:rPr>
              <w:t>モダクリル</w:t>
            </w:r>
            <w:r w:rsidR="00FE448B" w:rsidRPr="00C379C8">
              <w:t>" which means "Modacrylic".</w:t>
            </w:r>
          </w:p>
        </w:tc>
      </w:tr>
      <w:tr w:rsidR="00816058" w14:paraId="3B9551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2E24F" w14:textId="77777777" w:rsidR="00F85C99" w:rsidRPr="002F6A28" w:rsidRDefault="00EA14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0C153" w14:textId="77777777" w:rsidR="00F85C99" w:rsidRPr="002F6A28" w:rsidRDefault="00EA14F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provide consumers with more accurate quality information for their choice; Consumer information, labelling</w:t>
            </w:r>
            <w:bookmarkStart w:id="27" w:name="sps7f"/>
            <w:bookmarkEnd w:id="27"/>
          </w:p>
        </w:tc>
      </w:tr>
      <w:tr w:rsidR="00816058" w14:paraId="360EA9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C94AC" w14:textId="77777777" w:rsidR="00F85C99" w:rsidRPr="002F6A28" w:rsidRDefault="00EA14F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0775A" w14:textId="77777777" w:rsidR="00072B36" w:rsidRPr="002F6A28" w:rsidRDefault="00EA14F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B3FB4F9" w14:textId="77777777" w:rsidR="00F85C99" w:rsidRPr="002F6A28" w:rsidRDefault="00EA14F8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>Textile Goods Quality Labeling Regulation (Public Notice of Consumer Affairs Agency No. 4 of March 30, 2017)</w:t>
            </w:r>
            <w:r w:rsidRPr="002F6A28">
              <w:rPr>
                <w:bCs/>
              </w:rPr>
              <w:br/>
            </w:r>
            <w:hyperlink r:id="rId7" w:history="1">
              <w:r w:rsidRPr="002F6A28">
                <w:rPr>
                  <w:bCs/>
                  <w:color w:val="0000FF"/>
                  <w:u w:val="single"/>
                </w:rPr>
                <w:t>https://www.caa.go.jp/policies/policy/representation/household_goods/law/law_04.html</w:t>
              </w:r>
            </w:hyperlink>
          </w:p>
        </w:tc>
      </w:tr>
      <w:tr w:rsidR="00816058" w14:paraId="7F28CB7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09CB9" w14:textId="77777777" w:rsidR="00EE3A11" w:rsidRPr="002F6A28" w:rsidRDefault="00EA14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94B2F" w14:textId="77777777" w:rsidR="00EE3A11" w:rsidRPr="002F6A28" w:rsidRDefault="00EA14F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3F962C28" w14:textId="77777777" w:rsidR="00EE3A11" w:rsidRPr="002F6A28" w:rsidRDefault="00EA14F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This revision is to be publicised in the Official Government Gazette "KANPO" when adopted.</w:t>
            </w:r>
            <w:bookmarkEnd w:id="34"/>
          </w:p>
        </w:tc>
      </w:tr>
      <w:tr w:rsidR="00816058" w14:paraId="2DBA31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20192" w14:textId="77777777" w:rsidR="00F85C99" w:rsidRPr="002F6A28" w:rsidRDefault="00EA14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3358C" w14:textId="77777777" w:rsidR="00F85C99" w:rsidRPr="002F6A28" w:rsidRDefault="00EA14F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16058" w14:paraId="2C6FCB4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FE363C" w14:textId="77777777" w:rsidR="00F85C99" w:rsidRPr="002F6A28" w:rsidRDefault="00EA14F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738B4A" w14:textId="77777777" w:rsidR="00F85C99" w:rsidRPr="002F6A28" w:rsidRDefault="00EA14F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CB37A84" w14:textId="77777777" w:rsidR="006D0809" w:rsidRPr="002F6A28" w:rsidRDefault="00EA14F8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>International Trade Division</w:t>
            </w:r>
            <w:r w:rsidRPr="002F6A28">
              <w:br/>
              <w:t>Economic Affairs Bureau</w:t>
            </w:r>
            <w:r w:rsidRPr="002F6A28">
              <w:br/>
              <w:t>Ministry of Foreign Affairs</w:t>
            </w:r>
            <w:r w:rsidRPr="002F6A28">
              <w:br/>
              <w:t>Fax: (+81 3) 5501 8343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bookmarkEnd w:id="40"/>
          </w:p>
        </w:tc>
      </w:tr>
    </w:tbl>
    <w:p w14:paraId="57D56A6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B382" w14:textId="77777777" w:rsidR="0053507B" w:rsidRDefault="00EA14F8">
      <w:r>
        <w:separator/>
      </w:r>
    </w:p>
  </w:endnote>
  <w:endnote w:type="continuationSeparator" w:id="0">
    <w:p w14:paraId="3067BE78" w14:textId="77777777" w:rsidR="0053507B" w:rsidRDefault="00EA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BDF5" w14:textId="77777777" w:rsidR="009239F7" w:rsidRPr="002F6A28" w:rsidRDefault="00EA14F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68D2" w14:textId="77777777" w:rsidR="009239F7" w:rsidRPr="002F6A28" w:rsidRDefault="00EA14F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8310" w14:textId="77777777" w:rsidR="00EE3A11" w:rsidRPr="002F6A28" w:rsidRDefault="00EA14F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F0F6A" w14:textId="77777777" w:rsidR="0053507B" w:rsidRDefault="00EA14F8">
      <w:r>
        <w:separator/>
      </w:r>
    </w:p>
  </w:footnote>
  <w:footnote w:type="continuationSeparator" w:id="0">
    <w:p w14:paraId="57C9E1CD" w14:textId="77777777" w:rsidR="0053507B" w:rsidRDefault="00EA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E1C6" w14:textId="77777777" w:rsidR="009239F7" w:rsidRPr="002F6A28" w:rsidRDefault="00EA14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6E58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34AC84" w14:textId="77777777" w:rsidR="009239F7" w:rsidRPr="002F6A28" w:rsidRDefault="00EA14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CAE37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0153" w14:textId="77777777" w:rsidR="009239F7" w:rsidRPr="002F6A28" w:rsidRDefault="00EA14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G/TBT/N/JPN/710</w:t>
    </w:r>
    <w:bookmarkEnd w:id="41"/>
  </w:p>
  <w:p w14:paraId="54D0AA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35C959" w14:textId="77777777" w:rsidR="009239F7" w:rsidRPr="002F6A28" w:rsidRDefault="00EA14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7A48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6058" w14:paraId="37DA5E7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9AB93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0AD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16058" w14:paraId="081CFAF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67902A" w14:textId="77777777" w:rsidR="00ED54E0" w:rsidRPr="009239F7" w:rsidRDefault="00EA14F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CF2DEA" wp14:editId="002142B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0894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1282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6058" w14:paraId="75B708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D5BF4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1730C6" w14:textId="77777777" w:rsidR="009239F7" w:rsidRPr="002F6A28" w:rsidRDefault="00EA14F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G/TBT/N/JPN/710</w:t>
          </w:r>
          <w:bookmarkEnd w:id="43"/>
        </w:p>
      </w:tc>
    </w:tr>
    <w:tr w:rsidR="00816058" w14:paraId="04E321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BCB8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05E306" w14:textId="661C412D" w:rsidR="00ED54E0" w:rsidRPr="009239F7" w:rsidRDefault="00EA14F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23 September 2021</w:t>
          </w:r>
        </w:p>
      </w:tc>
    </w:tr>
    <w:tr w:rsidR="00816058" w14:paraId="5AC2ECE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8F5159" w14:textId="4264D1FB" w:rsidR="00ED54E0" w:rsidRPr="009239F7" w:rsidRDefault="00EA14F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87611">
            <w:rPr>
              <w:color w:val="FF0000"/>
              <w:szCs w:val="16"/>
            </w:rPr>
            <w:t>7097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308DF6" w14:textId="77777777" w:rsidR="00ED54E0" w:rsidRPr="009239F7" w:rsidRDefault="00EA14F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16058" w14:paraId="4E368BB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07789F" w14:textId="77777777" w:rsidR="00ED54E0" w:rsidRPr="009239F7" w:rsidRDefault="00EA14F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AB144C" w14:textId="77777777" w:rsidR="00ED54E0" w:rsidRPr="002F6A28" w:rsidRDefault="00EA14F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D9ACFB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8069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349042" w:tentative="1">
      <w:start w:val="1"/>
      <w:numFmt w:val="lowerLetter"/>
      <w:lvlText w:val="%2."/>
      <w:lvlJc w:val="left"/>
      <w:pPr>
        <w:ind w:left="1080" w:hanging="360"/>
      </w:pPr>
    </w:lvl>
    <w:lvl w:ilvl="2" w:tplc="BDA633A8" w:tentative="1">
      <w:start w:val="1"/>
      <w:numFmt w:val="lowerRoman"/>
      <w:lvlText w:val="%3."/>
      <w:lvlJc w:val="right"/>
      <w:pPr>
        <w:ind w:left="1800" w:hanging="180"/>
      </w:pPr>
    </w:lvl>
    <w:lvl w:ilvl="3" w:tplc="127809F4" w:tentative="1">
      <w:start w:val="1"/>
      <w:numFmt w:val="decimal"/>
      <w:lvlText w:val="%4."/>
      <w:lvlJc w:val="left"/>
      <w:pPr>
        <w:ind w:left="2520" w:hanging="360"/>
      </w:pPr>
    </w:lvl>
    <w:lvl w:ilvl="4" w:tplc="483C9BB8" w:tentative="1">
      <w:start w:val="1"/>
      <w:numFmt w:val="lowerLetter"/>
      <w:lvlText w:val="%5."/>
      <w:lvlJc w:val="left"/>
      <w:pPr>
        <w:ind w:left="3240" w:hanging="360"/>
      </w:pPr>
    </w:lvl>
    <w:lvl w:ilvl="5" w:tplc="54F6F440" w:tentative="1">
      <w:start w:val="1"/>
      <w:numFmt w:val="lowerRoman"/>
      <w:lvlText w:val="%6."/>
      <w:lvlJc w:val="right"/>
      <w:pPr>
        <w:ind w:left="3960" w:hanging="180"/>
      </w:pPr>
    </w:lvl>
    <w:lvl w:ilvl="6" w:tplc="D16A4B26" w:tentative="1">
      <w:start w:val="1"/>
      <w:numFmt w:val="decimal"/>
      <w:lvlText w:val="%7."/>
      <w:lvlJc w:val="left"/>
      <w:pPr>
        <w:ind w:left="4680" w:hanging="360"/>
      </w:pPr>
    </w:lvl>
    <w:lvl w:ilvl="7" w:tplc="5D66AC16" w:tentative="1">
      <w:start w:val="1"/>
      <w:numFmt w:val="lowerLetter"/>
      <w:lvlText w:val="%8."/>
      <w:lvlJc w:val="left"/>
      <w:pPr>
        <w:ind w:left="5400" w:hanging="360"/>
      </w:pPr>
    </w:lvl>
    <w:lvl w:ilvl="8" w:tplc="580A04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507B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4EF3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7611"/>
    <w:rsid w:val="0069259F"/>
    <w:rsid w:val="006A72C8"/>
    <w:rsid w:val="006D0809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16058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14F8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0D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go.jp/policies/policy/representation/household_goods/law/law_0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2021-09-23T06:54:00Z</dcterms:created>
  <dcterms:modified xsi:type="dcterms:W3CDTF">2021-09-23T07:19:00Z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