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B5C9" w14:textId="77777777" w:rsidR="002D78C9" w:rsidRDefault="00ED44A9" w:rsidP="00DD3DD7">
      <w:pPr>
        <w:pStyle w:val="Title"/>
      </w:pPr>
      <w:r w:rsidRPr="002F663C">
        <w:t>NOTIFICATION</w:t>
      </w:r>
    </w:p>
    <w:p w14:paraId="1747BA50" w14:textId="77777777" w:rsidR="002F663C" w:rsidRPr="002F663C" w:rsidRDefault="00ED44A9" w:rsidP="00DD3DD7">
      <w:pPr>
        <w:pStyle w:val="Title3"/>
      </w:pPr>
      <w:r w:rsidRPr="002F663C">
        <w:t>Addendum</w:t>
      </w:r>
    </w:p>
    <w:p w14:paraId="35C33DD2" w14:textId="77777777" w:rsidR="002F663C" w:rsidRDefault="00ED44A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26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Japan</w:t>
      </w:r>
      <w:bookmarkStart w:id="2" w:name="bmkMemberName"/>
      <w:bookmarkEnd w:id="2"/>
      <w:bookmarkEnd w:id="1"/>
      <w:r w:rsidRPr="002F663C">
        <w:rPr>
          <w:rFonts w:eastAsia="Calibri" w:cs="Times New Roman"/>
        </w:rPr>
        <w:t>.</w:t>
      </w:r>
    </w:p>
    <w:p w14:paraId="1E2761F4" w14:textId="77777777" w:rsidR="001E2E4A" w:rsidRPr="002F663C" w:rsidRDefault="001E2E4A" w:rsidP="001E2E4A">
      <w:pPr>
        <w:rPr>
          <w:rFonts w:eastAsia="Calibri" w:cs="Times New Roman"/>
        </w:rPr>
      </w:pPr>
    </w:p>
    <w:p w14:paraId="67E59E1D" w14:textId="77777777" w:rsidR="002F663C" w:rsidRPr="002F663C" w:rsidRDefault="00ED44A9" w:rsidP="002F663C">
      <w:pPr>
        <w:jc w:val="center"/>
        <w:rPr>
          <w:rFonts w:eastAsia="Calibri" w:cs="Times New Roman"/>
          <w:b/>
        </w:rPr>
      </w:pPr>
      <w:r w:rsidRPr="002F663C">
        <w:rPr>
          <w:rFonts w:eastAsia="Calibri" w:cs="Times New Roman"/>
          <w:b/>
        </w:rPr>
        <w:t>_______________</w:t>
      </w:r>
    </w:p>
    <w:p w14:paraId="6EEF9B85" w14:textId="77777777" w:rsidR="002F663C" w:rsidRDefault="002F663C" w:rsidP="002F663C">
      <w:pPr>
        <w:rPr>
          <w:rFonts w:eastAsia="Calibri" w:cs="Times New Roman"/>
        </w:rPr>
      </w:pPr>
    </w:p>
    <w:p w14:paraId="792E271D" w14:textId="77777777" w:rsidR="00C14444" w:rsidRPr="002F663C" w:rsidRDefault="00C14444" w:rsidP="002F663C">
      <w:pPr>
        <w:rPr>
          <w:rFonts w:eastAsia="Calibri" w:cs="Times New Roman"/>
        </w:rPr>
      </w:pPr>
    </w:p>
    <w:p w14:paraId="7A9F6FA7" w14:textId="77777777" w:rsidR="002F663C" w:rsidRPr="002F663C" w:rsidRDefault="00ED44A9"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Act on Ensuring the Proper Domestic Distribution and Importation of Specified Aquatic animals and plants</w:t>
      </w:r>
      <w:bookmarkEnd w:id="3"/>
      <w:bookmarkEnd w:id="4"/>
    </w:p>
    <w:p w14:paraId="518B5E1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9481A" w14:paraId="4562C9B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AA48A84" w14:textId="77777777" w:rsidR="002F663C" w:rsidRPr="002F663C" w:rsidRDefault="00ED44A9"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9481A" w14:paraId="42EF6695" w14:textId="77777777" w:rsidTr="00E9471B">
        <w:tc>
          <w:tcPr>
            <w:tcW w:w="851" w:type="dxa"/>
            <w:shd w:val="clear" w:color="auto" w:fill="auto"/>
          </w:tcPr>
          <w:p w14:paraId="79E12A33" w14:textId="77777777" w:rsidR="002F663C" w:rsidRPr="00711F9C" w:rsidRDefault="00ED44A9"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E1CD39F" w14:textId="77777777" w:rsidR="002F663C" w:rsidRPr="002F663C" w:rsidRDefault="00ED44A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9481A" w14:paraId="296B6359" w14:textId="77777777" w:rsidTr="00E9471B">
        <w:tc>
          <w:tcPr>
            <w:tcW w:w="851" w:type="dxa"/>
            <w:shd w:val="clear" w:color="auto" w:fill="auto"/>
          </w:tcPr>
          <w:p w14:paraId="753F4A93"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81CF18D" w14:textId="77777777" w:rsidR="002F663C" w:rsidRPr="002F663C" w:rsidRDefault="00ED44A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9481A" w14:paraId="3CB1E08F" w14:textId="77777777" w:rsidTr="00E9471B">
        <w:tc>
          <w:tcPr>
            <w:tcW w:w="851" w:type="dxa"/>
            <w:shd w:val="clear" w:color="auto" w:fill="auto"/>
          </w:tcPr>
          <w:p w14:paraId="17CF1EDB"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7FDF8302" w14:textId="77777777" w:rsidR="002F663C" w:rsidRPr="002F663C" w:rsidRDefault="00ED44A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E9481A" w14:paraId="4D0559E8" w14:textId="77777777" w:rsidTr="00E9471B">
        <w:tc>
          <w:tcPr>
            <w:tcW w:w="851" w:type="dxa"/>
            <w:shd w:val="clear" w:color="auto" w:fill="auto"/>
          </w:tcPr>
          <w:p w14:paraId="0F00991B"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24FE5B68" w14:textId="77777777" w:rsidR="002F663C" w:rsidRPr="002F663C" w:rsidRDefault="00ED44A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9481A" w14:paraId="2330695A" w14:textId="77777777" w:rsidTr="00E9471B">
        <w:tc>
          <w:tcPr>
            <w:tcW w:w="851" w:type="dxa"/>
            <w:shd w:val="clear" w:color="auto" w:fill="auto"/>
          </w:tcPr>
          <w:p w14:paraId="6156EACD"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5E7AAC4A" w14:textId="77777777" w:rsidR="002F663C" w:rsidRPr="002F663C" w:rsidRDefault="00ED44A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E9481A" w14:paraId="77F5A520" w14:textId="77777777" w:rsidTr="00E9471B">
        <w:tc>
          <w:tcPr>
            <w:tcW w:w="851" w:type="dxa"/>
            <w:shd w:val="clear" w:color="auto" w:fill="auto"/>
          </w:tcPr>
          <w:p w14:paraId="13466CB4"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FC4E20D" w14:textId="77777777" w:rsidR="002F663C" w:rsidRPr="002F663C" w:rsidRDefault="00ED44A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F20CA18" w14:textId="77777777" w:rsidR="002F663C" w:rsidRPr="002F663C" w:rsidRDefault="00ED44A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9481A" w14:paraId="447E41C3" w14:textId="77777777" w:rsidTr="00E9471B">
        <w:tc>
          <w:tcPr>
            <w:tcW w:w="851" w:type="dxa"/>
            <w:shd w:val="clear" w:color="auto" w:fill="auto"/>
          </w:tcPr>
          <w:p w14:paraId="25CCB57C" w14:textId="77777777" w:rsidR="002F663C" w:rsidRPr="00711F9C" w:rsidRDefault="00ED44A9"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95B2F70" w14:textId="77777777" w:rsidR="002F663C" w:rsidRPr="002F663C" w:rsidRDefault="00ED44A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7A37A9E9" w14:textId="77777777" w:rsidR="002F663C" w:rsidRPr="002F663C" w:rsidRDefault="00ED44A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E9481A" w14:paraId="591CD69C" w14:textId="77777777" w:rsidTr="00E9471B">
        <w:tc>
          <w:tcPr>
            <w:tcW w:w="851" w:type="dxa"/>
            <w:shd w:val="clear" w:color="auto" w:fill="auto"/>
          </w:tcPr>
          <w:p w14:paraId="3AADA1E5" w14:textId="77777777" w:rsidR="002F663C" w:rsidRPr="00711F9C" w:rsidRDefault="00ED44A9"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2288FAE" w14:textId="77777777" w:rsidR="002F663C" w:rsidRPr="002F663C" w:rsidRDefault="00ED44A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9481A" w14:paraId="7C0273D0" w14:textId="77777777" w:rsidTr="00E9471B">
        <w:tc>
          <w:tcPr>
            <w:tcW w:w="851" w:type="dxa"/>
            <w:tcBorders>
              <w:bottom w:val="double" w:sz="4" w:space="0" w:color="auto"/>
            </w:tcBorders>
            <w:shd w:val="clear" w:color="auto" w:fill="auto"/>
          </w:tcPr>
          <w:p w14:paraId="4261F4B1" w14:textId="77777777" w:rsidR="002F663C" w:rsidRPr="00711F9C" w:rsidRDefault="00ED44A9"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42F4F1DC" w14:textId="77777777" w:rsidR="002F663C" w:rsidRPr="002F663C" w:rsidRDefault="00ED44A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rsidR="00467A46">
              <w:rPr>
                <w:rFonts w:eastAsia="Calibri" w:cs="Times New Roman"/>
              </w:rPr>
              <w:t>Outline will be stipulated in the Ordinance of the Ministry of Agriculture, Forestry and Fisheries and other relevant rules (the Ordinance). Other contents of the Ordinance that are not described in this Notification and its Addenda will be notified to the WTO in accordance with notification under article five of the Agreement on import licensing procedures.</w:t>
            </w:r>
          </w:p>
          <w:p w14:paraId="49EF4A4E" w14:textId="77777777" w:rsidR="00467A46" w:rsidRDefault="00ED44A9" w:rsidP="00EB7B40">
            <w:pPr>
              <w:spacing w:before="60" w:after="60"/>
              <w:rPr>
                <w:rFonts w:eastAsia="Calibri" w:cs="Times New Roman"/>
              </w:rPr>
            </w:pPr>
            <w:r>
              <w:rPr>
                <w:rFonts w:eastAsia="Calibri" w:cs="Times New Roman"/>
              </w:rPr>
              <w:t>Final date for comments: Sixty days from the date of circulation of the notification.</w:t>
            </w:r>
            <w:bookmarkEnd w:id="26"/>
          </w:p>
        </w:tc>
      </w:tr>
      <w:bookmarkEnd w:id="5"/>
    </w:tbl>
    <w:p w14:paraId="0521FED5" w14:textId="77777777" w:rsidR="002F663C" w:rsidRPr="002F663C" w:rsidRDefault="002F663C" w:rsidP="002F663C">
      <w:pPr>
        <w:jc w:val="left"/>
        <w:rPr>
          <w:rFonts w:eastAsia="Calibri" w:cs="Times New Roman"/>
          <w:highlight w:val="yellow"/>
        </w:rPr>
      </w:pPr>
    </w:p>
    <w:p w14:paraId="0439E60F" w14:textId="77777777" w:rsidR="003971FF" w:rsidRPr="007F6EA2" w:rsidRDefault="00ED44A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order to prevent illegal, unreported and unregulated (IUU) catches from entering domestic supply chains in Japan, the bill for the Act on Ensuring the Proper Domestic Distribution and Importation of Specified Aquatic Animals and Plants (the Act) has been established in 2020 and is scheduled to enter into force on December 1, 2022. There are two separate measures to regulate illegal, unreported and unregulated (IUU) catches stipulates in the Act: regulation on Japanese Domestic Market (Class I Aquatic Animals and Plants) and import regulation (Class II Aquatic Animals and Plants). Such Market-related measures are the primary responsibility for market states to combat IUU fishing in accordance with the relevant international agreed documents (e.g. "Voluntary Guidelines for Catch Documentation Schemes" proposed by FAO and "International Plan of Action to Prevent, Deter and Eliminate Illegal, Unreported and Unregulated Fishing" published by FAO.</w:t>
      </w:r>
    </w:p>
    <w:p w14:paraId="3C3B7529" w14:textId="77777777" w:rsidR="00985313" w:rsidRPr="002F663C" w:rsidRDefault="00ED44A9" w:rsidP="00B16ACF">
      <w:pPr>
        <w:spacing w:after="120"/>
        <w:rPr>
          <w:rFonts w:eastAsia="Calibri" w:cs="Times New Roman"/>
          <w:szCs w:val="18"/>
        </w:rPr>
      </w:pPr>
      <w:r w:rsidRPr="002F663C">
        <w:rPr>
          <w:rFonts w:eastAsia="Calibri" w:cs="Times New Roman"/>
          <w:szCs w:val="18"/>
        </w:rPr>
        <w:lastRenderedPageBreak/>
        <w:t>The Ordinance is scheduled to be promulgated in spring 2022. Main contents stipulated in the ordinance will be fish species* subject to the Act and the details of Japan's catch documentation scheme under the Act. Other contents of the Ordinance that are not described in this Notification and its Addendum will be notified to the WTO in accordance with notification under article five of the Agreement on import licensing procedures.</w:t>
      </w:r>
    </w:p>
    <w:p w14:paraId="500A8A13" w14:textId="77777777" w:rsidR="00985313" w:rsidRPr="002F663C" w:rsidRDefault="00ED44A9" w:rsidP="00B16ACF">
      <w:pPr>
        <w:spacing w:after="120"/>
        <w:rPr>
          <w:rFonts w:eastAsia="Calibri" w:cs="Times New Roman"/>
          <w:szCs w:val="18"/>
        </w:rPr>
      </w:pPr>
      <w:r w:rsidRPr="002F663C">
        <w:rPr>
          <w:rFonts w:eastAsia="Calibri" w:cs="Times New Roman"/>
          <w:szCs w:val="18"/>
        </w:rPr>
        <w:t>* Sea cucumber, Abalone and Glass eel are designated as Class I Aquatic Animals and Plants (Class I). Glass eel is scheduled to be applied from 2025 as Class I. Squid and cuttle fish, Pacific saury (Cololabis spp.), Mackerel (Scomber spp.) and Sardine (Sardinops spp.) are designated and as Class II Aquatic Animals and Plants.</w:t>
      </w:r>
    </w:p>
    <w:p w14:paraId="3F5FCF1F" w14:textId="77777777" w:rsidR="006C5A96" w:rsidRDefault="00ED44A9" w:rsidP="006C5A96">
      <w:pPr>
        <w:jc w:val="center"/>
        <w:rPr>
          <w:b/>
        </w:rPr>
      </w:pPr>
      <w:r w:rsidRPr="003971FF">
        <w:rPr>
          <w:b/>
        </w:rPr>
        <w:t>__________</w:t>
      </w:r>
    </w:p>
    <w:p w14:paraId="5999B865" w14:textId="77777777" w:rsidR="004D4D19" w:rsidRDefault="004D4D19" w:rsidP="007F38C2">
      <w:pPr>
        <w:jc w:val="center"/>
        <w:rPr>
          <w:b/>
        </w:rPr>
      </w:pPr>
    </w:p>
    <w:p w14:paraId="7943D640" w14:textId="77777777" w:rsidR="00A1565D" w:rsidRDefault="00A1565D" w:rsidP="003971FF">
      <w:pPr>
        <w:jc w:val="center"/>
        <w:rPr>
          <w:b/>
        </w:rPr>
      </w:pPr>
    </w:p>
    <w:sectPr w:rsidR="00A1565D" w:rsidSect="006C5A9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9F6" w14:textId="77777777" w:rsidR="006077DA" w:rsidRDefault="00ED44A9">
      <w:r>
        <w:separator/>
      </w:r>
    </w:p>
  </w:endnote>
  <w:endnote w:type="continuationSeparator" w:id="0">
    <w:p w14:paraId="4DE560C6" w14:textId="77777777" w:rsidR="006077DA" w:rsidRDefault="00ED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8A02" w14:textId="77777777" w:rsidR="00544326" w:rsidRPr="00DD3DD7" w:rsidRDefault="00ED44A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6AD5" w14:textId="77777777" w:rsidR="00544326" w:rsidRPr="00DD3DD7" w:rsidRDefault="00ED44A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D8A" w14:textId="77777777" w:rsidR="00231E77" w:rsidRDefault="0023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541B" w14:textId="77777777" w:rsidR="00BB5622" w:rsidRDefault="00ED44A9" w:rsidP="00ED54E0">
      <w:r>
        <w:separator/>
      </w:r>
    </w:p>
  </w:footnote>
  <w:footnote w:type="continuationSeparator" w:id="0">
    <w:p w14:paraId="0A80B6CB" w14:textId="77777777" w:rsidR="00BB5622" w:rsidRDefault="00ED44A9" w:rsidP="00ED54E0">
      <w:r>
        <w:continuationSeparator/>
      </w:r>
    </w:p>
  </w:footnote>
  <w:footnote w:id="1">
    <w:p w14:paraId="6AFDB8DE" w14:textId="77777777" w:rsidR="007F6EA2" w:rsidRDefault="00ED44A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5F37" w14:textId="77777777" w:rsidR="00DD3DD7" w:rsidRDefault="00ED44A9" w:rsidP="00DD3DD7">
    <w:pPr>
      <w:pStyle w:val="Header"/>
      <w:pBdr>
        <w:bottom w:val="single" w:sz="4" w:space="1" w:color="auto"/>
      </w:pBdr>
      <w:tabs>
        <w:tab w:val="clear" w:pos="4513"/>
        <w:tab w:val="clear" w:pos="9027"/>
      </w:tabs>
      <w:jc w:val="center"/>
    </w:pPr>
    <w:bookmarkStart w:id="27" w:name="bmkSymbols2"/>
    <w:r>
      <w:t>PROVISIONAL220967</w:t>
    </w:r>
    <w:bookmarkEnd w:id="27"/>
  </w:p>
  <w:p w14:paraId="0860AB02" w14:textId="77777777" w:rsidR="004D4D19" w:rsidRPr="00DD3DD7" w:rsidRDefault="004D4D19" w:rsidP="00DD3DD7">
    <w:pPr>
      <w:pStyle w:val="Header"/>
      <w:pBdr>
        <w:bottom w:val="single" w:sz="4" w:space="1" w:color="auto"/>
      </w:pBdr>
      <w:tabs>
        <w:tab w:val="clear" w:pos="4513"/>
        <w:tab w:val="clear" w:pos="9027"/>
      </w:tabs>
      <w:jc w:val="center"/>
    </w:pPr>
  </w:p>
  <w:p w14:paraId="7F8D2019" w14:textId="77777777" w:rsidR="00DD3DD7" w:rsidRPr="00DD3DD7" w:rsidRDefault="00ED44A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4155E0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F9CA" w14:textId="77777777" w:rsidR="00DD3DD7" w:rsidRPr="00DD3DD7" w:rsidRDefault="00ED44A9" w:rsidP="00DD3DD7">
    <w:pPr>
      <w:pStyle w:val="Header"/>
      <w:pBdr>
        <w:bottom w:val="single" w:sz="4" w:space="1" w:color="auto"/>
      </w:pBdr>
      <w:tabs>
        <w:tab w:val="clear" w:pos="4513"/>
        <w:tab w:val="clear" w:pos="9027"/>
      </w:tabs>
      <w:jc w:val="center"/>
    </w:pPr>
    <w:bookmarkStart w:id="28" w:name="spsSymbolHeader"/>
    <w:r w:rsidRPr="006C5A96">
      <w:t>G/TBT/N/JPN/673/Add.2</w:t>
    </w:r>
    <w:bookmarkEnd w:id="28"/>
  </w:p>
  <w:p w14:paraId="16AFA05D" w14:textId="77777777" w:rsidR="00DD3DD7" w:rsidRPr="00DD3DD7" w:rsidRDefault="00DD3DD7" w:rsidP="00DD3DD7">
    <w:pPr>
      <w:pStyle w:val="Header"/>
      <w:pBdr>
        <w:bottom w:val="single" w:sz="4" w:space="1" w:color="auto"/>
      </w:pBdr>
      <w:tabs>
        <w:tab w:val="clear" w:pos="4513"/>
        <w:tab w:val="clear" w:pos="9027"/>
      </w:tabs>
      <w:jc w:val="center"/>
    </w:pPr>
  </w:p>
  <w:p w14:paraId="6AA7CB6D" w14:textId="77777777" w:rsidR="00DD3DD7" w:rsidRPr="00DD3DD7" w:rsidRDefault="00ED44A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23404E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481A" w14:paraId="63AF8435" w14:textId="77777777" w:rsidTr="00544326">
      <w:trPr>
        <w:trHeight w:val="240"/>
        <w:jc w:val="center"/>
      </w:trPr>
      <w:tc>
        <w:tcPr>
          <w:tcW w:w="3794" w:type="dxa"/>
          <w:shd w:val="clear" w:color="auto" w:fill="FFFFFF"/>
          <w:tcMar>
            <w:left w:w="108" w:type="dxa"/>
            <w:right w:w="108" w:type="dxa"/>
          </w:tcMar>
          <w:vAlign w:val="center"/>
        </w:tcPr>
        <w:p w14:paraId="31217F8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D25F186" w14:textId="77777777" w:rsidR="00ED54E0" w:rsidRPr="00182B84" w:rsidRDefault="00ED44A9" w:rsidP="00425DC5">
          <w:pPr>
            <w:jc w:val="right"/>
            <w:rPr>
              <w:b/>
              <w:color w:val="FF0000"/>
              <w:szCs w:val="16"/>
            </w:rPr>
          </w:pPr>
          <w:r>
            <w:rPr>
              <w:b/>
              <w:color w:val="FF0000"/>
              <w:szCs w:val="16"/>
            </w:rPr>
            <w:t xml:space="preserve"> </w:t>
          </w:r>
        </w:p>
      </w:tc>
    </w:tr>
    <w:tr w:rsidR="00E9481A" w14:paraId="58944E9C" w14:textId="77777777" w:rsidTr="00544326">
      <w:trPr>
        <w:trHeight w:val="213"/>
        <w:jc w:val="center"/>
      </w:trPr>
      <w:tc>
        <w:tcPr>
          <w:tcW w:w="3794" w:type="dxa"/>
          <w:vMerge w:val="restart"/>
          <w:shd w:val="clear" w:color="auto" w:fill="FFFFFF"/>
          <w:tcMar>
            <w:left w:w="0" w:type="dxa"/>
            <w:right w:w="0" w:type="dxa"/>
          </w:tcMar>
        </w:tcPr>
        <w:p w14:paraId="5F6FE00F" w14:textId="77777777" w:rsidR="00ED54E0" w:rsidRPr="00182B84" w:rsidRDefault="00ED44A9" w:rsidP="00425DC5">
          <w:pPr>
            <w:jc w:val="left"/>
          </w:pPr>
          <w:r w:rsidRPr="00182B84">
            <w:rPr>
              <w:noProof/>
              <w:lang w:val="en-US"/>
            </w:rPr>
            <w:drawing>
              <wp:inline distT="0" distB="0" distL="0" distR="0" wp14:anchorId="1514FF0D" wp14:editId="61894A8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176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F3947C" w14:textId="77777777" w:rsidR="00ED54E0" w:rsidRPr="00182B84" w:rsidRDefault="00ED54E0" w:rsidP="00425DC5">
          <w:pPr>
            <w:jc w:val="right"/>
            <w:rPr>
              <w:b/>
              <w:szCs w:val="16"/>
            </w:rPr>
          </w:pPr>
        </w:p>
      </w:tc>
    </w:tr>
    <w:tr w:rsidR="00E9481A" w14:paraId="3C22758D" w14:textId="77777777" w:rsidTr="00544326">
      <w:trPr>
        <w:trHeight w:val="868"/>
        <w:jc w:val="center"/>
      </w:trPr>
      <w:tc>
        <w:tcPr>
          <w:tcW w:w="3794" w:type="dxa"/>
          <w:vMerge/>
          <w:shd w:val="clear" w:color="auto" w:fill="FFFFFF"/>
          <w:tcMar>
            <w:left w:w="108" w:type="dxa"/>
            <w:right w:w="108" w:type="dxa"/>
          </w:tcMar>
        </w:tcPr>
        <w:p w14:paraId="4C98904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3E423A7" w14:textId="77777777" w:rsidR="00DD3DD7" w:rsidRPr="002F663C" w:rsidRDefault="00ED44A9" w:rsidP="00DD3DD7">
          <w:pPr>
            <w:jc w:val="right"/>
            <w:rPr>
              <w:rFonts w:eastAsia="Calibri" w:cs="Times New Roman"/>
              <w:b/>
              <w:szCs w:val="16"/>
            </w:rPr>
          </w:pPr>
          <w:bookmarkStart w:id="29" w:name="bmkSymbols"/>
          <w:r w:rsidRPr="00C14444">
            <w:rPr>
              <w:rFonts w:eastAsia="Calibri" w:cs="Times New Roman"/>
              <w:b/>
              <w:szCs w:val="16"/>
            </w:rPr>
            <w:t>G/TBT/N/JPN/673/Add.2</w:t>
          </w:r>
          <w:bookmarkEnd w:id="29"/>
        </w:p>
        <w:p w14:paraId="32387D0F" w14:textId="77777777" w:rsidR="00C14444" w:rsidRPr="00C14444" w:rsidRDefault="00C14444" w:rsidP="00C14444">
          <w:pPr>
            <w:jc w:val="center"/>
            <w:rPr>
              <w:szCs w:val="16"/>
            </w:rPr>
          </w:pPr>
        </w:p>
      </w:tc>
    </w:tr>
    <w:tr w:rsidR="00E9481A" w14:paraId="22F45494" w14:textId="77777777" w:rsidTr="00544326">
      <w:trPr>
        <w:trHeight w:val="240"/>
        <w:jc w:val="center"/>
      </w:trPr>
      <w:tc>
        <w:tcPr>
          <w:tcW w:w="3794" w:type="dxa"/>
          <w:vMerge/>
          <w:shd w:val="clear" w:color="auto" w:fill="FFFFFF"/>
          <w:tcMar>
            <w:left w:w="108" w:type="dxa"/>
            <w:right w:w="108" w:type="dxa"/>
          </w:tcMar>
          <w:vAlign w:val="center"/>
        </w:tcPr>
        <w:p w14:paraId="1104788B" w14:textId="77777777" w:rsidR="00ED54E0" w:rsidRPr="00182B84" w:rsidRDefault="00ED54E0" w:rsidP="00425DC5"/>
      </w:tc>
      <w:tc>
        <w:tcPr>
          <w:tcW w:w="5448" w:type="dxa"/>
          <w:gridSpan w:val="2"/>
          <w:shd w:val="clear" w:color="auto" w:fill="FFFFFF"/>
          <w:tcMar>
            <w:left w:w="108" w:type="dxa"/>
            <w:right w:w="108" w:type="dxa"/>
          </w:tcMar>
          <w:vAlign w:val="center"/>
        </w:tcPr>
        <w:p w14:paraId="7391298F" w14:textId="618B568F" w:rsidR="00ED54E0" w:rsidRPr="00182B84" w:rsidRDefault="00ED44A9" w:rsidP="00425DC5">
          <w:pPr>
            <w:jc w:val="right"/>
            <w:rPr>
              <w:szCs w:val="16"/>
            </w:rPr>
          </w:pPr>
          <w:bookmarkStart w:id="30" w:name="bmkDate"/>
          <w:bookmarkEnd w:id="30"/>
          <w:r>
            <w:rPr>
              <w:szCs w:val="16"/>
            </w:rPr>
            <w:t>27 January 2022</w:t>
          </w:r>
        </w:p>
      </w:tc>
    </w:tr>
    <w:tr w:rsidR="00E9481A" w14:paraId="5E451AF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D6E89" w14:textId="6D44FD86" w:rsidR="00ED54E0" w:rsidRPr="00182B84" w:rsidRDefault="00ED44A9"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w:t>
          </w:r>
          <w:bookmarkEnd w:id="31"/>
          <w:r w:rsidR="00231E77">
            <w:rPr>
              <w:rFonts w:eastAsia="Calibri" w:cs="Times New Roman"/>
              <w:color w:val="FF0000"/>
              <w:szCs w:val="16"/>
            </w:rPr>
            <w:t>668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5663D29" w14:textId="77777777" w:rsidR="00ED54E0" w:rsidRPr="00182B84" w:rsidRDefault="00ED44A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9481A" w14:paraId="13D89FC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297EF5" w14:textId="77777777" w:rsidR="00ED54E0" w:rsidRPr="00182B84" w:rsidRDefault="00ED44A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EF83A11" w14:textId="77777777" w:rsidR="00ED54E0" w:rsidRPr="00182B84" w:rsidRDefault="00ED44A9"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78775E9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4876DC">
      <w:start w:val="1"/>
      <w:numFmt w:val="decimal"/>
      <w:pStyle w:val="SummaryText"/>
      <w:lvlText w:val="%1."/>
      <w:lvlJc w:val="left"/>
      <w:pPr>
        <w:ind w:left="360" w:hanging="360"/>
      </w:pPr>
    </w:lvl>
    <w:lvl w:ilvl="1" w:tplc="31BC5B68" w:tentative="1">
      <w:start w:val="1"/>
      <w:numFmt w:val="lowerLetter"/>
      <w:lvlText w:val="%2."/>
      <w:lvlJc w:val="left"/>
      <w:pPr>
        <w:ind w:left="1080" w:hanging="360"/>
      </w:pPr>
    </w:lvl>
    <w:lvl w:ilvl="2" w:tplc="F724D83E" w:tentative="1">
      <w:start w:val="1"/>
      <w:numFmt w:val="lowerRoman"/>
      <w:lvlText w:val="%3."/>
      <w:lvlJc w:val="right"/>
      <w:pPr>
        <w:ind w:left="1800" w:hanging="180"/>
      </w:pPr>
    </w:lvl>
    <w:lvl w:ilvl="3" w:tplc="7632FF10" w:tentative="1">
      <w:start w:val="1"/>
      <w:numFmt w:val="decimal"/>
      <w:lvlText w:val="%4."/>
      <w:lvlJc w:val="left"/>
      <w:pPr>
        <w:ind w:left="2520" w:hanging="360"/>
      </w:pPr>
    </w:lvl>
    <w:lvl w:ilvl="4" w:tplc="C49E8276" w:tentative="1">
      <w:start w:val="1"/>
      <w:numFmt w:val="lowerLetter"/>
      <w:lvlText w:val="%5."/>
      <w:lvlJc w:val="left"/>
      <w:pPr>
        <w:ind w:left="3240" w:hanging="360"/>
      </w:pPr>
    </w:lvl>
    <w:lvl w:ilvl="5" w:tplc="77124C3A" w:tentative="1">
      <w:start w:val="1"/>
      <w:numFmt w:val="lowerRoman"/>
      <w:lvlText w:val="%6."/>
      <w:lvlJc w:val="right"/>
      <w:pPr>
        <w:ind w:left="3960" w:hanging="180"/>
      </w:pPr>
    </w:lvl>
    <w:lvl w:ilvl="6" w:tplc="BEAC4DAA" w:tentative="1">
      <w:start w:val="1"/>
      <w:numFmt w:val="decimal"/>
      <w:lvlText w:val="%7."/>
      <w:lvlJc w:val="left"/>
      <w:pPr>
        <w:ind w:left="4680" w:hanging="360"/>
      </w:pPr>
    </w:lvl>
    <w:lvl w:ilvl="7" w:tplc="D84EE330" w:tentative="1">
      <w:start w:val="1"/>
      <w:numFmt w:val="lowerLetter"/>
      <w:lvlText w:val="%8."/>
      <w:lvlJc w:val="left"/>
      <w:pPr>
        <w:ind w:left="5400" w:hanging="360"/>
      </w:pPr>
    </w:lvl>
    <w:lvl w:ilvl="8" w:tplc="40E2A3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733AD"/>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1E77"/>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077DA"/>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85313"/>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9481A"/>
    <w:rsid w:val="00EA5D4F"/>
    <w:rsid w:val="00EB2EDB"/>
    <w:rsid w:val="00EB6C56"/>
    <w:rsid w:val="00EB7B40"/>
    <w:rsid w:val="00EC74B2"/>
    <w:rsid w:val="00ED1D47"/>
    <w:rsid w:val="00ED44A9"/>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E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461</Words>
  <Characters>2497</Characters>
  <Application>Microsoft Office Word</Application>
  <DocSecurity>0</DocSecurity>
  <Lines>59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2022-01-27T08:55:00Z</dcterms:created>
  <dcterms:modified xsi:type="dcterms:W3CDTF">2022-01-27T09:12:00Z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