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B5074" w14:textId="77777777" w:rsidR="009239F7" w:rsidRPr="002F6A28" w:rsidRDefault="00D57F5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B4A48D5" w14:textId="77777777" w:rsidR="009239F7" w:rsidRPr="002F6A28" w:rsidRDefault="00D57F5D" w:rsidP="002F6A28">
      <w:pPr>
        <w:jc w:val="center"/>
      </w:pPr>
      <w:r w:rsidRPr="002F6A28">
        <w:t>The following notification is being circulated in accordance with Article 10.6</w:t>
      </w:r>
    </w:p>
    <w:p w14:paraId="7BD8F34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702A3" w14:paraId="0E0A103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CFA248A" w14:textId="77777777" w:rsidR="00F85C99" w:rsidRPr="002F6A28" w:rsidRDefault="00D57F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358A710" w14:textId="77777777" w:rsidR="00F85C99" w:rsidRPr="002F6A28" w:rsidRDefault="00D57F5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Jamaica</w:t>
            </w:r>
            <w:bookmarkEnd w:id="1"/>
            <w:r w:rsidRPr="002F6A28">
              <w:t xml:space="preserve"> </w:t>
            </w:r>
          </w:p>
          <w:p w14:paraId="6B0DDDFD" w14:textId="77777777" w:rsidR="00F85C99" w:rsidRPr="002F6A28" w:rsidRDefault="00D57F5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702A3" w14:paraId="31879F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C2D8D" w14:textId="77777777" w:rsidR="00F85C99" w:rsidRPr="002F6A28" w:rsidRDefault="00D57F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C3677" w14:textId="77777777" w:rsidR="00F85C99" w:rsidRPr="002F6A28" w:rsidRDefault="00D57F5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Bureau of Standards Jamaica</w:t>
            </w:r>
            <w:bookmarkEnd w:id="5"/>
          </w:p>
          <w:p w14:paraId="7E924E91" w14:textId="77777777" w:rsidR="00F85C99" w:rsidRPr="002F6A28" w:rsidRDefault="00D57F5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DDCFAA0" w14:textId="77777777" w:rsidR="008D2EFD" w:rsidRPr="002F6A28" w:rsidRDefault="00D57F5D" w:rsidP="00AA646C">
            <w:pPr>
              <w:spacing w:after="120"/>
              <w:jc w:val="left"/>
            </w:pPr>
            <w:r w:rsidRPr="002F6A28">
              <w:t>Regional and International Trade Branch</w:t>
            </w:r>
            <w:r w:rsidRPr="002F6A28">
              <w:br/>
              <w:t>6 Winchester Road</w:t>
            </w:r>
            <w:r w:rsidRPr="002F6A28">
              <w:br/>
              <w:t>Kingston 10</w:t>
            </w:r>
            <w:r w:rsidRPr="002F6A28">
              <w:br/>
              <w:t>Jamaica W.I.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tbtenquirypoint@bsj.org.jm</w:t>
              </w:r>
            </w:hyperlink>
            <w:r w:rsidRPr="002F6A28">
              <w:t xml:space="preserve">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http://www.bsj.org.jm</w:t>
              </w:r>
            </w:hyperlink>
            <w:r w:rsidRPr="002F6A28">
              <w:br/>
              <w:t>Tel.: 1 (876) 926-3140-5/ (876) 618-1534/ (876) 632-4275; Fax: 1 (876) 929-4736</w:t>
            </w:r>
            <w:bookmarkEnd w:id="7"/>
          </w:p>
        </w:tc>
      </w:tr>
      <w:tr w:rsidR="00D702A3" w14:paraId="1E3861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0D0C0" w14:textId="77777777" w:rsidR="00F85C99" w:rsidRPr="002F6A28" w:rsidRDefault="00D57F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51F8F" w14:textId="77777777" w:rsidR="00F85C99" w:rsidRPr="0058336F" w:rsidRDefault="00D57F5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D702A3" w14:paraId="4FC1E1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5E0D4" w14:textId="77777777" w:rsidR="00F85C99" w:rsidRPr="002F6A28" w:rsidRDefault="00D57F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BF1628" w14:textId="77777777" w:rsidR="00F85C99" w:rsidRPr="002F6A28" w:rsidRDefault="00D57F5D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Protection against dangerous goods (ICS 13.300)</w:t>
            </w:r>
            <w:bookmarkStart w:id="20" w:name="sps3a"/>
            <w:bookmarkEnd w:id="20"/>
          </w:p>
        </w:tc>
      </w:tr>
      <w:tr w:rsidR="00D702A3" w14:paraId="53AAC0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7B98F" w14:textId="77777777" w:rsidR="00F85C99" w:rsidRPr="002F6A28" w:rsidRDefault="00D57F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690B8" w14:textId="77777777" w:rsidR="00F85C99" w:rsidRPr="002F6A28" w:rsidRDefault="00D57F5D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Standard Specification Labelling of household chemicals. (14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D702A3" w14:paraId="554F592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DB064" w14:textId="77777777" w:rsidR="00F85C99" w:rsidRPr="002F6A28" w:rsidRDefault="00D57F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4D17C" w14:textId="77777777" w:rsidR="00F85C99" w:rsidRPr="002F6A28" w:rsidRDefault="00D57F5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standard specifies requirements for the labelling of household chemicals sold in Jamaica, whether </w:t>
            </w:r>
            <w:proofErr w:type="gramStart"/>
            <w:r w:rsidR="00FE448B" w:rsidRPr="00C379C8">
              <w:t>locally-made</w:t>
            </w:r>
            <w:proofErr w:type="gramEnd"/>
            <w:r w:rsidR="00FE448B" w:rsidRPr="00C379C8">
              <w:t xml:space="preserve"> or imported, and presents a series of warning labels corresponding to the designated classes of dangerous goods as detailed in appendix A.</w:t>
            </w:r>
          </w:p>
          <w:p w14:paraId="42F53DC4" w14:textId="77777777" w:rsidR="00FE448B" w:rsidRPr="00C379C8" w:rsidRDefault="00D57F5D" w:rsidP="002F6A28">
            <w:pPr>
              <w:spacing w:before="120" w:after="120"/>
            </w:pPr>
            <w:r w:rsidRPr="00C379C8">
              <w:t>This standard shall be read in conjunction with JS 349 and JS 350.</w:t>
            </w:r>
            <w:bookmarkStart w:id="26" w:name="sps6a"/>
            <w:bookmarkEnd w:id="26"/>
          </w:p>
        </w:tc>
      </w:tr>
      <w:tr w:rsidR="00D702A3" w14:paraId="4FEA75A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B010E" w14:textId="77777777" w:rsidR="00F85C99" w:rsidRPr="002F6A28" w:rsidRDefault="00D57F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46D87" w14:textId="77777777" w:rsidR="00F85C99" w:rsidRPr="002F6A28" w:rsidRDefault="00D57F5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The revision of the standard was undertaken to review and harmonize the classification of household chemicals with the global harmonized system.  This standard is intended to be compulsory.; Prevention of deceptive practices and consumer protection</w:t>
            </w:r>
            <w:bookmarkStart w:id="28" w:name="sps7f"/>
            <w:bookmarkEnd w:id="28"/>
          </w:p>
        </w:tc>
      </w:tr>
      <w:tr w:rsidR="00D702A3" w14:paraId="7D4E39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1A9C4" w14:textId="77777777" w:rsidR="00F85C99" w:rsidRPr="002F6A28" w:rsidRDefault="00D57F5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CAB352" w14:textId="77777777" w:rsidR="00F85C99" w:rsidRPr="002F6A28" w:rsidRDefault="00D57F5D" w:rsidP="006D46DE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 xml:space="preserve">A notice of the </w:t>
            </w:r>
            <w:r w:rsidRPr="002F6A28">
              <w:rPr>
                <w:b/>
                <w:bCs/>
                <w:i/>
                <w:iCs/>
              </w:rPr>
              <w:t>Standard Speciﬁcation for Labelling of household chemicals</w:t>
            </w:r>
            <w:r w:rsidRPr="002F6A28">
              <w:rPr>
                <w:bCs/>
              </w:rPr>
              <w:t xml:space="preserve"> will appear in The Jamaica Gazette Supplement - Proclamations, Rules and Regulations. The document will appear as a Jamaican Standard Specification, with compulsory status, and will be available for sale.  </w:t>
            </w:r>
          </w:p>
        </w:tc>
      </w:tr>
      <w:tr w:rsidR="00D702A3" w14:paraId="0720241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E1B68" w14:textId="77777777" w:rsidR="00EE3A11" w:rsidRPr="002F6A28" w:rsidRDefault="00D57F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E2D3D" w14:textId="77777777" w:rsidR="00EE3A11" w:rsidRPr="002F6A28" w:rsidRDefault="00D57F5D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30 December 2022</w:t>
            </w:r>
            <w:bookmarkStart w:id="31" w:name="sps10a"/>
            <w:bookmarkStart w:id="32" w:name="sps10b"/>
            <w:bookmarkEnd w:id="31"/>
            <w:bookmarkEnd w:id="32"/>
          </w:p>
          <w:p w14:paraId="703A496F" w14:textId="77777777" w:rsidR="00EE3A11" w:rsidRPr="002F6A28" w:rsidRDefault="00D57F5D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30 December 2022</w:t>
            </w:r>
            <w:bookmarkStart w:id="34" w:name="sps11a"/>
            <w:bookmarkStart w:id="35" w:name="sps11b"/>
            <w:bookmarkEnd w:id="34"/>
            <w:bookmarkEnd w:id="35"/>
          </w:p>
        </w:tc>
      </w:tr>
      <w:tr w:rsidR="00D702A3" w14:paraId="578479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4FDBC" w14:textId="77777777" w:rsidR="00F85C99" w:rsidRPr="002F6A28" w:rsidRDefault="00D57F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719C4" w14:textId="77777777" w:rsidR="00F85C99" w:rsidRPr="002F6A28" w:rsidRDefault="00D57F5D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14 March 2022</w:t>
            </w:r>
            <w:bookmarkStart w:id="37" w:name="sps12a"/>
            <w:bookmarkEnd w:id="37"/>
          </w:p>
        </w:tc>
      </w:tr>
      <w:tr w:rsidR="00D702A3" w14:paraId="3FD6126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0418238" w14:textId="77777777" w:rsidR="00F85C99" w:rsidRPr="002F6A28" w:rsidRDefault="00D57F5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C2D6287" w14:textId="77777777" w:rsidR="00F85C99" w:rsidRPr="002F6A28" w:rsidRDefault="00D57F5D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 xml:space="preserve"> </w:t>
            </w:r>
            <w:bookmarkEnd w:id="39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3429BA1F" w14:textId="77777777" w:rsidR="008D2EFD" w:rsidRPr="002F6A28" w:rsidRDefault="00D57F5D" w:rsidP="00B16145">
            <w:pPr>
              <w:keepNext/>
              <w:keepLines/>
              <w:spacing w:before="120" w:after="120"/>
              <w:jc w:val="left"/>
            </w:pPr>
            <w:r w:rsidRPr="002F6A28">
              <w:t>Regional &amp; International Trade Branch</w:t>
            </w:r>
            <w:r w:rsidRPr="002F6A28">
              <w:br/>
              <w:t>Bureau of Standards Jamaica (BSJ)</w:t>
            </w:r>
            <w:r w:rsidRPr="002F6A28">
              <w:br/>
              <w:t xml:space="preserve">6 Winchester Road </w:t>
            </w:r>
            <w:r w:rsidRPr="002F6A28">
              <w:br/>
              <w:t xml:space="preserve">Kingston 10 </w:t>
            </w:r>
            <w:r w:rsidRPr="002F6A28">
              <w:br/>
              <w:t>+(876)-618-1534; (876)-632-4275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tbtenquirypoint@bsj.org.jm</w:t>
              </w:r>
            </w:hyperlink>
            <w:r w:rsidRPr="002F6A28">
              <w:t xml:space="preserve">;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http://www.bsj.org.jm;</w:t>
              </w:r>
            </w:hyperlink>
            <w:r w:rsidRPr="002F6A28">
              <w:t xml:space="preserve"> </w:t>
            </w:r>
            <w:hyperlink r:id="rId11" w:history="1">
              <w:r w:rsidRPr="002F6A28">
                <w:rPr>
                  <w:color w:val="0000FF"/>
                  <w:u w:val="single"/>
                </w:rPr>
                <w:t>info@bsj.org.jm</w:t>
              </w:r>
            </w:hyperlink>
            <w:r w:rsidRPr="002F6A28">
              <w:t xml:space="preserve"> </w:t>
            </w:r>
            <w:bookmarkEnd w:id="41"/>
          </w:p>
        </w:tc>
      </w:tr>
    </w:tbl>
    <w:p w14:paraId="128BC1EC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2967D" w14:textId="77777777" w:rsidR="00C34C59" w:rsidRDefault="00D57F5D">
      <w:r>
        <w:separator/>
      </w:r>
    </w:p>
  </w:endnote>
  <w:endnote w:type="continuationSeparator" w:id="0">
    <w:p w14:paraId="5695223B" w14:textId="77777777" w:rsidR="00C34C59" w:rsidRDefault="00D5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F2435" w14:textId="77777777" w:rsidR="009239F7" w:rsidRPr="002F6A28" w:rsidRDefault="00D57F5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82196" w14:textId="77777777" w:rsidR="009239F7" w:rsidRPr="002F6A28" w:rsidRDefault="00D57F5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456B0" w14:textId="77777777" w:rsidR="00EE3A11" w:rsidRPr="002F6A28" w:rsidRDefault="00D57F5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B346F" w14:textId="77777777" w:rsidR="00C34C59" w:rsidRDefault="00D57F5D">
      <w:r>
        <w:separator/>
      </w:r>
    </w:p>
  </w:footnote>
  <w:footnote w:type="continuationSeparator" w:id="0">
    <w:p w14:paraId="6FE80832" w14:textId="77777777" w:rsidR="00C34C59" w:rsidRDefault="00D5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5BCFA" w14:textId="77777777" w:rsidR="009239F7" w:rsidRPr="002F6A28" w:rsidRDefault="00D57F5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ECF836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F11CA7" w14:textId="77777777" w:rsidR="009239F7" w:rsidRPr="002F6A28" w:rsidRDefault="00D57F5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1E4ED7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61A36" w14:textId="77777777" w:rsidR="009239F7" w:rsidRPr="002F6A28" w:rsidRDefault="00D57F5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G/TBT/N/JAM/110</w:t>
    </w:r>
    <w:bookmarkEnd w:id="42"/>
  </w:p>
  <w:p w14:paraId="0328563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7F8811" w14:textId="77777777" w:rsidR="009239F7" w:rsidRPr="002F6A28" w:rsidRDefault="00D57F5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093CE1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702A3" w14:paraId="1BAC4A5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7342F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DBD5F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D702A3" w14:paraId="618FB44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AC8468" w14:textId="77777777" w:rsidR="00ED54E0" w:rsidRPr="009239F7" w:rsidRDefault="00D57F5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A98E98E" wp14:editId="1744AFB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251315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60685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702A3" w14:paraId="280F9CC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0436D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B8227A" w14:textId="77777777" w:rsidR="009239F7" w:rsidRPr="002F6A28" w:rsidRDefault="00D57F5D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G/TBT/N/JAM/110</w:t>
          </w:r>
          <w:bookmarkEnd w:id="44"/>
        </w:p>
      </w:tc>
    </w:tr>
    <w:tr w:rsidR="00D702A3" w14:paraId="707ECC8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FD6A7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E9FC40" w14:textId="4DE37012" w:rsidR="00ED54E0" w:rsidRPr="009239F7" w:rsidRDefault="00D57F5D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11 January 2022</w:t>
          </w:r>
        </w:p>
      </w:tc>
    </w:tr>
    <w:tr w:rsidR="00D702A3" w14:paraId="1331E16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7980D5" w14:textId="6938C882" w:rsidR="00ED54E0" w:rsidRPr="009239F7" w:rsidRDefault="00D57F5D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D4145D">
            <w:rPr>
              <w:color w:val="FF0000"/>
              <w:szCs w:val="16"/>
            </w:rPr>
            <w:t>0270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5035F0" w14:textId="77777777" w:rsidR="00ED54E0" w:rsidRPr="009239F7" w:rsidRDefault="00D57F5D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D702A3" w14:paraId="278ABA2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A0DC25" w14:textId="77777777" w:rsidR="00ED54E0" w:rsidRPr="009239F7" w:rsidRDefault="00D57F5D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2A6C54" w14:textId="77777777" w:rsidR="00ED54E0" w:rsidRPr="002F6A28" w:rsidRDefault="00D57F5D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1013D8F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340BF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81C5D8E" w:tentative="1">
      <w:start w:val="1"/>
      <w:numFmt w:val="lowerLetter"/>
      <w:lvlText w:val="%2."/>
      <w:lvlJc w:val="left"/>
      <w:pPr>
        <w:ind w:left="1080" w:hanging="360"/>
      </w:pPr>
    </w:lvl>
    <w:lvl w:ilvl="2" w:tplc="8A52F614" w:tentative="1">
      <w:start w:val="1"/>
      <w:numFmt w:val="lowerRoman"/>
      <w:lvlText w:val="%3."/>
      <w:lvlJc w:val="right"/>
      <w:pPr>
        <w:ind w:left="1800" w:hanging="180"/>
      </w:pPr>
    </w:lvl>
    <w:lvl w:ilvl="3" w:tplc="1BBA257C" w:tentative="1">
      <w:start w:val="1"/>
      <w:numFmt w:val="decimal"/>
      <w:lvlText w:val="%4."/>
      <w:lvlJc w:val="left"/>
      <w:pPr>
        <w:ind w:left="2520" w:hanging="360"/>
      </w:pPr>
    </w:lvl>
    <w:lvl w:ilvl="4" w:tplc="5984BA3C" w:tentative="1">
      <w:start w:val="1"/>
      <w:numFmt w:val="lowerLetter"/>
      <w:lvlText w:val="%5."/>
      <w:lvlJc w:val="left"/>
      <w:pPr>
        <w:ind w:left="3240" w:hanging="360"/>
      </w:pPr>
    </w:lvl>
    <w:lvl w:ilvl="5" w:tplc="1E26ED28" w:tentative="1">
      <w:start w:val="1"/>
      <w:numFmt w:val="lowerRoman"/>
      <w:lvlText w:val="%6."/>
      <w:lvlJc w:val="right"/>
      <w:pPr>
        <w:ind w:left="3960" w:hanging="180"/>
      </w:pPr>
    </w:lvl>
    <w:lvl w:ilvl="6" w:tplc="CF686F0E" w:tentative="1">
      <w:start w:val="1"/>
      <w:numFmt w:val="decimal"/>
      <w:lvlText w:val="%7."/>
      <w:lvlJc w:val="left"/>
      <w:pPr>
        <w:ind w:left="4680" w:hanging="360"/>
      </w:pPr>
    </w:lvl>
    <w:lvl w:ilvl="7" w:tplc="EB8ABFA8" w:tentative="1">
      <w:start w:val="1"/>
      <w:numFmt w:val="lowerLetter"/>
      <w:lvlText w:val="%8."/>
      <w:lvlJc w:val="left"/>
      <w:pPr>
        <w:ind w:left="5400" w:hanging="360"/>
      </w:pPr>
    </w:lvl>
    <w:lvl w:ilvl="8" w:tplc="3E7C9A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46DE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2EFD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52B8"/>
    <w:rsid w:val="00C11EAC"/>
    <w:rsid w:val="00C12F46"/>
    <w:rsid w:val="00C16D5D"/>
    <w:rsid w:val="00C268F4"/>
    <w:rsid w:val="00C305D7"/>
    <w:rsid w:val="00C30F2A"/>
    <w:rsid w:val="00C3241C"/>
    <w:rsid w:val="00C34C59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4145D"/>
    <w:rsid w:val="00D52A9D"/>
    <w:rsid w:val="00D55AAD"/>
    <w:rsid w:val="00D57F5D"/>
    <w:rsid w:val="00D702A3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E7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j.org.j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btenquirypoint@bsj.org.j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sj.org.j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sj.org.jm;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btenquirypoint@bsj.org.j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2224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2022-01-11T14:54:00Z</dcterms:created>
  <dcterms:modified xsi:type="dcterms:W3CDTF">2022-01-11T15:15:00Z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