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FB2C80" w14:textId="77777777" w:rsidR="009239F7" w:rsidRPr="002F6A28" w:rsidRDefault="00347A4D" w:rsidP="002F6A28">
      <w:pPr>
        <w:pStyle w:val="Title"/>
        <w:rPr>
          <w:caps w:val="0"/>
          <w:kern w:val="0"/>
        </w:rPr>
      </w:pPr>
      <w:r w:rsidRPr="002F6A28">
        <w:rPr>
          <w:caps w:val="0"/>
          <w:kern w:val="0"/>
        </w:rPr>
        <w:t>NOTIFICATION</w:t>
      </w:r>
    </w:p>
    <w:p w14:paraId="73E6FAE0" w14:textId="77777777" w:rsidR="009239F7" w:rsidRPr="002F6A28" w:rsidRDefault="00347A4D" w:rsidP="002F6A28">
      <w:pPr>
        <w:jc w:val="center"/>
      </w:pPr>
      <w:r w:rsidRPr="002F6A28">
        <w:t>The following notification is being circulated in accordance with Article 10.6</w:t>
      </w:r>
    </w:p>
    <w:p w14:paraId="7F33679F"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1C556C" w14:paraId="1A5C2E6B" w14:textId="77777777" w:rsidTr="0069259F">
        <w:tc>
          <w:tcPr>
            <w:tcW w:w="713" w:type="dxa"/>
            <w:tcBorders>
              <w:bottom w:val="single" w:sz="6" w:space="0" w:color="auto"/>
            </w:tcBorders>
            <w:shd w:val="clear" w:color="auto" w:fill="auto"/>
          </w:tcPr>
          <w:p w14:paraId="721B2F87" w14:textId="77777777" w:rsidR="00F85C99" w:rsidRPr="002F6A28" w:rsidRDefault="00347A4D" w:rsidP="002F6A28">
            <w:pPr>
              <w:spacing w:before="120" w:after="120"/>
              <w:jc w:val="left"/>
            </w:pPr>
            <w:r w:rsidRPr="002F6A28">
              <w:rPr>
                <w:b/>
              </w:rPr>
              <w:t>1.</w:t>
            </w:r>
          </w:p>
        </w:tc>
        <w:tc>
          <w:tcPr>
            <w:tcW w:w="8546" w:type="dxa"/>
            <w:tcBorders>
              <w:bottom w:val="single" w:sz="6" w:space="0" w:color="auto"/>
            </w:tcBorders>
            <w:shd w:val="clear" w:color="auto" w:fill="auto"/>
          </w:tcPr>
          <w:p w14:paraId="17FB361F" w14:textId="77777777" w:rsidR="00F85C99" w:rsidRPr="002F6A28" w:rsidRDefault="00347A4D" w:rsidP="00C805B6">
            <w:pPr>
              <w:spacing w:before="120" w:after="120"/>
            </w:pPr>
            <w:bookmarkStart w:id="0" w:name="X_TBT_Reg_1A"/>
            <w:r w:rsidRPr="002F6A28">
              <w:rPr>
                <w:b/>
              </w:rPr>
              <w:t>Notifying Member</w:t>
            </w:r>
            <w:bookmarkEnd w:id="0"/>
            <w:r w:rsidRPr="002F6A28">
              <w:rPr>
                <w:b/>
              </w:rPr>
              <w:t>:</w:t>
            </w:r>
            <w:r w:rsidR="00EE3A11" w:rsidRPr="00C379C8">
              <w:t xml:space="preserve"> </w:t>
            </w:r>
            <w:bookmarkStart w:id="1" w:name="sps1a"/>
            <w:r w:rsidR="002F6A28" w:rsidRPr="00812D1D">
              <w:rPr>
                <w:caps/>
                <w:u w:val="single"/>
              </w:rPr>
              <w:t>Jamaica</w:t>
            </w:r>
            <w:bookmarkEnd w:id="1"/>
            <w:r w:rsidRPr="002F6A28">
              <w:t xml:space="preserve"> </w:t>
            </w:r>
          </w:p>
          <w:p w14:paraId="1B580247" w14:textId="77777777" w:rsidR="00F85C99" w:rsidRPr="002F6A28" w:rsidRDefault="00347A4D"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1C556C" w14:paraId="2690487E" w14:textId="77777777" w:rsidTr="0069259F">
        <w:tc>
          <w:tcPr>
            <w:tcW w:w="713" w:type="dxa"/>
            <w:tcBorders>
              <w:top w:val="single" w:sz="6" w:space="0" w:color="auto"/>
              <w:bottom w:val="single" w:sz="6" w:space="0" w:color="auto"/>
            </w:tcBorders>
            <w:shd w:val="clear" w:color="auto" w:fill="auto"/>
          </w:tcPr>
          <w:p w14:paraId="5D6D836E" w14:textId="77777777" w:rsidR="00F85C99" w:rsidRPr="002F6A28" w:rsidRDefault="00347A4D"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4D57F484" w14:textId="77777777" w:rsidR="00F85C99" w:rsidRPr="002F6A28" w:rsidRDefault="00347A4D"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r w:rsidRPr="002F6A28">
              <w:t>Bureau of Standards Jamaica</w:t>
            </w:r>
            <w:bookmarkEnd w:id="5"/>
          </w:p>
          <w:p w14:paraId="424C58D3" w14:textId="77777777" w:rsidR="00F85C99" w:rsidRPr="002F6A28" w:rsidRDefault="00347A4D"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p>
          <w:p w14:paraId="05F86D93" w14:textId="77777777" w:rsidR="00820A30" w:rsidRPr="002F6A28" w:rsidRDefault="00347A4D" w:rsidP="00AA646C">
            <w:pPr>
              <w:spacing w:after="120"/>
              <w:jc w:val="left"/>
            </w:pPr>
            <w:r w:rsidRPr="002F6A28">
              <w:t>Regional and International Trade Branch</w:t>
            </w:r>
            <w:r w:rsidRPr="002F6A28">
              <w:br/>
              <w:t>6 Winchester Road</w:t>
            </w:r>
            <w:r w:rsidRPr="002F6A28">
              <w:br/>
              <w:t>Kingston 10</w:t>
            </w:r>
            <w:r w:rsidRPr="002F6A28">
              <w:br/>
              <w:t>Jamaica W.I.</w:t>
            </w:r>
            <w:r w:rsidRPr="002F6A28">
              <w:br/>
              <w:t xml:space="preserve">Email: </w:t>
            </w:r>
            <w:hyperlink r:id="rId7" w:history="1">
              <w:r w:rsidRPr="002F6A28">
                <w:rPr>
                  <w:color w:val="0000FF"/>
                  <w:u w:val="single"/>
                </w:rPr>
                <w:t>tbtenquirypoint@bsj.org.jm</w:t>
              </w:r>
            </w:hyperlink>
            <w:r w:rsidRPr="002F6A28">
              <w:t xml:space="preserve">; Website: </w:t>
            </w:r>
            <w:hyperlink r:id="rId8" w:history="1">
              <w:r w:rsidRPr="002F6A28">
                <w:rPr>
                  <w:color w:val="0000FF"/>
                  <w:u w:val="single"/>
                </w:rPr>
                <w:t>http://www.bsj.org.jm</w:t>
              </w:r>
            </w:hyperlink>
            <w:r w:rsidRPr="002F6A28">
              <w:br/>
              <w:t>Tel.: 1 (876) 926-3140-5/ (876) 618-1534/ (876) 632-4275; Fax: 1 (876) 929-4736</w:t>
            </w:r>
            <w:bookmarkEnd w:id="7"/>
          </w:p>
        </w:tc>
      </w:tr>
      <w:tr w:rsidR="001C556C" w14:paraId="11AA082D" w14:textId="77777777" w:rsidTr="0069259F">
        <w:tc>
          <w:tcPr>
            <w:tcW w:w="713" w:type="dxa"/>
            <w:tcBorders>
              <w:top w:val="single" w:sz="6" w:space="0" w:color="auto"/>
              <w:bottom w:val="single" w:sz="6" w:space="0" w:color="auto"/>
            </w:tcBorders>
            <w:shd w:val="clear" w:color="auto" w:fill="auto"/>
          </w:tcPr>
          <w:p w14:paraId="0839C412" w14:textId="77777777" w:rsidR="00F85C99" w:rsidRPr="002F6A28" w:rsidRDefault="00347A4D"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2B23A628" w14:textId="77777777" w:rsidR="00F85C99" w:rsidRPr="0058336F" w:rsidRDefault="00347A4D"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proofErr w:type="gramStart"/>
            <w:r w:rsidRPr="002F6A28">
              <w:rPr>
                <w:b/>
              </w:rPr>
              <w:t>[</w:t>
            </w:r>
            <w:bookmarkStart w:id="11" w:name="tbt3b"/>
            <w:r w:rsidRPr="002F6A28">
              <w:rPr>
                <w:b/>
              </w:rPr>
              <w:t>  </w:t>
            </w:r>
            <w:bookmarkEnd w:id="11"/>
            <w:r w:rsidRPr="002F6A28">
              <w:rPr>
                <w:b/>
              </w:rPr>
              <w:t>]</w:t>
            </w:r>
            <w:proofErr w:type="gramEnd"/>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 xml:space="preserve">], </w:t>
            </w:r>
            <w:bookmarkStart w:id="16" w:name="X_TBT_Reg_3E"/>
            <w:r w:rsidRPr="002F6A28">
              <w:rPr>
                <w:b/>
              </w:rPr>
              <w:t>other</w:t>
            </w:r>
            <w:bookmarkStart w:id="17" w:name="tbt3f"/>
            <w:bookmarkEnd w:id="16"/>
            <w:bookmarkEnd w:id="17"/>
            <w:r w:rsidR="00FF5C69">
              <w:rPr>
                <w:b/>
              </w:rPr>
              <w:t>:</w:t>
            </w:r>
            <w:r w:rsidR="003531C5">
              <w:t xml:space="preserve"> </w:t>
            </w:r>
            <w:bookmarkStart w:id="18" w:name="tbt3e"/>
            <w:bookmarkEnd w:id="18"/>
          </w:p>
        </w:tc>
      </w:tr>
      <w:tr w:rsidR="001C556C" w14:paraId="7FA4F1BD" w14:textId="77777777" w:rsidTr="0069259F">
        <w:tc>
          <w:tcPr>
            <w:tcW w:w="713" w:type="dxa"/>
            <w:tcBorders>
              <w:top w:val="single" w:sz="6" w:space="0" w:color="auto"/>
              <w:bottom w:val="single" w:sz="6" w:space="0" w:color="auto"/>
            </w:tcBorders>
            <w:shd w:val="clear" w:color="auto" w:fill="auto"/>
          </w:tcPr>
          <w:p w14:paraId="4308704D" w14:textId="77777777" w:rsidR="00F85C99" w:rsidRPr="002F6A28" w:rsidRDefault="00347A4D"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35C91E87" w14:textId="77777777" w:rsidR="00F85C99" w:rsidRPr="002F6A28" w:rsidRDefault="00347A4D" w:rsidP="002F6A28">
            <w:pPr>
              <w:spacing w:before="120" w:after="120"/>
            </w:pPr>
            <w:bookmarkStart w:id="19" w:name="X_TBT_Reg_4A"/>
            <w:r w:rsidRPr="002F6A28">
              <w:rPr>
                <w:b/>
              </w:rPr>
              <w:t>Products covered (HS or CCCN where applicable, otherwise national tariff heading. ICS numbers may be provided in addition, where applicable)</w:t>
            </w:r>
            <w:bookmarkEnd w:id="19"/>
            <w:r w:rsidRPr="002F6A28">
              <w:rPr>
                <w:b/>
              </w:rPr>
              <w:t>:</w:t>
            </w:r>
            <w:r w:rsidR="00EE3A11" w:rsidRPr="00C379C8">
              <w:t xml:space="preserve"> Vessels and containers mounted on vehicles (ICS 23.020.20)</w:t>
            </w:r>
            <w:bookmarkStart w:id="20" w:name="sps3a"/>
            <w:bookmarkEnd w:id="20"/>
          </w:p>
        </w:tc>
      </w:tr>
      <w:tr w:rsidR="001C556C" w14:paraId="064E795B" w14:textId="77777777" w:rsidTr="0069259F">
        <w:tc>
          <w:tcPr>
            <w:tcW w:w="713" w:type="dxa"/>
            <w:tcBorders>
              <w:top w:val="single" w:sz="6" w:space="0" w:color="auto"/>
              <w:bottom w:val="single" w:sz="6" w:space="0" w:color="auto"/>
            </w:tcBorders>
            <w:shd w:val="clear" w:color="auto" w:fill="auto"/>
          </w:tcPr>
          <w:p w14:paraId="75DAD18C" w14:textId="77777777" w:rsidR="00F85C99" w:rsidRPr="002F6A28" w:rsidRDefault="00347A4D"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66A5EBA8" w14:textId="77777777" w:rsidR="00F85C99" w:rsidRPr="002F6A28" w:rsidRDefault="00347A4D" w:rsidP="002F6A28">
            <w:pPr>
              <w:spacing w:before="120" w:after="120"/>
            </w:pPr>
            <w:bookmarkStart w:id="21" w:name="X_TBT_Reg_5A"/>
            <w:r w:rsidRPr="002F6A28">
              <w:rPr>
                <w:b/>
              </w:rPr>
              <w:t>Title, number of pages and language(s) of the notified document</w:t>
            </w:r>
            <w:bookmarkEnd w:id="21"/>
            <w:r w:rsidRPr="002F6A28">
              <w:rPr>
                <w:b/>
              </w:rPr>
              <w:t>:</w:t>
            </w:r>
            <w:r w:rsidR="00EE3A11" w:rsidRPr="00C379C8">
              <w:t xml:space="preserve"> Standard Specification for The Repair and Rebuilding of Low-pressure Welded Steel Transportable Gas Containers. (21 page(s), in English)</w:t>
            </w:r>
            <w:bookmarkStart w:id="22" w:name="sps5a"/>
            <w:bookmarkStart w:id="23" w:name="sps5c"/>
            <w:bookmarkStart w:id="24" w:name="sps5b"/>
            <w:bookmarkEnd w:id="22"/>
            <w:bookmarkEnd w:id="23"/>
            <w:bookmarkEnd w:id="24"/>
          </w:p>
        </w:tc>
      </w:tr>
      <w:tr w:rsidR="001C556C" w14:paraId="7999E5AC" w14:textId="77777777" w:rsidTr="0069259F">
        <w:tc>
          <w:tcPr>
            <w:tcW w:w="713" w:type="dxa"/>
            <w:tcBorders>
              <w:top w:val="single" w:sz="6" w:space="0" w:color="auto"/>
              <w:bottom w:val="single" w:sz="6" w:space="0" w:color="auto"/>
            </w:tcBorders>
            <w:shd w:val="clear" w:color="auto" w:fill="auto"/>
          </w:tcPr>
          <w:p w14:paraId="0B924C10" w14:textId="77777777" w:rsidR="00F85C99" w:rsidRPr="002F6A28" w:rsidRDefault="00347A4D"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067CB78A" w14:textId="77777777" w:rsidR="00F85C99" w:rsidRPr="002F6A28" w:rsidRDefault="00347A4D"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This Jamaican Standard specifies requirements for the repair and rebuilding of low-pressure transportable gas containers and the subsequent testing of these transportable gas containers before re-use.</w:t>
            </w:r>
          </w:p>
        </w:tc>
      </w:tr>
      <w:tr w:rsidR="001C556C" w14:paraId="1E31330E" w14:textId="77777777" w:rsidTr="0069259F">
        <w:tc>
          <w:tcPr>
            <w:tcW w:w="713" w:type="dxa"/>
            <w:tcBorders>
              <w:top w:val="single" w:sz="6" w:space="0" w:color="auto"/>
              <w:bottom w:val="single" w:sz="6" w:space="0" w:color="auto"/>
            </w:tcBorders>
            <w:shd w:val="clear" w:color="auto" w:fill="auto"/>
          </w:tcPr>
          <w:p w14:paraId="200CEEB3" w14:textId="77777777" w:rsidR="00F85C99" w:rsidRPr="002F6A28" w:rsidRDefault="00347A4D"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2B2DFC34" w14:textId="77777777" w:rsidR="00F85C99" w:rsidRPr="002F6A28" w:rsidRDefault="00347A4D" w:rsidP="002F6A28">
            <w:pPr>
              <w:spacing w:before="120" w:after="120"/>
              <w:rPr>
                <w:b/>
              </w:rPr>
            </w:pPr>
            <w:bookmarkStart w:id="26" w:name="X_TBT_Reg_7A"/>
            <w:r w:rsidRPr="002F6A28">
              <w:rPr>
                <w:b/>
              </w:rPr>
              <w:t>Objective and rationale, including the nature of urgent problems where applicable</w:t>
            </w:r>
            <w:bookmarkEnd w:id="26"/>
            <w:r w:rsidRPr="002F6A28">
              <w:rPr>
                <w:b/>
              </w:rPr>
              <w:t>:</w:t>
            </w:r>
            <w:r w:rsidR="00EE3A11" w:rsidRPr="00C379C8">
              <w:t xml:space="preserve"> This standard specifies the requirements for the repair and rebuilding of low-pressure transportable gas containers made in accordance with JS 25 Jamaican Standard Specification for Transportable gas containers, and the subsequent testing of these transportable gas containers before re-use. This standard does not apply to containers designed and manufactured to contain dissolved acetylene. Repairs to valves and fittings, which are not permanent attachments to the transportable gas container, shall not be covered by this standard.  The revised standard is intended to be mandatory and aims to provide assurance that adequate health and safety protection exists for the intended users of the cylinders.; Protection of human health or safety</w:t>
            </w:r>
            <w:bookmarkStart w:id="27" w:name="sps7f"/>
            <w:bookmarkEnd w:id="27"/>
          </w:p>
        </w:tc>
      </w:tr>
      <w:tr w:rsidR="001C556C" w14:paraId="5B7268CE" w14:textId="77777777" w:rsidTr="0069259F">
        <w:tc>
          <w:tcPr>
            <w:tcW w:w="713" w:type="dxa"/>
            <w:tcBorders>
              <w:top w:val="single" w:sz="6" w:space="0" w:color="auto"/>
              <w:bottom w:val="single" w:sz="6" w:space="0" w:color="auto"/>
            </w:tcBorders>
            <w:shd w:val="clear" w:color="auto" w:fill="auto"/>
          </w:tcPr>
          <w:p w14:paraId="60806398" w14:textId="77777777" w:rsidR="00F85C99" w:rsidRPr="002F6A28" w:rsidRDefault="00347A4D"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3879B14F" w14:textId="77777777" w:rsidR="00072B36" w:rsidRPr="002F6A28" w:rsidRDefault="00347A4D" w:rsidP="009E75ED">
            <w:pPr>
              <w:spacing w:before="120" w:after="120"/>
            </w:pPr>
            <w:bookmarkStart w:id="28" w:name="X_TBT_Reg_8A"/>
            <w:r w:rsidRPr="002F6A28">
              <w:rPr>
                <w:b/>
              </w:rPr>
              <w:t>Relevant documents</w:t>
            </w:r>
            <w:bookmarkEnd w:id="28"/>
            <w:r w:rsidRPr="002F6A28">
              <w:rPr>
                <w:b/>
              </w:rPr>
              <w:t>:</w:t>
            </w:r>
            <w:r w:rsidR="00EE3A11" w:rsidRPr="002F6A28">
              <w:t xml:space="preserve"> </w:t>
            </w:r>
          </w:p>
          <w:p w14:paraId="2F93FD8A" w14:textId="77777777" w:rsidR="00F85C99" w:rsidRPr="002F6A28" w:rsidRDefault="00347A4D" w:rsidP="009E75ED">
            <w:pPr>
              <w:spacing w:before="120" w:after="120"/>
            </w:pPr>
            <w:r w:rsidRPr="002F6A28">
              <w:rPr>
                <w:bCs/>
              </w:rPr>
              <w:t xml:space="preserve">A notice of the </w:t>
            </w:r>
            <w:r w:rsidRPr="002F6A28">
              <w:rPr>
                <w:bCs/>
                <w:i/>
                <w:iCs/>
              </w:rPr>
              <w:t>Standard Speciﬁcation for The Repair and Rebuilding of Low-pressure Welded Steel Transportable Gas</w:t>
            </w:r>
            <w:r w:rsidRPr="002F6A28">
              <w:rPr>
                <w:bCs/>
              </w:rPr>
              <w:t xml:space="preserve"> will appear in The Jamaica Gazette Supplement - </w:t>
            </w:r>
            <w:r w:rsidRPr="002F6A28">
              <w:rPr>
                <w:bCs/>
              </w:rPr>
              <w:lastRenderedPageBreak/>
              <w:t>Proclamations, Rules and Regulations. The document will appear as a Jamaican Standard Specification, with mandatory status, and will be available for sale.</w:t>
            </w:r>
            <w:r w:rsidRPr="002F6A28">
              <w:rPr>
                <w:bCs/>
                <w:i/>
                <w:iCs/>
              </w:rPr>
              <w:t>  </w:t>
            </w:r>
          </w:p>
        </w:tc>
      </w:tr>
      <w:tr w:rsidR="001C556C" w14:paraId="755B05C2" w14:textId="77777777" w:rsidTr="00AE6CC8">
        <w:trPr>
          <w:cantSplit/>
        </w:trPr>
        <w:tc>
          <w:tcPr>
            <w:tcW w:w="713" w:type="dxa"/>
            <w:tcBorders>
              <w:top w:val="single" w:sz="6" w:space="0" w:color="auto"/>
              <w:bottom w:val="single" w:sz="6" w:space="0" w:color="auto"/>
            </w:tcBorders>
            <w:shd w:val="clear" w:color="auto" w:fill="auto"/>
          </w:tcPr>
          <w:p w14:paraId="4F2B803A" w14:textId="77777777" w:rsidR="00EE3A11" w:rsidRPr="002F6A28" w:rsidRDefault="00347A4D" w:rsidP="002F6A28">
            <w:pPr>
              <w:spacing w:before="120" w:after="120"/>
              <w:jc w:val="left"/>
              <w:rPr>
                <w:b/>
              </w:rPr>
            </w:pPr>
            <w:r w:rsidRPr="002F6A28">
              <w:rPr>
                <w:b/>
              </w:rPr>
              <w:lastRenderedPageBreak/>
              <w:t>9.</w:t>
            </w:r>
          </w:p>
        </w:tc>
        <w:tc>
          <w:tcPr>
            <w:tcW w:w="8546" w:type="dxa"/>
            <w:tcBorders>
              <w:top w:val="single" w:sz="6" w:space="0" w:color="auto"/>
              <w:bottom w:val="single" w:sz="6" w:space="0" w:color="auto"/>
            </w:tcBorders>
            <w:shd w:val="clear" w:color="auto" w:fill="auto"/>
          </w:tcPr>
          <w:p w14:paraId="52E2FF4B" w14:textId="77777777" w:rsidR="00EE3A11" w:rsidRPr="002F6A28" w:rsidRDefault="00347A4D" w:rsidP="008953C4">
            <w:pPr>
              <w:spacing w:before="120" w:after="120"/>
            </w:pPr>
            <w:bookmarkStart w:id="29" w:name="X_TBT_Reg_9A"/>
            <w:r w:rsidRPr="002F6A28">
              <w:rPr>
                <w:b/>
              </w:rPr>
              <w:t>Proposed date of adoption</w:t>
            </w:r>
            <w:bookmarkEnd w:id="29"/>
            <w:r w:rsidRPr="002F6A28">
              <w:rPr>
                <w:b/>
              </w:rPr>
              <w:t>:</w:t>
            </w:r>
            <w:r w:rsidRPr="00C379C8">
              <w:t xml:space="preserve"> 21 November 2022</w:t>
            </w:r>
            <w:bookmarkStart w:id="30" w:name="sps10a"/>
            <w:bookmarkStart w:id="31" w:name="sps10b"/>
            <w:bookmarkEnd w:id="30"/>
            <w:bookmarkEnd w:id="31"/>
          </w:p>
          <w:p w14:paraId="6968D25C" w14:textId="77777777" w:rsidR="00EE3A11" w:rsidRPr="002F6A28" w:rsidRDefault="00347A4D" w:rsidP="008953C4">
            <w:pPr>
              <w:spacing w:after="120"/>
            </w:pPr>
            <w:bookmarkStart w:id="32" w:name="X_TBT_Reg_9B"/>
            <w:r w:rsidRPr="002F6A28">
              <w:rPr>
                <w:b/>
              </w:rPr>
              <w:t>Proposed date of entry into force</w:t>
            </w:r>
            <w:bookmarkEnd w:id="32"/>
            <w:r w:rsidRPr="002F6A28">
              <w:rPr>
                <w:b/>
              </w:rPr>
              <w:t>:</w:t>
            </w:r>
            <w:r w:rsidRPr="00C379C8">
              <w:t xml:space="preserve"> 21 November 2022</w:t>
            </w:r>
            <w:bookmarkStart w:id="33" w:name="sps11a"/>
            <w:bookmarkStart w:id="34" w:name="sps11b"/>
            <w:bookmarkEnd w:id="33"/>
            <w:bookmarkEnd w:id="34"/>
          </w:p>
        </w:tc>
      </w:tr>
      <w:tr w:rsidR="001C556C" w14:paraId="13068816" w14:textId="77777777" w:rsidTr="0069259F">
        <w:tc>
          <w:tcPr>
            <w:tcW w:w="713" w:type="dxa"/>
            <w:tcBorders>
              <w:top w:val="single" w:sz="6" w:space="0" w:color="auto"/>
              <w:bottom w:val="single" w:sz="6" w:space="0" w:color="auto"/>
            </w:tcBorders>
            <w:shd w:val="clear" w:color="auto" w:fill="auto"/>
          </w:tcPr>
          <w:p w14:paraId="3FF8EAB9" w14:textId="77777777" w:rsidR="00F85C99" w:rsidRPr="002F6A28" w:rsidRDefault="00347A4D"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4B518FCD" w14:textId="77777777" w:rsidR="00F85C99" w:rsidRPr="002F6A28" w:rsidRDefault="00347A4D" w:rsidP="002F6A28">
            <w:pPr>
              <w:spacing w:before="120" w:after="120"/>
            </w:pPr>
            <w:bookmarkStart w:id="35" w:name="X_TBT_Reg_10A"/>
            <w:r w:rsidRPr="002F6A28">
              <w:rPr>
                <w:b/>
              </w:rPr>
              <w:t>Final date for comments</w:t>
            </w:r>
            <w:bookmarkEnd w:id="35"/>
            <w:r w:rsidRPr="002F6A28">
              <w:rPr>
                <w:b/>
              </w:rPr>
              <w:t>:</w:t>
            </w:r>
            <w:r w:rsidR="00EE3A11" w:rsidRPr="00C379C8">
              <w:t xml:space="preserve"> 21 February 2022</w:t>
            </w:r>
            <w:bookmarkStart w:id="36" w:name="sps12a"/>
            <w:bookmarkEnd w:id="36"/>
          </w:p>
        </w:tc>
      </w:tr>
      <w:tr w:rsidR="001C556C" w14:paraId="0F8F3568" w14:textId="77777777" w:rsidTr="0069259F">
        <w:tc>
          <w:tcPr>
            <w:tcW w:w="713" w:type="dxa"/>
            <w:tcBorders>
              <w:top w:val="single" w:sz="6" w:space="0" w:color="auto"/>
            </w:tcBorders>
            <w:shd w:val="clear" w:color="auto" w:fill="auto"/>
          </w:tcPr>
          <w:p w14:paraId="7C9F7AF2" w14:textId="77777777" w:rsidR="00F85C99" w:rsidRPr="002F6A28" w:rsidRDefault="00347A4D"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0D3C96A5" w14:textId="77777777" w:rsidR="00F85C99" w:rsidRPr="002F6A28" w:rsidRDefault="00347A4D" w:rsidP="00B16145">
            <w:pPr>
              <w:keepNext/>
              <w:keepLines/>
              <w:spacing w:before="120" w:after="120"/>
            </w:pPr>
            <w:bookmarkStart w:id="37"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7"/>
            <w:r w:rsidRPr="002F6A28">
              <w:rPr>
                <w:b/>
              </w:rPr>
              <w:t xml:space="preserve"> </w:t>
            </w:r>
            <w:proofErr w:type="gramStart"/>
            <w:r w:rsidR="00533DC1" w:rsidRPr="002F6A28">
              <w:rPr>
                <w:b/>
              </w:rPr>
              <w:t>[</w:t>
            </w:r>
            <w:bookmarkStart w:id="38" w:name="sps13b"/>
            <w:r w:rsidRPr="002F6A28">
              <w:rPr>
                <w:b/>
              </w:rPr>
              <w:t xml:space="preserve"> </w:t>
            </w:r>
            <w:bookmarkEnd w:id="38"/>
            <w:r w:rsidRPr="002F6A28">
              <w:rPr>
                <w:b/>
              </w:rPr>
              <w:t>]</w:t>
            </w:r>
            <w:proofErr w:type="gramEnd"/>
            <w:r w:rsidRPr="002F6A28">
              <w:rPr>
                <w:b/>
              </w:rPr>
              <w:t xml:space="preserve"> </w:t>
            </w:r>
            <w:bookmarkStart w:id="39"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39"/>
            <w:r w:rsidRPr="002F6A28">
              <w:rPr>
                <w:b/>
              </w:rPr>
              <w:t>:</w:t>
            </w:r>
            <w:r w:rsidR="00EE3A11" w:rsidRPr="00C379C8">
              <w:rPr>
                <w:b/>
              </w:rPr>
              <w:t xml:space="preserve"> </w:t>
            </w:r>
            <w:bookmarkStart w:id="40" w:name="sps13c"/>
          </w:p>
          <w:p w14:paraId="686BEDD0" w14:textId="77777777" w:rsidR="00820A30" w:rsidRPr="002F6A28" w:rsidRDefault="00347A4D" w:rsidP="00B16145">
            <w:pPr>
              <w:keepNext/>
              <w:keepLines/>
              <w:spacing w:before="120" w:after="120"/>
              <w:jc w:val="left"/>
            </w:pPr>
            <w:r w:rsidRPr="002F6A28">
              <w:t>Bureau of Standards Jamaica (BSJ)</w:t>
            </w:r>
            <w:r w:rsidRPr="002F6A28">
              <w:br/>
              <w:t>Regional &amp; International Trade Branch</w:t>
            </w:r>
            <w:r w:rsidRPr="002F6A28">
              <w:br/>
              <w:t xml:space="preserve">6 Winchester Road </w:t>
            </w:r>
            <w:r w:rsidRPr="002F6A28">
              <w:br/>
              <w:t xml:space="preserve">Kingston 10 </w:t>
            </w:r>
            <w:r w:rsidRPr="002F6A28">
              <w:br/>
              <w:t>+(876)-618-1534; +(876)-632-4275</w:t>
            </w:r>
            <w:r w:rsidRPr="002F6A28">
              <w:br/>
            </w:r>
            <w:hyperlink r:id="rId9" w:history="1">
              <w:r w:rsidRPr="002F6A28">
                <w:rPr>
                  <w:color w:val="0000FF"/>
                  <w:u w:val="single"/>
                </w:rPr>
                <w:t>tbtenquirypoint@bsj.org.jm</w:t>
              </w:r>
            </w:hyperlink>
            <w:r w:rsidRPr="002F6A28">
              <w:t xml:space="preserve"> </w:t>
            </w:r>
            <w:r w:rsidRPr="002F6A28">
              <w:br/>
            </w:r>
            <w:hyperlink r:id="rId10" w:history="1">
              <w:r w:rsidRPr="002F6A28">
                <w:rPr>
                  <w:color w:val="0000FF"/>
                  <w:u w:val="single"/>
                </w:rPr>
                <w:t>http://www.bsj.org.jm</w:t>
              </w:r>
            </w:hyperlink>
            <w:r w:rsidRPr="002F6A28">
              <w:t xml:space="preserve"> </w:t>
            </w:r>
            <w:r w:rsidRPr="002F6A28">
              <w:br/>
              <w:t xml:space="preserve">info@bsj.org.jm </w:t>
            </w:r>
            <w:bookmarkEnd w:id="40"/>
          </w:p>
        </w:tc>
      </w:tr>
    </w:tbl>
    <w:p w14:paraId="04009F64" w14:textId="77777777" w:rsidR="00EE3A11" w:rsidRPr="002F6A28" w:rsidRDefault="00EE3A11" w:rsidP="002F6A28"/>
    <w:sectPr w:rsidR="00EE3A11" w:rsidRPr="002F6A28" w:rsidSect="00760DB3">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E61FB8" w14:textId="77777777" w:rsidR="007644AB" w:rsidRDefault="00347A4D">
      <w:r>
        <w:separator/>
      </w:r>
    </w:p>
  </w:endnote>
  <w:endnote w:type="continuationSeparator" w:id="0">
    <w:p w14:paraId="3AEA7623" w14:textId="77777777" w:rsidR="007644AB" w:rsidRDefault="00347A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F88B19" w14:textId="77777777" w:rsidR="009239F7" w:rsidRPr="002F6A28" w:rsidRDefault="00347A4D"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DEBB25" w14:textId="77777777" w:rsidR="009239F7" w:rsidRPr="002F6A28" w:rsidRDefault="00347A4D"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C3C643" w14:textId="77777777" w:rsidR="00EE3A11" w:rsidRPr="002F6A28" w:rsidRDefault="00347A4D">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EF732E" w14:textId="77777777" w:rsidR="007644AB" w:rsidRDefault="00347A4D">
      <w:r>
        <w:separator/>
      </w:r>
    </w:p>
  </w:footnote>
  <w:footnote w:type="continuationSeparator" w:id="0">
    <w:p w14:paraId="04A9D813" w14:textId="77777777" w:rsidR="007644AB" w:rsidRDefault="00347A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5F4CDF" w14:textId="77777777" w:rsidR="009239F7" w:rsidRPr="002F6A28" w:rsidRDefault="00347A4D" w:rsidP="009239F7">
    <w:pPr>
      <w:pStyle w:val="Header"/>
      <w:pBdr>
        <w:bottom w:val="single" w:sz="4" w:space="1" w:color="auto"/>
      </w:pBdr>
      <w:tabs>
        <w:tab w:val="clear" w:pos="4513"/>
        <w:tab w:val="clear" w:pos="9027"/>
      </w:tabs>
      <w:jc w:val="center"/>
    </w:pPr>
    <w:proofErr w:type="spellStart"/>
    <w:r w:rsidRPr="002F6A28">
      <w:t>tbtSymbol</w:t>
    </w:r>
    <w:proofErr w:type="spellEnd"/>
  </w:p>
  <w:p w14:paraId="6E14AC19" w14:textId="77777777" w:rsidR="009239F7" w:rsidRPr="002F6A28" w:rsidRDefault="009239F7" w:rsidP="009239F7">
    <w:pPr>
      <w:pStyle w:val="Header"/>
      <w:pBdr>
        <w:bottom w:val="single" w:sz="4" w:space="1" w:color="auto"/>
      </w:pBdr>
      <w:tabs>
        <w:tab w:val="clear" w:pos="4513"/>
        <w:tab w:val="clear" w:pos="9027"/>
      </w:tabs>
      <w:jc w:val="center"/>
    </w:pPr>
  </w:p>
  <w:p w14:paraId="2A1B37EA" w14:textId="77777777" w:rsidR="009239F7" w:rsidRPr="002F6A28" w:rsidRDefault="00347A4D"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713CD729"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5426D6" w14:textId="77777777" w:rsidR="009239F7" w:rsidRPr="002F6A28" w:rsidRDefault="00347A4D" w:rsidP="009239F7">
    <w:pPr>
      <w:pStyle w:val="Header"/>
      <w:pBdr>
        <w:bottom w:val="single" w:sz="4" w:space="1" w:color="auto"/>
      </w:pBdr>
      <w:tabs>
        <w:tab w:val="clear" w:pos="4513"/>
        <w:tab w:val="clear" w:pos="9027"/>
      </w:tabs>
      <w:jc w:val="center"/>
    </w:pPr>
    <w:bookmarkStart w:id="41" w:name="spsSymbolHeader"/>
    <w:r w:rsidRPr="002F6A28">
      <w:t>G/TBT/N/JAM/105</w:t>
    </w:r>
    <w:bookmarkEnd w:id="41"/>
  </w:p>
  <w:p w14:paraId="376298D7" w14:textId="77777777" w:rsidR="009239F7" w:rsidRPr="002F6A28" w:rsidRDefault="009239F7" w:rsidP="009239F7">
    <w:pPr>
      <w:pStyle w:val="Header"/>
      <w:pBdr>
        <w:bottom w:val="single" w:sz="4" w:space="1" w:color="auto"/>
      </w:pBdr>
      <w:tabs>
        <w:tab w:val="clear" w:pos="4513"/>
        <w:tab w:val="clear" w:pos="9027"/>
      </w:tabs>
      <w:jc w:val="center"/>
    </w:pPr>
  </w:p>
  <w:p w14:paraId="5C8E3351" w14:textId="77777777" w:rsidR="009239F7" w:rsidRPr="002F6A28" w:rsidRDefault="00347A4D"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56539007"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1C556C" w14:paraId="58C74173" w14:textId="77777777" w:rsidTr="008612A9">
      <w:trPr>
        <w:trHeight w:val="240"/>
        <w:jc w:val="center"/>
      </w:trPr>
      <w:tc>
        <w:tcPr>
          <w:tcW w:w="3794" w:type="dxa"/>
          <w:shd w:val="clear" w:color="auto" w:fill="FFFFFF"/>
          <w:tcMar>
            <w:left w:w="108" w:type="dxa"/>
            <w:right w:w="108" w:type="dxa"/>
          </w:tcMar>
          <w:vAlign w:val="center"/>
        </w:tcPr>
        <w:p w14:paraId="58800B23" w14:textId="77777777" w:rsidR="00ED54E0" w:rsidRPr="009239F7" w:rsidRDefault="00ED54E0" w:rsidP="00B801E9">
          <w:pPr>
            <w:rPr>
              <w:noProof/>
              <w:lang w:eastAsia="en-GB"/>
            </w:rPr>
          </w:pPr>
          <w:bookmarkStart w:id="42" w:name="bmkRestricted" w:colFirst="1" w:colLast="1"/>
        </w:p>
      </w:tc>
      <w:tc>
        <w:tcPr>
          <w:tcW w:w="5448" w:type="dxa"/>
          <w:gridSpan w:val="2"/>
          <w:shd w:val="clear" w:color="auto" w:fill="FFFFFF"/>
          <w:tcMar>
            <w:left w:w="108" w:type="dxa"/>
            <w:right w:w="108" w:type="dxa"/>
          </w:tcMar>
          <w:vAlign w:val="center"/>
        </w:tcPr>
        <w:p w14:paraId="43380FE9" w14:textId="77777777" w:rsidR="00ED54E0" w:rsidRPr="009239F7" w:rsidRDefault="00ED54E0" w:rsidP="00B801E9">
          <w:pPr>
            <w:jc w:val="right"/>
            <w:rPr>
              <w:b/>
              <w:color w:val="FF0000"/>
              <w:szCs w:val="16"/>
            </w:rPr>
          </w:pPr>
        </w:p>
      </w:tc>
    </w:tr>
    <w:bookmarkEnd w:id="42"/>
    <w:tr w:rsidR="001C556C" w14:paraId="7743DC23" w14:textId="77777777" w:rsidTr="008612A9">
      <w:trPr>
        <w:trHeight w:val="213"/>
        <w:jc w:val="center"/>
      </w:trPr>
      <w:tc>
        <w:tcPr>
          <w:tcW w:w="3794" w:type="dxa"/>
          <w:vMerge w:val="restart"/>
          <w:shd w:val="clear" w:color="auto" w:fill="FFFFFF"/>
          <w:tcMar>
            <w:left w:w="0" w:type="dxa"/>
            <w:right w:w="0" w:type="dxa"/>
          </w:tcMar>
        </w:tcPr>
        <w:p w14:paraId="6F26B084" w14:textId="77777777" w:rsidR="00ED54E0" w:rsidRPr="009239F7" w:rsidRDefault="00347A4D" w:rsidP="00B801E9">
          <w:pPr>
            <w:jc w:val="left"/>
          </w:pPr>
          <w:r>
            <w:rPr>
              <w:noProof/>
              <w:lang w:eastAsia="en-GB"/>
            </w:rPr>
            <w:drawing>
              <wp:inline distT="0" distB="0" distL="0" distR="0" wp14:anchorId="3FF481F7" wp14:editId="222AC9C8">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0694826"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3A4EACB1" w14:textId="77777777" w:rsidR="00ED54E0" w:rsidRPr="009239F7" w:rsidRDefault="00ED54E0" w:rsidP="00B801E9">
          <w:pPr>
            <w:jc w:val="right"/>
            <w:rPr>
              <w:b/>
              <w:szCs w:val="16"/>
            </w:rPr>
          </w:pPr>
        </w:p>
      </w:tc>
    </w:tr>
    <w:tr w:rsidR="001C556C" w14:paraId="502E680C" w14:textId="77777777" w:rsidTr="008612A9">
      <w:trPr>
        <w:trHeight w:val="868"/>
        <w:jc w:val="center"/>
      </w:trPr>
      <w:tc>
        <w:tcPr>
          <w:tcW w:w="3794" w:type="dxa"/>
          <w:vMerge/>
          <w:shd w:val="clear" w:color="auto" w:fill="FFFFFF"/>
          <w:tcMar>
            <w:left w:w="108" w:type="dxa"/>
            <w:right w:w="108" w:type="dxa"/>
          </w:tcMar>
        </w:tcPr>
        <w:p w14:paraId="016122C1"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067EF94B" w14:textId="77777777" w:rsidR="009239F7" w:rsidRPr="002F6A28" w:rsidRDefault="00347A4D" w:rsidP="00B801E9">
          <w:pPr>
            <w:jc w:val="right"/>
            <w:rPr>
              <w:b/>
              <w:szCs w:val="16"/>
            </w:rPr>
          </w:pPr>
          <w:bookmarkStart w:id="43" w:name="bmkSymbols"/>
          <w:r w:rsidRPr="002F6A28">
            <w:rPr>
              <w:b/>
              <w:szCs w:val="16"/>
            </w:rPr>
            <w:t>G/TBT/N/JAM/105</w:t>
          </w:r>
          <w:bookmarkEnd w:id="43"/>
        </w:p>
      </w:tc>
    </w:tr>
    <w:tr w:rsidR="001C556C" w14:paraId="289B740F" w14:textId="77777777" w:rsidTr="008612A9">
      <w:trPr>
        <w:trHeight w:val="240"/>
        <w:jc w:val="center"/>
      </w:trPr>
      <w:tc>
        <w:tcPr>
          <w:tcW w:w="3794" w:type="dxa"/>
          <w:vMerge/>
          <w:shd w:val="clear" w:color="auto" w:fill="FFFFFF"/>
          <w:tcMar>
            <w:left w:w="108" w:type="dxa"/>
            <w:right w:w="108" w:type="dxa"/>
          </w:tcMar>
          <w:vAlign w:val="center"/>
        </w:tcPr>
        <w:p w14:paraId="1F5A635E" w14:textId="77777777" w:rsidR="00ED54E0" w:rsidRPr="009239F7" w:rsidRDefault="00ED54E0" w:rsidP="00B801E9"/>
      </w:tc>
      <w:tc>
        <w:tcPr>
          <w:tcW w:w="5448" w:type="dxa"/>
          <w:gridSpan w:val="2"/>
          <w:shd w:val="clear" w:color="auto" w:fill="FFFFFF"/>
          <w:tcMar>
            <w:left w:w="108" w:type="dxa"/>
            <w:right w:w="108" w:type="dxa"/>
          </w:tcMar>
          <w:vAlign w:val="center"/>
        </w:tcPr>
        <w:p w14:paraId="69A2E0EB" w14:textId="680FA3BA" w:rsidR="00ED54E0" w:rsidRPr="009239F7" w:rsidRDefault="00347A4D" w:rsidP="00B801E9">
          <w:pPr>
            <w:jc w:val="right"/>
            <w:rPr>
              <w:szCs w:val="16"/>
            </w:rPr>
          </w:pPr>
          <w:bookmarkStart w:id="44" w:name="spsDateDistribution"/>
          <w:bookmarkStart w:id="45" w:name="bmkDate"/>
          <w:bookmarkEnd w:id="44"/>
          <w:bookmarkEnd w:id="45"/>
          <w:r>
            <w:rPr>
              <w:szCs w:val="16"/>
            </w:rPr>
            <w:t>22 December 2021</w:t>
          </w:r>
        </w:p>
      </w:tc>
    </w:tr>
    <w:tr w:rsidR="001C556C" w14:paraId="667E896F"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6EC0315F" w14:textId="2B8F5E5F" w:rsidR="00ED54E0" w:rsidRPr="009239F7" w:rsidRDefault="00347A4D" w:rsidP="0097650D">
          <w:pPr>
            <w:jc w:val="left"/>
            <w:rPr>
              <w:b/>
            </w:rPr>
          </w:pPr>
          <w:bookmarkStart w:id="46" w:name="bmkSerial"/>
          <w:r w:rsidRPr="002F6A28">
            <w:rPr>
              <w:color w:val="FF0000"/>
              <w:szCs w:val="16"/>
            </w:rPr>
            <w:t>(</w:t>
          </w:r>
          <w:bookmarkStart w:id="47" w:name="spsSerialNumber"/>
          <w:bookmarkEnd w:id="47"/>
          <w:r>
            <w:rPr>
              <w:color w:val="FF0000"/>
              <w:szCs w:val="16"/>
            </w:rPr>
            <w:t>21-</w:t>
          </w:r>
          <w:r w:rsidR="001D64CB">
            <w:rPr>
              <w:color w:val="FF0000"/>
              <w:szCs w:val="16"/>
            </w:rPr>
            <w:t>9571</w:t>
          </w:r>
          <w:r w:rsidRPr="002F6A28">
            <w:rPr>
              <w:color w:val="FF0000"/>
              <w:szCs w:val="16"/>
            </w:rPr>
            <w:t>)</w:t>
          </w:r>
          <w:bookmarkEnd w:id="46"/>
        </w:p>
      </w:tc>
      <w:tc>
        <w:tcPr>
          <w:tcW w:w="3325" w:type="dxa"/>
          <w:tcBorders>
            <w:bottom w:val="single" w:sz="4" w:space="0" w:color="auto"/>
          </w:tcBorders>
          <w:tcMar>
            <w:top w:w="0" w:type="dxa"/>
            <w:left w:w="108" w:type="dxa"/>
            <w:bottom w:w="57" w:type="dxa"/>
            <w:right w:w="108" w:type="dxa"/>
          </w:tcMar>
          <w:vAlign w:val="bottom"/>
        </w:tcPr>
        <w:p w14:paraId="5E33061E" w14:textId="77777777" w:rsidR="00ED54E0" w:rsidRPr="009239F7" w:rsidRDefault="00347A4D" w:rsidP="00B801E9">
          <w:pPr>
            <w:jc w:val="right"/>
            <w:rPr>
              <w:szCs w:val="16"/>
            </w:rPr>
          </w:pPr>
          <w:bookmarkStart w:id="48"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48"/>
        </w:p>
      </w:tc>
    </w:tr>
    <w:tr w:rsidR="001C556C" w14:paraId="106BCC98"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F6B4DAE" w14:textId="77777777" w:rsidR="00ED54E0" w:rsidRPr="009239F7" w:rsidRDefault="00347A4D" w:rsidP="00B801E9">
          <w:pPr>
            <w:jc w:val="left"/>
            <w:rPr>
              <w:sz w:val="14"/>
              <w:szCs w:val="16"/>
            </w:rPr>
          </w:pPr>
          <w:bookmarkStart w:id="49" w:name="bmkCommittee"/>
          <w:r w:rsidRPr="002F6A28">
            <w:rPr>
              <w:b/>
            </w:rPr>
            <w:t>Committee on Technical Barriers to Trade</w:t>
          </w:r>
          <w:bookmarkEnd w:id="49"/>
        </w:p>
      </w:tc>
      <w:tc>
        <w:tcPr>
          <w:tcW w:w="3325" w:type="dxa"/>
          <w:tcBorders>
            <w:top w:val="single" w:sz="4" w:space="0" w:color="auto"/>
          </w:tcBorders>
          <w:tcMar>
            <w:top w:w="113" w:type="dxa"/>
            <w:left w:w="108" w:type="dxa"/>
            <w:bottom w:w="57" w:type="dxa"/>
            <w:right w:w="108" w:type="dxa"/>
          </w:tcMar>
          <w:vAlign w:val="center"/>
        </w:tcPr>
        <w:p w14:paraId="728FC454" w14:textId="77777777" w:rsidR="00ED54E0" w:rsidRPr="002F6A28" w:rsidRDefault="00347A4D" w:rsidP="00B801E9">
          <w:pPr>
            <w:jc w:val="right"/>
            <w:rPr>
              <w:bCs/>
              <w:szCs w:val="18"/>
            </w:rPr>
          </w:pPr>
          <w:bookmarkStart w:id="50" w:name="bmkLanguage"/>
          <w:r w:rsidRPr="002F6A28">
            <w:rPr>
              <w:bCs/>
              <w:szCs w:val="18"/>
            </w:rPr>
            <w:t>Original:</w:t>
          </w:r>
          <w:r w:rsidR="00F263FA" w:rsidRPr="002F6A28">
            <w:rPr>
              <w:bCs/>
              <w:szCs w:val="18"/>
            </w:rPr>
            <w:t xml:space="preserve"> </w:t>
          </w:r>
          <w:bookmarkStart w:id="51" w:name="spsOriginalLanguage"/>
          <w:r w:rsidRPr="002F6A28">
            <w:rPr>
              <w:bCs/>
              <w:szCs w:val="18"/>
            </w:rPr>
            <w:t>English</w:t>
          </w:r>
          <w:bookmarkEnd w:id="51"/>
          <w:bookmarkEnd w:id="50"/>
        </w:p>
      </w:tc>
    </w:tr>
  </w:tbl>
  <w:p w14:paraId="1294A349"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2ACAE88E">
      <w:start w:val="1"/>
      <w:numFmt w:val="decimal"/>
      <w:pStyle w:val="SummaryText"/>
      <w:lvlText w:val="%1."/>
      <w:lvlJc w:val="left"/>
      <w:pPr>
        <w:ind w:left="360" w:hanging="360"/>
      </w:pPr>
    </w:lvl>
    <w:lvl w:ilvl="1" w:tplc="34C0327E" w:tentative="1">
      <w:start w:val="1"/>
      <w:numFmt w:val="lowerLetter"/>
      <w:lvlText w:val="%2."/>
      <w:lvlJc w:val="left"/>
      <w:pPr>
        <w:ind w:left="1080" w:hanging="360"/>
      </w:pPr>
    </w:lvl>
    <w:lvl w:ilvl="2" w:tplc="6896D1DA" w:tentative="1">
      <w:start w:val="1"/>
      <w:numFmt w:val="lowerRoman"/>
      <w:lvlText w:val="%3."/>
      <w:lvlJc w:val="right"/>
      <w:pPr>
        <w:ind w:left="1800" w:hanging="180"/>
      </w:pPr>
    </w:lvl>
    <w:lvl w:ilvl="3" w:tplc="151E6AF4" w:tentative="1">
      <w:start w:val="1"/>
      <w:numFmt w:val="decimal"/>
      <w:lvlText w:val="%4."/>
      <w:lvlJc w:val="left"/>
      <w:pPr>
        <w:ind w:left="2520" w:hanging="360"/>
      </w:pPr>
    </w:lvl>
    <w:lvl w:ilvl="4" w:tplc="B1C0C5FC" w:tentative="1">
      <w:start w:val="1"/>
      <w:numFmt w:val="lowerLetter"/>
      <w:lvlText w:val="%5."/>
      <w:lvlJc w:val="left"/>
      <w:pPr>
        <w:ind w:left="3240" w:hanging="360"/>
      </w:pPr>
    </w:lvl>
    <w:lvl w:ilvl="5" w:tplc="C98A43D6" w:tentative="1">
      <w:start w:val="1"/>
      <w:numFmt w:val="lowerRoman"/>
      <w:lvlText w:val="%6."/>
      <w:lvlJc w:val="right"/>
      <w:pPr>
        <w:ind w:left="3960" w:hanging="180"/>
      </w:pPr>
    </w:lvl>
    <w:lvl w:ilvl="6" w:tplc="F9EEB152" w:tentative="1">
      <w:start w:val="1"/>
      <w:numFmt w:val="decimal"/>
      <w:lvlText w:val="%7."/>
      <w:lvlJc w:val="left"/>
      <w:pPr>
        <w:ind w:left="4680" w:hanging="360"/>
      </w:pPr>
    </w:lvl>
    <w:lvl w:ilvl="7" w:tplc="09D44DB8" w:tentative="1">
      <w:start w:val="1"/>
      <w:numFmt w:val="lowerLetter"/>
      <w:lvlText w:val="%8."/>
      <w:lvlJc w:val="left"/>
      <w:pPr>
        <w:ind w:left="5400" w:hanging="360"/>
      </w:pPr>
    </w:lvl>
    <w:lvl w:ilvl="8" w:tplc="FECEB3FE"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9F7"/>
    <w:rsid w:val="000129DD"/>
    <w:rsid w:val="000272F6"/>
    <w:rsid w:val="00036EFF"/>
    <w:rsid w:val="00037AC4"/>
    <w:rsid w:val="000423BF"/>
    <w:rsid w:val="00071825"/>
    <w:rsid w:val="00072B36"/>
    <w:rsid w:val="00074E62"/>
    <w:rsid w:val="00077F76"/>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82B84"/>
    <w:rsid w:val="0018646B"/>
    <w:rsid w:val="00186B9C"/>
    <w:rsid w:val="001A464A"/>
    <w:rsid w:val="001C556C"/>
    <w:rsid w:val="001D64CB"/>
    <w:rsid w:val="001E291F"/>
    <w:rsid w:val="00204CC3"/>
    <w:rsid w:val="00233408"/>
    <w:rsid w:val="00267723"/>
    <w:rsid w:val="00270637"/>
    <w:rsid w:val="0027067B"/>
    <w:rsid w:val="002D21E3"/>
    <w:rsid w:val="002E174F"/>
    <w:rsid w:val="002F6A28"/>
    <w:rsid w:val="00303D9D"/>
    <w:rsid w:val="00304AAE"/>
    <w:rsid w:val="003124EC"/>
    <w:rsid w:val="00347A4D"/>
    <w:rsid w:val="003531C5"/>
    <w:rsid w:val="003572B4"/>
    <w:rsid w:val="003723A9"/>
    <w:rsid w:val="00381B96"/>
    <w:rsid w:val="00383F7A"/>
    <w:rsid w:val="00396AF4"/>
    <w:rsid w:val="003B2BBF"/>
    <w:rsid w:val="003B40C7"/>
    <w:rsid w:val="0041584A"/>
    <w:rsid w:val="004423A4"/>
    <w:rsid w:val="00467032"/>
    <w:rsid w:val="0046754A"/>
    <w:rsid w:val="0048173D"/>
    <w:rsid w:val="004A23F8"/>
    <w:rsid w:val="004C27A4"/>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A72C8"/>
    <w:rsid w:val="006D6F16"/>
    <w:rsid w:val="006E4336"/>
    <w:rsid w:val="006F35A6"/>
    <w:rsid w:val="006F5826"/>
    <w:rsid w:val="006F731C"/>
    <w:rsid w:val="00700181"/>
    <w:rsid w:val="00711064"/>
    <w:rsid w:val="007141CF"/>
    <w:rsid w:val="00725DF8"/>
    <w:rsid w:val="00730370"/>
    <w:rsid w:val="00736D06"/>
    <w:rsid w:val="00745146"/>
    <w:rsid w:val="00756BA6"/>
    <w:rsid w:val="007577E3"/>
    <w:rsid w:val="00760DB3"/>
    <w:rsid w:val="007624E8"/>
    <w:rsid w:val="007644AB"/>
    <w:rsid w:val="007B4DE8"/>
    <w:rsid w:val="007D20BB"/>
    <w:rsid w:val="007E1308"/>
    <w:rsid w:val="007E6507"/>
    <w:rsid w:val="007F2B8E"/>
    <w:rsid w:val="008055FB"/>
    <w:rsid w:val="00807247"/>
    <w:rsid w:val="00812D1D"/>
    <w:rsid w:val="008159AC"/>
    <w:rsid w:val="00820A30"/>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E372C"/>
    <w:rsid w:val="008E67DC"/>
    <w:rsid w:val="009239F7"/>
    <w:rsid w:val="00934ABC"/>
    <w:rsid w:val="00955D8A"/>
    <w:rsid w:val="00964F4F"/>
    <w:rsid w:val="0097650D"/>
    <w:rsid w:val="009811DD"/>
    <w:rsid w:val="00984DF3"/>
    <w:rsid w:val="00990E7D"/>
    <w:rsid w:val="009A6F54"/>
    <w:rsid w:val="009A72C6"/>
    <w:rsid w:val="009B6669"/>
    <w:rsid w:val="009D1D8C"/>
    <w:rsid w:val="009D1FF8"/>
    <w:rsid w:val="009E75ED"/>
    <w:rsid w:val="009F1F2F"/>
    <w:rsid w:val="009F21A8"/>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40E1"/>
    <w:rsid w:val="00C268F4"/>
    <w:rsid w:val="00C305D7"/>
    <w:rsid w:val="00C30F2A"/>
    <w:rsid w:val="00C3241C"/>
    <w:rsid w:val="00C379C8"/>
    <w:rsid w:val="00C40E47"/>
    <w:rsid w:val="00C43456"/>
    <w:rsid w:val="00C46583"/>
    <w:rsid w:val="00C47FCA"/>
    <w:rsid w:val="00C65C0C"/>
    <w:rsid w:val="00C805B6"/>
    <w:rsid w:val="00C808FC"/>
    <w:rsid w:val="00C90C71"/>
    <w:rsid w:val="00C9136F"/>
    <w:rsid w:val="00C91E85"/>
    <w:rsid w:val="00C92E8F"/>
    <w:rsid w:val="00CB4942"/>
    <w:rsid w:val="00CC0FAD"/>
    <w:rsid w:val="00CC3256"/>
    <w:rsid w:val="00CD7D97"/>
    <w:rsid w:val="00CE3EE6"/>
    <w:rsid w:val="00CE4BA1"/>
    <w:rsid w:val="00D000C7"/>
    <w:rsid w:val="00D32587"/>
    <w:rsid w:val="00D52A9D"/>
    <w:rsid w:val="00D55AAD"/>
    <w:rsid w:val="00D70F5B"/>
    <w:rsid w:val="00D747AE"/>
    <w:rsid w:val="00D9226C"/>
    <w:rsid w:val="00DA20BD"/>
    <w:rsid w:val="00DE50DB"/>
    <w:rsid w:val="00DF6AE1"/>
    <w:rsid w:val="00E147CB"/>
    <w:rsid w:val="00E20B42"/>
    <w:rsid w:val="00E25473"/>
    <w:rsid w:val="00E30FFD"/>
    <w:rsid w:val="00E46FD5"/>
    <w:rsid w:val="00E544BB"/>
    <w:rsid w:val="00E56545"/>
    <w:rsid w:val="00E63AC7"/>
    <w:rsid w:val="00E67CF3"/>
    <w:rsid w:val="00E82AEC"/>
    <w:rsid w:val="00E969D2"/>
    <w:rsid w:val="00EA5D4F"/>
    <w:rsid w:val="00EB6C56"/>
    <w:rsid w:val="00ED54E0"/>
    <w:rsid w:val="00ED66D3"/>
    <w:rsid w:val="00EE3A11"/>
    <w:rsid w:val="00EE4445"/>
    <w:rsid w:val="00F0047B"/>
    <w:rsid w:val="00F263FA"/>
    <w:rsid w:val="00F32397"/>
    <w:rsid w:val="00F40595"/>
    <w:rsid w:val="00F645D6"/>
    <w:rsid w:val="00F650F7"/>
    <w:rsid w:val="00F85C99"/>
    <w:rsid w:val="00F97AEE"/>
    <w:rsid w:val="00FA4811"/>
    <w:rsid w:val="00FA5EBC"/>
    <w:rsid w:val="00FC5D0F"/>
    <w:rsid w:val="00FD224A"/>
    <w:rsid w:val="00FD4593"/>
    <w:rsid w:val="00FD58D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E2C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bsj.org.j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tbtenquirypoint@bsj.org.jm"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bsj.org.jm" TargetMode="External"/><Relationship Id="rId4" Type="http://schemas.openxmlformats.org/officeDocument/2006/relationships/webSettings" Target="webSettings.xml"/><Relationship Id="rId9" Type="http://schemas.openxmlformats.org/officeDocument/2006/relationships/hyperlink" Target="mailto:tbtenquirypoint@bsj.org.jm"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438</Words>
  <Characters>2642</Characters>
  <Application>Microsoft Office Word</Application>
  <DocSecurity>0</DocSecurity>
  <Lines>64</Lines>
  <Paragraphs>30</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2021-12-22T09:22:00Z</dcterms:created>
  <dcterms:modified xsi:type="dcterms:W3CDTF">2021-12-22T09:45:00Z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