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4CEB" w14:textId="77777777" w:rsidR="002D78C9" w:rsidRDefault="00E853AB" w:rsidP="00DD3DD7">
      <w:pPr>
        <w:pStyle w:val="Title"/>
      </w:pPr>
      <w:r w:rsidRPr="002F663C">
        <w:t>NOTIFICATION</w:t>
      </w:r>
    </w:p>
    <w:p w14:paraId="236D92EA" w14:textId="77777777" w:rsidR="002F663C" w:rsidRPr="002F663C" w:rsidRDefault="00E853AB" w:rsidP="00DD3DD7">
      <w:pPr>
        <w:pStyle w:val="Title3"/>
      </w:pPr>
      <w:r w:rsidRPr="002F663C">
        <w:t>Addendum</w:t>
      </w:r>
    </w:p>
    <w:p w14:paraId="3DA9CFAF" w14:textId="77777777" w:rsidR="002F663C" w:rsidRDefault="00E853A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11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Israel</w:t>
      </w:r>
      <w:r w:rsidRPr="002F663C">
        <w:rPr>
          <w:rFonts w:eastAsia="Calibri" w:cs="Times New Roman"/>
        </w:rPr>
        <w:t>.</w:t>
      </w:r>
    </w:p>
    <w:p w14:paraId="36913AA7" w14:textId="77777777" w:rsidR="001E2E4A" w:rsidRPr="002F663C" w:rsidRDefault="001E2E4A" w:rsidP="001E2E4A">
      <w:pPr>
        <w:rPr>
          <w:rFonts w:eastAsia="Calibri" w:cs="Times New Roman"/>
        </w:rPr>
      </w:pPr>
    </w:p>
    <w:p w14:paraId="7C83D67B" w14:textId="77777777" w:rsidR="002F663C" w:rsidRPr="002F663C" w:rsidRDefault="00E853A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C82744" w14:textId="77777777" w:rsidR="002F663C" w:rsidRDefault="002F663C" w:rsidP="002F663C">
      <w:pPr>
        <w:rPr>
          <w:rFonts w:eastAsia="Calibri" w:cs="Times New Roman"/>
        </w:rPr>
      </w:pPr>
    </w:p>
    <w:p w14:paraId="61973BD6" w14:textId="77777777" w:rsidR="00C14444" w:rsidRPr="002F663C" w:rsidRDefault="00C14444" w:rsidP="002F663C">
      <w:pPr>
        <w:rPr>
          <w:rFonts w:eastAsia="Calibri" w:cs="Times New Roman"/>
        </w:rPr>
      </w:pPr>
    </w:p>
    <w:p w14:paraId="01DF5C4F" w14:textId="77777777" w:rsidR="002F663C" w:rsidRPr="002F663C" w:rsidRDefault="00E853A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SI 682 Part 2 - Children's cots and folding cots for domestic use: Test methods</w:t>
      </w:r>
    </w:p>
    <w:p w14:paraId="70E4F4D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214EF" w14:paraId="4EF8B44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A91305A" w14:textId="77777777" w:rsidR="002F663C" w:rsidRPr="002F663C" w:rsidRDefault="00E853A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214EF" w14:paraId="2652B2CE" w14:textId="77777777" w:rsidTr="00E9471B">
        <w:tc>
          <w:tcPr>
            <w:tcW w:w="851" w:type="dxa"/>
            <w:shd w:val="clear" w:color="auto" w:fill="auto"/>
          </w:tcPr>
          <w:p w14:paraId="3627E6FF" w14:textId="77777777" w:rsidR="002F663C" w:rsidRPr="00711F9C" w:rsidRDefault="00E853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3D5A61F" w14:textId="77777777" w:rsidR="002F663C" w:rsidRPr="002F663C" w:rsidRDefault="00E853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4214EF" w14:paraId="04D395F1" w14:textId="77777777" w:rsidTr="00E9471B">
        <w:tc>
          <w:tcPr>
            <w:tcW w:w="851" w:type="dxa"/>
            <w:shd w:val="clear" w:color="auto" w:fill="auto"/>
          </w:tcPr>
          <w:p w14:paraId="4DA23D83" w14:textId="77777777" w:rsidR="002F663C" w:rsidRPr="00711F9C" w:rsidRDefault="00E853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1E98AA" w14:textId="77777777" w:rsidR="002F663C" w:rsidRPr="002F663C" w:rsidRDefault="00E853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4214EF" w14:paraId="359CB992" w14:textId="77777777" w:rsidTr="00E9471B">
        <w:tc>
          <w:tcPr>
            <w:tcW w:w="851" w:type="dxa"/>
            <w:shd w:val="clear" w:color="auto" w:fill="auto"/>
          </w:tcPr>
          <w:p w14:paraId="442BEC68" w14:textId="77777777" w:rsidR="002F663C" w:rsidRPr="00711F9C" w:rsidRDefault="00E853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41931EA" w14:textId="77777777" w:rsidR="002F663C" w:rsidRPr="002F663C" w:rsidRDefault="00E853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9 September 2024</w:t>
            </w:r>
          </w:p>
        </w:tc>
      </w:tr>
      <w:tr w:rsidR="004214EF" w14:paraId="51948F80" w14:textId="77777777" w:rsidTr="00E9471B">
        <w:tc>
          <w:tcPr>
            <w:tcW w:w="851" w:type="dxa"/>
            <w:shd w:val="clear" w:color="auto" w:fill="auto"/>
          </w:tcPr>
          <w:p w14:paraId="5887EE87" w14:textId="77777777" w:rsidR="002F663C" w:rsidRPr="00711F9C" w:rsidRDefault="00E853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1D69EBC" w14:textId="77777777" w:rsidR="002F663C" w:rsidRPr="002F663C" w:rsidRDefault="00E853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9 September 2024</w:t>
            </w:r>
          </w:p>
        </w:tc>
      </w:tr>
      <w:tr w:rsidR="004214EF" w14:paraId="0BBC12A5" w14:textId="77777777" w:rsidTr="00E9471B">
        <w:tc>
          <w:tcPr>
            <w:tcW w:w="851" w:type="dxa"/>
            <w:shd w:val="clear" w:color="auto" w:fill="auto"/>
          </w:tcPr>
          <w:p w14:paraId="4B520F6B" w14:textId="77777777" w:rsidR="002F663C" w:rsidRPr="00711F9C" w:rsidRDefault="00E853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2626679F" w14:textId="77777777" w:rsidR="002F663C" w:rsidRPr="002F663C" w:rsidRDefault="00E853AB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2A61F9E2" w14:textId="77777777" w:rsidR="002F663C" w:rsidRPr="002F663C" w:rsidRDefault="00C25FA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E853AB" w:rsidRPr="002F663C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</w:p>
        </w:tc>
      </w:tr>
      <w:tr w:rsidR="004214EF" w14:paraId="0322ABF0" w14:textId="77777777" w:rsidTr="00E9471B">
        <w:tc>
          <w:tcPr>
            <w:tcW w:w="851" w:type="dxa"/>
            <w:shd w:val="clear" w:color="auto" w:fill="auto"/>
          </w:tcPr>
          <w:p w14:paraId="4923F89E" w14:textId="77777777" w:rsidR="002F663C" w:rsidRPr="00711F9C" w:rsidRDefault="00E853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405937A" w14:textId="77777777" w:rsidR="002F663C" w:rsidRPr="002F663C" w:rsidRDefault="00E853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64F76D22" w14:textId="77777777" w:rsidR="002F663C" w:rsidRPr="002F663C" w:rsidRDefault="00E853A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214EF" w14:paraId="002AC541" w14:textId="77777777" w:rsidTr="00E9471B">
        <w:tc>
          <w:tcPr>
            <w:tcW w:w="851" w:type="dxa"/>
            <w:shd w:val="clear" w:color="auto" w:fill="auto"/>
          </w:tcPr>
          <w:p w14:paraId="642ACFF5" w14:textId="77777777" w:rsidR="002F663C" w:rsidRPr="00711F9C" w:rsidRDefault="00E853A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978C591" w14:textId="77777777" w:rsidR="002F663C" w:rsidRPr="002F663C" w:rsidRDefault="00E853A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9403B2C" w14:textId="77777777" w:rsidR="002F663C" w:rsidRPr="002F663C" w:rsidRDefault="00E853A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4214EF" w14:paraId="4ADE3B7A" w14:textId="77777777" w:rsidTr="00E9471B">
        <w:tc>
          <w:tcPr>
            <w:tcW w:w="851" w:type="dxa"/>
            <w:shd w:val="clear" w:color="auto" w:fill="auto"/>
          </w:tcPr>
          <w:p w14:paraId="03DDFFEC" w14:textId="77777777" w:rsidR="002F663C" w:rsidRPr="00711F9C" w:rsidRDefault="00E853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6AFA1C7" w14:textId="77777777" w:rsidR="002F663C" w:rsidRPr="002F663C" w:rsidRDefault="00E853A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4214EF" w14:paraId="699C441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A9C8578" w14:textId="77777777" w:rsidR="002F663C" w:rsidRPr="00711F9C" w:rsidRDefault="00E853A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1B937BD" w14:textId="77777777" w:rsidR="002F663C" w:rsidRPr="002F663C" w:rsidRDefault="00E853A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AEE39D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02DF27B" w14:textId="77777777" w:rsidR="003971FF" w:rsidRPr="007F6EA2" w:rsidRDefault="00E853A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proposed standard revision of SI 682 part 2 was published in Israel's Official Gazette no. 11452 on 9 September 2024 and entered into force immediately.</w:t>
      </w:r>
    </w:p>
    <w:p w14:paraId="4DBC1872" w14:textId="77777777" w:rsidR="00212BBC" w:rsidRPr="002F663C" w:rsidRDefault="00E853A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Nevertheless, the previous edition (October 2015) will remain in force until 9 September 2025. During this time, products are required to comply with either the old or the newly revised standards.</w:t>
      </w:r>
    </w:p>
    <w:p w14:paraId="4402BD5B" w14:textId="77777777" w:rsidR="006C5A96" w:rsidRDefault="00E853A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8273423" w14:textId="77777777" w:rsidR="004D4D19" w:rsidRDefault="004D4D19" w:rsidP="007F38C2">
      <w:pPr>
        <w:jc w:val="center"/>
        <w:rPr>
          <w:b/>
        </w:rPr>
      </w:pPr>
    </w:p>
    <w:p w14:paraId="5307E1A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A51B" w14:textId="77777777" w:rsidR="00E853AB" w:rsidRDefault="00E853AB">
      <w:r>
        <w:separator/>
      </w:r>
    </w:p>
  </w:endnote>
  <w:endnote w:type="continuationSeparator" w:id="0">
    <w:p w14:paraId="2C3A596C" w14:textId="77777777" w:rsidR="00E853AB" w:rsidRDefault="00E8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90F0" w14:textId="77777777" w:rsidR="00544326" w:rsidRPr="00DD3DD7" w:rsidRDefault="00E853A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6921" w14:textId="77777777" w:rsidR="00544326" w:rsidRPr="00DD3DD7" w:rsidRDefault="00E853A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2F9D" w14:textId="77777777" w:rsidR="004D3A6A" w:rsidRDefault="00E853AB" w:rsidP="00ED54E0">
      <w:r>
        <w:separator/>
      </w:r>
    </w:p>
  </w:footnote>
  <w:footnote w:type="continuationSeparator" w:id="0">
    <w:p w14:paraId="7DAE5AF9" w14:textId="77777777" w:rsidR="004D3A6A" w:rsidRDefault="00E853AB" w:rsidP="00ED54E0">
      <w:r>
        <w:continuationSeparator/>
      </w:r>
    </w:p>
  </w:footnote>
  <w:footnote w:id="1">
    <w:p w14:paraId="219453DE" w14:textId="77777777" w:rsidR="007F6EA2" w:rsidRDefault="00E853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85643" w14:textId="77777777" w:rsidR="00DD3DD7" w:rsidRDefault="00E853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D123D9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D22121" w14:textId="77777777" w:rsidR="00DD3DD7" w:rsidRPr="00DD3DD7" w:rsidRDefault="00E853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B4D9CD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F182" w14:textId="77777777" w:rsidR="00DD3DD7" w:rsidRPr="00DD3DD7" w:rsidRDefault="00E853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</w:t>
    </w:r>
    <w:proofErr w:type="spellStart"/>
    <w:r w:rsidRPr="00DD3DD7">
      <w:t>ISR</w:t>
    </w:r>
    <w:proofErr w:type="spellEnd"/>
    <w:r w:rsidRPr="00DD3DD7">
      <w:t>/1282/Rev.1/Add.1</w:t>
    </w:r>
    <w:bookmarkEnd w:id="3"/>
  </w:p>
  <w:p w14:paraId="3A57E0B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54BA2D" w14:textId="77777777" w:rsidR="00DD3DD7" w:rsidRPr="00DD3DD7" w:rsidRDefault="00E853A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577273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14EF" w14:paraId="55C0E4B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6F20C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86E6B" w14:textId="77777777" w:rsidR="00ED54E0" w:rsidRPr="00182B84" w:rsidRDefault="00E853A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214EF" w14:paraId="61F3C79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127B18" w14:textId="77777777" w:rsidR="00ED54E0" w:rsidRPr="00182B84" w:rsidRDefault="00E853A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4F819FD" wp14:editId="1D09F1F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5796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09404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214EF" w14:paraId="506E320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3D105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A80E88" w14:textId="77777777" w:rsidR="00DD3DD7" w:rsidRPr="002F663C" w:rsidRDefault="00E853A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ISR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/1282/Rev.1/Add.1</w:t>
          </w:r>
          <w:bookmarkEnd w:id="4"/>
        </w:p>
        <w:p w14:paraId="47422AB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214EF" w14:paraId="5C98907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823E8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A6019C" w14:textId="6F556F0A" w:rsidR="00ED54E0" w:rsidRPr="00182B84" w:rsidRDefault="00E853AB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11 September 2024</w:t>
          </w:r>
        </w:p>
      </w:tc>
    </w:tr>
    <w:tr w:rsidR="004214EF" w14:paraId="2A7A161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EB1A6B" w14:textId="1A9E4346" w:rsidR="00ED54E0" w:rsidRPr="00182B84" w:rsidRDefault="00E853A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C25FA5">
            <w:rPr>
              <w:rFonts w:eastAsia="Calibri" w:cs="Times New Roman"/>
              <w:color w:val="FF0000"/>
              <w:szCs w:val="16"/>
            </w:rPr>
            <w:t>6283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615802" w14:textId="77777777" w:rsidR="00ED54E0" w:rsidRPr="00182B84" w:rsidRDefault="00E853A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214EF" w14:paraId="1B44B58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AEA0F7" w14:textId="77777777" w:rsidR="00ED54E0" w:rsidRPr="00182B84" w:rsidRDefault="00E853A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61DC13" w14:textId="77777777" w:rsidR="00ED54E0" w:rsidRPr="00182B84" w:rsidRDefault="00E853A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35F4896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FE34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FE52F0" w:tentative="1">
      <w:start w:val="1"/>
      <w:numFmt w:val="lowerLetter"/>
      <w:lvlText w:val="%2."/>
      <w:lvlJc w:val="left"/>
      <w:pPr>
        <w:ind w:left="1080" w:hanging="360"/>
      </w:pPr>
    </w:lvl>
    <w:lvl w:ilvl="2" w:tplc="2140096A" w:tentative="1">
      <w:start w:val="1"/>
      <w:numFmt w:val="lowerRoman"/>
      <w:lvlText w:val="%3."/>
      <w:lvlJc w:val="right"/>
      <w:pPr>
        <w:ind w:left="1800" w:hanging="180"/>
      </w:pPr>
    </w:lvl>
    <w:lvl w:ilvl="3" w:tplc="6712A37A" w:tentative="1">
      <w:start w:val="1"/>
      <w:numFmt w:val="decimal"/>
      <w:lvlText w:val="%4."/>
      <w:lvlJc w:val="left"/>
      <w:pPr>
        <w:ind w:left="2520" w:hanging="360"/>
      </w:pPr>
    </w:lvl>
    <w:lvl w:ilvl="4" w:tplc="32F8AE0E" w:tentative="1">
      <w:start w:val="1"/>
      <w:numFmt w:val="lowerLetter"/>
      <w:lvlText w:val="%5."/>
      <w:lvlJc w:val="left"/>
      <w:pPr>
        <w:ind w:left="3240" w:hanging="360"/>
      </w:pPr>
    </w:lvl>
    <w:lvl w:ilvl="5" w:tplc="C36EEA6C" w:tentative="1">
      <w:start w:val="1"/>
      <w:numFmt w:val="lowerRoman"/>
      <w:lvlText w:val="%6."/>
      <w:lvlJc w:val="right"/>
      <w:pPr>
        <w:ind w:left="3960" w:hanging="180"/>
      </w:pPr>
    </w:lvl>
    <w:lvl w:ilvl="6" w:tplc="ADC25EF2" w:tentative="1">
      <w:start w:val="1"/>
      <w:numFmt w:val="decimal"/>
      <w:lvlText w:val="%7."/>
      <w:lvlJc w:val="left"/>
      <w:pPr>
        <w:ind w:left="4680" w:hanging="360"/>
      </w:pPr>
    </w:lvl>
    <w:lvl w:ilvl="7" w:tplc="086A193E" w:tentative="1">
      <w:start w:val="1"/>
      <w:numFmt w:val="lowerLetter"/>
      <w:lvlText w:val="%8."/>
      <w:lvlJc w:val="left"/>
      <w:pPr>
        <w:ind w:left="5400" w:hanging="360"/>
      </w:pPr>
    </w:lvl>
    <w:lvl w:ilvl="8" w:tplc="DF22BC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975779">
    <w:abstractNumId w:val="9"/>
  </w:num>
  <w:num w:numId="2" w16cid:durableId="1903037">
    <w:abstractNumId w:val="7"/>
  </w:num>
  <w:num w:numId="3" w16cid:durableId="792988520">
    <w:abstractNumId w:val="6"/>
  </w:num>
  <w:num w:numId="4" w16cid:durableId="1041396224">
    <w:abstractNumId w:val="5"/>
  </w:num>
  <w:num w:numId="5" w16cid:durableId="650061767">
    <w:abstractNumId w:val="4"/>
  </w:num>
  <w:num w:numId="6" w16cid:durableId="1043600782">
    <w:abstractNumId w:val="12"/>
  </w:num>
  <w:num w:numId="7" w16cid:durableId="1682047991">
    <w:abstractNumId w:val="11"/>
  </w:num>
  <w:num w:numId="8" w16cid:durableId="1907884401">
    <w:abstractNumId w:val="10"/>
  </w:num>
  <w:num w:numId="9" w16cid:durableId="15092468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5622326">
    <w:abstractNumId w:val="13"/>
  </w:num>
  <w:num w:numId="11" w16cid:durableId="647369208">
    <w:abstractNumId w:val="8"/>
  </w:num>
  <w:num w:numId="12" w16cid:durableId="1146891763">
    <w:abstractNumId w:val="3"/>
  </w:num>
  <w:num w:numId="13" w16cid:durableId="1423603214">
    <w:abstractNumId w:val="2"/>
  </w:num>
  <w:num w:numId="14" w16cid:durableId="1554389387">
    <w:abstractNumId w:val="1"/>
  </w:num>
  <w:num w:numId="15" w16cid:durableId="1390155078">
    <w:abstractNumId w:val="0"/>
  </w:num>
  <w:num w:numId="16" w16cid:durableId="52004831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12BBC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14EF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0A40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25FA5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853AB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87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ii.org.il/en/standards-sear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71FF-5106-43E7-A842-9112225DD34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187</Words>
  <Characters>1012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2024-09-11T13:48:00Z</dcterms:created>
  <dcterms:modified xsi:type="dcterms:W3CDTF">2024-09-11T14:15:00Z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