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1FF5" w14:textId="77777777" w:rsidR="009239F7" w:rsidRPr="002F6A28" w:rsidRDefault="0093302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F8DE382" w14:textId="77777777" w:rsidR="009239F7" w:rsidRPr="002F6A28" w:rsidRDefault="00933027" w:rsidP="002F6A28">
      <w:pPr>
        <w:jc w:val="center"/>
      </w:pPr>
      <w:r w:rsidRPr="002F6A28">
        <w:t>The following notification is being circulated in accordance with Article 10.6</w:t>
      </w:r>
    </w:p>
    <w:p w14:paraId="515D9C1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53C63" w14:paraId="5B88536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3ACC9F" w14:textId="77777777" w:rsidR="00F85C99" w:rsidRPr="002F6A28" w:rsidRDefault="009330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C89932" w14:textId="77777777" w:rsidR="00F85C99" w:rsidRPr="002F6A28" w:rsidRDefault="0093302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73A9FE29" w14:textId="77777777" w:rsidR="00F85C99" w:rsidRPr="002F6A28" w:rsidRDefault="0093302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53C63" w14:paraId="2ACCE6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F518B3" w14:textId="77777777" w:rsidR="00F85C99" w:rsidRPr="002F6A28" w:rsidRDefault="009330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142ED" w14:textId="77777777" w:rsidR="00F85C99" w:rsidRPr="002F6A28" w:rsidRDefault="0093302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13144E9" w14:textId="77777777" w:rsidR="00EE3A11" w:rsidRPr="00C379C8" w:rsidRDefault="00933027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5A2D44B5" w14:textId="77777777" w:rsidR="00F85C99" w:rsidRPr="002F6A28" w:rsidRDefault="0093302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5B1B816" w14:textId="77777777" w:rsidR="00AC6C6E" w:rsidRPr="00C379C8" w:rsidRDefault="00933027" w:rsidP="00AA646C">
            <w:r w:rsidRPr="00C379C8">
              <w:t>Israel WTO-TBT Enquiry Point</w:t>
            </w:r>
          </w:p>
          <w:p w14:paraId="5DEFEB3F" w14:textId="77777777" w:rsidR="00AC6C6E" w:rsidRPr="00C379C8" w:rsidRDefault="00933027" w:rsidP="00AA646C">
            <w:r w:rsidRPr="00C379C8">
              <w:t>Ministry of Economy and Industry</w:t>
            </w:r>
          </w:p>
          <w:p w14:paraId="5820C61F" w14:textId="77777777" w:rsidR="00AC6C6E" w:rsidRPr="00C379C8" w:rsidRDefault="00933027" w:rsidP="00AA646C">
            <w:r w:rsidRPr="00C379C8">
              <w:t>Tel: + (972) 3 7347501</w:t>
            </w:r>
          </w:p>
          <w:p w14:paraId="7C5D8539" w14:textId="77777777" w:rsidR="00AC6C6E" w:rsidRPr="00C379C8" w:rsidRDefault="00933027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353C63" w14:paraId="360EBB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B29916" w14:textId="77777777" w:rsidR="00F85C99" w:rsidRPr="002F6A28" w:rsidRDefault="009330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78E67" w14:textId="77777777" w:rsidR="00F85C99" w:rsidRPr="0058336F" w:rsidRDefault="0093302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53C63" w14:paraId="02FCA7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535F2" w14:textId="77777777" w:rsidR="00F85C99" w:rsidRPr="002F6A28" w:rsidRDefault="009330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38184" w14:textId="77777777" w:rsidR="00F85C99" w:rsidRPr="002F6A28" w:rsidRDefault="0093302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Plugs and socket</w:t>
            </w:r>
            <w:r w:rsidR="00EE3A11" w:rsidRPr="00C379C8">
              <w:noBreakHyphen/>
              <w:t>outlets (HS code(s): 8536); (ICS code(s): 29.120.30)</w:t>
            </w:r>
            <w:bookmarkEnd w:id="22"/>
          </w:p>
        </w:tc>
      </w:tr>
      <w:tr w:rsidR="00353C63" w14:paraId="2B1D7D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03CA0" w14:textId="77777777" w:rsidR="00F85C99" w:rsidRPr="002F6A28" w:rsidRDefault="0093302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28538" w14:textId="77777777" w:rsidR="00F85C99" w:rsidRPr="002F6A28" w:rsidRDefault="0093302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SI 32 part 1.1: Plugs and socket outlets for household and similar purposes: Plugs and socket-outlets for single phase up to 16A - General requirements; (4 page(s), in Hebrew)</w:t>
            </w:r>
            <w:bookmarkEnd w:id="24"/>
          </w:p>
        </w:tc>
      </w:tr>
      <w:tr w:rsidR="00353C63" w14:paraId="07CC69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74E24" w14:textId="77777777" w:rsidR="00F85C99" w:rsidRPr="002F6A28" w:rsidRDefault="009330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D7779" w14:textId="77777777" w:rsidR="00F85C99" w:rsidRPr="002F6A28" w:rsidRDefault="0093302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A second amendment to the Mandatory Standard SI 32 part 1.1, dealing with plugs and socket-outlets. </w:t>
            </w:r>
          </w:p>
          <w:p w14:paraId="764D1FDD" w14:textId="77777777" w:rsidR="00FE448B" w:rsidRPr="00C379C8" w:rsidRDefault="00933027" w:rsidP="002F6A28">
            <w:pPr>
              <w:spacing w:before="120" w:after="120"/>
            </w:pPr>
            <w:r w:rsidRPr="00C379C8">
              <w:t>This amendment deletes from Figure 208 the size "3.2 ø (diameter) min."</w:t>
            </w:r>
            <w:bookmarkEnd w:id="26"/>
          </w:p>
        </w:tc>
      </w:tr>
      <w:tr w:rsidR="00353C63" w14:paraId="39A8B0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29C81" w14:textId="77777777" w:rsidR="00F85C99" w:rsidRPr="002F6A28" w:rsidRDefault="009330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ACF8A" w14:textId="77777777" w:rsidR="00F85C99" w:rsidRPr="002F6A28" w:rsidRDefault="0093302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353C63" w14:paraId="4D64CC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1867F" w14:textId="77777777" w:rsidR="00F85C99" w:rsidRPr="002F6A28" w:rsidRDefault="0093302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172E7" w14:textId="77777777" w:rsidR="00072B36" w:rsidRPr="002F6A28" w:rsidRDefault="0093302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B71EDAC" w14:textId="77777777" w:rsidR="00F85C99" w:rsidRPr="002F6A28" w:rsidRDefault="00933027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Israel Mandatory Standard SI 32 part 1.1 (September 2017) and Amendment no. 1 (March 2020);</w:t>
            </w:r>
          </w:p>
          <w:p w14:paraId="1CB7AC97" w14:textId="77777777" w:rsidR="00F85C99" w:rsidRPr="002F6A28" w:rsidRDefault="00933027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Standard IEC 60884-1 - Edition 3.2: 2013-02.</w:t>
            </w:r>
            <w:bookmarkEnd w:id="30"/>
          </w:p>
        </w:tc>
      </w:tr>
      <w:tr w:rsidR="00353C63" w14:paraId="550D0CC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204A1" w14:textId="77777777" w:rsidR="00EE3A11" w:rsidRPr="002F6A28" w:rsidRDefault="009330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86FC0" w14:textId="77777777" w:rsidR="00EE3A11" w:rsidRPr="002F6A28" w:rsidRDefault="0093302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2F3FBBB" w14:textId="77777777" w:rsidR="00EE3A11" w:rsidRPr="002F6A28" w:rsidRDefault="0093302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 Generally 60 days after publication in Israel Official Gazette, Section of Government Notices</w:t>
            </w:r>
            <w:bookmarkEnd w:id="36"/>
          </w:p>
        </w:tc>
      </w:tr>
      <w:tr w:rsidR="00353C63" w14:paraId="4F1EC0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EF717" w14:textId="77777777" w:rsidR="00F85C99" w:rsidRPr="002F6A28" w:rsidRDefault="0093302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A294A" w14:textId="77777777" w:rsidR="00F85C99" w:rsidRPr="002F6A28" w:rsidRDefault="0093302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53C63" w14:paraId="559CEBE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9BE1120" w14:textId="77777777" w:rsidR="00F85C99" w:rsidRPr="002F6A28" w:rsidRDefault="0093302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BA3E69F" w14:textId="77777777" w:rsidR="00F85C99" w:rsidRPr="002F6A28" w:rsidRDefault="0093302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9D32E1E" w14:textId="77777777" w:rsidR="00EE3A11" w:rsidRPr="00A12DDE" w:rsidRDefault="00B01FB5" w:rsidP="00B16145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933027" w:rsidRPr="00A12DDE">
                <w:rPr>
                  <w:bCs/>
                  <w:color w:val="0000FF"/>
                  <w:u w:val="single"/>
                </w:rPr>
                <w:t>https://members.wto.org/crnattachments/2022/TBT/ISR/22_4202_00_x.pdf</w:t>
              </w:r>
            </w:hyperlink>
            <w:bookmarkEnd w:id="42"/>
          </w:p>
        </w:tc>
      </w:tr>
    </w:tbl>
    <w:p w14:paraId="00129679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48FB" w14:textId="77777777" w:rsidR="005E7A42" w:rsidRDefault="00933027">
      <w:r>
        <w:separator/>
      </w:r>
    </w:p>
  </w:endnote>
  <w:endnote w:type="continuationSeparator" w:id="0">
    <w:p w14:paraId="4296F632" w14:textId="77777777" w:rsidR="005E7A42" w:rsidRDefault="0093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A70E" w14:textId="77777777" w:rsidR="009239F7" w:rsidRPr="002F6A28" w:rsidRDefault="0093302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D3BD" w14:textId="77777777" w:rsidR="009239F7" w:rsidRPr="002F6A28" w:rsidRDefault="0093302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76F2" w14:textId="77777777" w:rsidR="00EE3A11" w:rsidRPr="002F6A28" w:rsidRDefault="0093302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511C" w14:textId="77777777" w:rsidR="005E7A42" w:rsidRDefault="00933027">
      <w:r>
        <w:separator/>
      </w:r>
    </w:p>
  </w:footnote>
  <w:footnote w:type="continuationSeparator" w:id="0">
    <w:p w14:paraId="1A743D0E" w14:textId="77777777" w:rsidR="005E7A42" w:rsidRDefault="0093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0DC2" w14:textId="77777777" w:rsidR="009239F7" w:rsidRPr="002F6A28" w:rsidRDefault="009330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C42A9A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739E9A" w14:textId="77777777" w:rsidR="009239F7" w:rsidRPr="002F6A28" w:rsidRDefault="009330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298242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A83B" w14:textId="77777777" w:rsidR="009239F7" w:rsidRPr="002F6A28" w:rsidRDefault="009330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G/TBT/N/ISR/1258</w:t>
    </w:r>
    <w:bookmarkEnd w:id="43"/>
  </w:p>
  <w:p w14:paraId="0DAFA59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6F9D1E" w14:textId="77777777" w:rsidR="009239F7" w:rsidRPr="002F6A28" w:rsidRDefault="0093302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2EB61E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3C63" w14:paraId="05956EE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4B703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1D280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53C63" w14:paraId="36BDF8B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CC9684" w14:textId="77777777" w:rsidR="00ED54E0" w:rsidRPr="009239F7" w:rsidRDefault="0093302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D5D248" wp14:editId="0BF0D9E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26665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B736C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53C63" w14:paraId="006236B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FB5EB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6CA0D1" w14:textId="77777777" w:rsidR="009239F7" w:rsidRPr="002F6A28" w:rsidRDefault="0093302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G/TBT/N/ISR/1258</w:t>
          </w:r>
          <w:bookmarkEnd w:id="45"/>
        </w:p>
      </w:tc>
    </w:tr>
    <w:tr w:rsidR="00353C63" w14:paraId="2711DBD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D9B43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E3827E" w14:textId="54AC5B19" w:rsidR="00ED54E0" w:rsidRPr="009239F7" w:rsidRDefault="0093302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June 2022</w:t>
          </w:r>
        </w:p>
      </w:tc>
    </w:tr>
    <w:tr w:rsidR="00353C63" w14:paraId="7F44E9F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2B8631" w14:textId="3768A5D2" w:rsidR="00ED54E0" w:rsidRPr="009239F7" w:rsidRDefault="0093302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B01FB5">
            <w:rPr>
              <w:color w:val="FF0000"/>
              <w:szCs w:val="16"/>
            </w:rPr>
            <w:t>4813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C803C1" w14:textId="77777777" w:rsidR="00ED54E0" w:rsidRPr="009239F7" w:rsidRDefault="0093302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53C63" w14:paraId="6A1EAFA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D177D0" w14:textId="77777777" w:rsidR="00ED54E0" w:rsidRPr="009239F7" w:rsidRDefault="0093302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EE256E" w14:textId="77777777" w:rsidR="00ED54E0" w:rsidRPr="002F6A28" w:rsidRDefault="0093302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645401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58E7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761116" w:tentative="1">
      <w:start w:val="1"/>
      <w:numFmt w:val="lowerLetter"/>
      <w:lvlText w:val="%2."/>
      <w:lvlJc w:val="left"/>
      <w:pPr>
        <w:ind w:left="1080" w:hanging="360"/>
      </w:pPr>
    </w:lvl>
    <w:lvl w:ilvl="2" w:tplc="FB5220D6" w:tentative="1">
      <w:start w:val="1"/>
      <w:numFmt w:val="lowerRoman"/>
      <w:lvlText w:val="%3."/>
      <w:lvlJc w:val="right"/>
      <w:pPr>
        <w:ind w:left="1800" w:hanging="180"/>
      </w:pPr>
    </w:lvl>
    <w:lvl w:ilvl="3" w:tplc="05A26510" w:tentative="1">
      <w:start w:val="1"/>
      <w:numFmt w:val="decimal"/>
      <w:lvlText w:val="%4."/>
      <w:lvlJc w:val="left"/>
      <w:pPr>
        <w:ind w:left="2520" w:hanging="360"/>
      </w:pPr>
    </w:lvl>
    <w:lvl w:ilvl="4" w:tplc="B63A4844" w:tentative="1">
      <w:start w:val="1"/>
      <w:numFmt w:val="lowerLetter"/>
      <w:lvlText w:val="%5."/>
      <w:lvlJc w:val="left"/>
      <w:pPr>
        <w:ind w:left="3240" w:hanging="360"/>
      </w:pPr>
    </w:lvl>
    <w:lvl w:ilvl="5" w:tplc="DD8CEC8A" w:tentative="1">
      <w:start w:val="1"/>
      <w:numFmt w:val="lowerRoman"/>
      <w:lvlText w:val="%6."/>
      <w:lvlJc w:val="right"/>
      <w:pPr>
        <w:ind w:left="3960" w:hanging="180"/>
      </w:pPr>
    </w:lvl>
    <w:lvl w:ilvl="6" w:tplc="2E6E78B6" w:tentative="1">
      <w:start w:val="1"/>
      <w:numFmt w:val="decimal"/>
      <w:lvlText w:val="%7."/>
      <w:lvlJc w:val="left"/>
      <w:pPr>
        <w:ind w:left="4680" w:hanging="360"/>
      </w:pPr>
    </w:lvl>
    <w:lvl w:ilvl="7" w:tplc="6C462BD4" w:tentative="1">
      <w:start w:val="1"/>
      <w:numFmt w:val="lowerLetter"/>
      <w:lvlText w:val="%8."/>
      <w:lvlJc w:val="left"/>
      <w:pPr>
        <w:ind w:left="5400" w:hanging="360"/>
      </w:pPr>
    </w:lvl>
    <w:lvl w:ilvl="8" w:tplc="BBBA81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322DB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128C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BAE5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668C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68B2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A0CB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2851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AC8C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3A09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91B96"/>
    <w:rsid w:val="002D21E3"/>
    <w:rsid w:val="002E174F"/>
    <w:rsid w:val="002F6A28"/>
    <w:rsid w:val="00303D9D"/>
    <w:rsid w:val="00304AAE"/>
    <w:rsid w:val="00305616"/>
    <w:rsid w:val="003124EC"/>
    <w:rsid w:val="00321631"/>
    <w:rsid w:val="003531C5"/>
    <w:rsid w:val="00353C63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7A4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02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1FB5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ED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ISR/22_420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315</Words>
  <Characters>1796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2022-06-21T10:00:00Z</dcterms:created>
  <dcterms:modified xsi:type="dcterms:W3CDTF">2022-06-21T10:16:00Z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