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1A10" w14:textId="77777777" w:rsidR="004E22AE" w:rsidRPr="007C4C36" w:rsidRDefault="00EC79AD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7D8FB52B" w14:textId="77777777" w:rsidR="004E22AE" w:rsidRPr="007C4C36" w:rsidRDefault="00EC79AD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0D263F44" w14:textId="77777777" w:rsidR="007141CF" w:rsidRPr="007C4C36" w:rsidRDefault="00EC79AD" w:rsidP="007C4C36">
      <w:bookmarkStart w:id="1" w:name="bmkChapeau"/>
      <w:r w:rsidRPr="007C4C36">
        <w:t xml:space="preserve">The following communication, dated 28 August 2023, is being circulated at the request of the delegation of </w:t>
      </w:r>
      <w:r w:rsidRPr="007C4C36">
        <w:rPr>
          <w:u w:val="single"/>
        </w:rPr>
        <w:t>Israel</w:t>
      </w:r>
      <w:r w:rsidRPr="007C4C36">
        <w:t>.</w:t>
      </w:r>
      <w:bookmarkEnd w:id="1"/>
    </w:p>
    <w:p w14:paraId="0F55C4EF" w14:textId="77777777" w:rsidR="004E22AE" w:rsidRPr="007C4C36" w:rsidRDefault="004E22AE" w:rsidP="007C4C36"/>
    <w:p w14:paraId="6870C543" w14:textId="77777777" w:rsidR="004E22AE" w:rsidRPr="007C4C36" w:rsidRDefault="00EC79AD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494C7D45" w14:textId="77777777" w:rsidR="004E22AE" w:rsidRPr="007C4C36" w:rsidRDefault="004E22AE" w:rsidP="007C4C36"/>
    <w:p w14:paraId="166EA96B" w14:textId="77777777" w:rsidR="004E22AE" w:rsidRPr="007C4C36" w:rsidRDefault="004E22AE" w:rsidP="007C4C36"/>
    <w:p w14:paraId="2E66302F" w14:textId="77777777" w:rsidR="004E22AE" w:rsidRPr="007C4C36" w:rsidRDefault="00EC79AD" w:rsidP="003601C0">
      <w:pPr>
        <w:spacing w:after="120"/>
      </w:pPr>
      <w:bookmarkStart w:id="2" w:name="spsTitle"/>
      <w:r w:rsidRPr="007C4C36">
        <w:rPr>
          <w:u w:val="single"/>
        </w:rPr>
        <w:t>SI 60745 part 1 – Hand-held motor-operated electric tools – Safety: General requirements</w:t>
      </w:r>
    </w:p>
    <w:p w14:paraId="21534B66" w14:textId="77777777" w:rsidR="004E22AE" w:rsidRPr="007C4C36" w:rsidRDefault="00EC79AD" w:rsidP="003601C0">
      <w:pPr>
        <w:spacing w:before="120" w:after="120"/>
      </w:pPr>
      <w:r w:rsidRPr="007C4C36">
        <w:t>Section 6 of the original notification should be read as follows:</w:t>
      </w:r>
    </w:p>
    <w:p w14:paraId="1380571B" w14:textId="77777777" w:rsidR="004E22AE" w:rsidRPr="007C4C36" w:rsidRDefault="00EC79AD" w:rsidP="003601C0">
      <w:pPr>
        <w:spacing w:before="120" w:after="120"/>
      </w:pPr>
      <w:r w:rsidRPr="007C4C36">
        <w:t>The following sections of the existing Mandatory Standard, SI 60745 part 1 and its 1st Amendment of February 2012 shall be declared voluntary:</w:t>
      </w:r>
    </w:p>
    <w:p w14:paraId="3D9A727D" w14:textId="77777777" w:rsidR="004E22AE" w:rsidRPr="007C4C36" w:rsidRDefault="00EC79AD" w:rsidP="003601C0">
      <w:pPr>
        <w:numPr>
          <w:ilvl w:val="0"/>
          <w:numId w:val="16"/>
        </w:numPr>
        <w:spacing w:before="120" w:after="120"/>
      </w:pPr>
      <w:r w:rsidRPr="007C4C36">
        <w:t>Section 4.203 dealing with environmental requirements;</w:t>
      </w:r>
    </w:p>
    <w:p w14:paraId="6926EA6B" w14:textId="77777777" w:rsidR="004E22AE" w:rsidRPr="007C4C36" w:rsidRDefault="00EC79AD" w:rsidP="003601C0">
      <w:pPr>
        <w:numPr>
          <w:ilvl w:val="0"/>
          <w:numId w:val="16"/>
        </w:numPr>
        <w:spacing w:before="120" w:after="120"/>
      </w:pPr>
      <w:r w:rsidRPr="007C4C36">
        <w:t>The national deviation added to section 12.5 of the standard's Hebrew section dealing with heat insulation requirements;</w:t>
      </w:r>
    </w:p>
    <w:p w14:paraId="14FBEFE1" w14:textId="77777777" w:rsidR="004E22AE" w:rsidRPr="007C4C36" w:rsidRDefault="00EC79AD" w:rsidP="003601C0">
      <w:pPr>
        <w:spacing w:before="120" w:after="120"/>
      </w:pPr>
      <w:r w:rsidRPr="007C4C36">
        <w:t>This declaration aims to remove unnecessary obstacles to trade and lower trade barriers.</w:t>
      </w:r>
      <w:bookmarkEnd w:id="2"/>
    </w:p>
    <w:p w14:paraId="202E3886" w14:textId="77777777" w:rsidR="004E22AE" w:rsidRPr="007C4C36" w:rsidRDefault="004E22AE" w:rsidP="003601C0">
      <w:pPr>
        <w:spacing w:after="120"/>
      </w:pPr>
      <w:bookmarkStart w:id="3" w:name="spsMeasureAddress"/>
      <w:bookmarkEnd w:id="3"/>
    </w:p>
    <w:p w14:paraId="283B1F7C" w14:textId="77777777" w:rsidR="004E22AE" w:rsidRPr="007C4C36" w:rsidRDefault="00EC79AD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D54A7" w14:textId="77777777" w:rsidR="002C2778" w:rsidRDefault="00EC79AD">
      <w:r>
        <w:separator/>
      </w:r>
    </w:p>
  </w:endnote>
  <w:endnote w:type="continuationSeparator" w:id="0">
    <w:p w14:paraId="4FA360A4" w14:textId="77777777" w:rsidR="002C2778" w:rsidRDefault="00EC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6C03" w14:textId="77777777" w:rsidR="004E22AE" w:rsidRPr="007C4C36" w:rsidRDefault="00EC79AD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BD8C2" w14:textId="77777777" w:rsidR="004E22AE" w:rsidRPr="007C4C36" w:rsidRDefault="00EC79AD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5FB4" w14:textId="77777777" w:rsidR="00DF3F8A" w:rsidRPr="007C4C36" w:rsidRDefault="00EC79AD">
    <w:pPr>
      <w:pStyle w:val="Footer"/>
    </w:pPr>
    <w:bookmarkStart w:id="14" w:name="tbtFootnotes"/>
    <w:bookmarkEnd w:id="14"/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C9B43" w14:textId="77777777" w:rsidR="002C2778" w:rsidRDefault="00EC79AD">
      <w:r>
        <w:separator/>
      </w:r>
    </w:p>
  </w:footnote>
  <w:footnote w:type="continuationSeparator" w:id="0">
    <w:p w14:paraId="5FE2151B" w14:textId="77777777" w:rsidR="002C2778" w:rsidRDefault="00EC7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628B" w14:textId="77777777" w:rsidR="004E22AE" w:rsidRPr="007C4C36" w:rsidRDefault="00EC79AD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5B1D5991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01FF2C" w14:textId="77777777" w:rsidR="004E22AE" w:rsidRPr="007C4C36" w:rsidRDefault="00EC79AD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37A6F940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75C8" w14:textId="77777777" w:rsidR="004E22AE" w:rsidRPr="007C4C36" w:rsidRDefault="00EC79AD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44EB311A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C79C2C" w14:textId="77777777" w:rsidR="004E22AE" w:rsidRPr="007C4C36" w:rsidRDefault="00EC79AD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3DBF02C6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47B29" w14:paraId="167ABD42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146A19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36EEFA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4"/>
    <w:tr w:rsidR="00A47B29" w14:paraId="46059E95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DBB5342" w14:textId="77777777" w:rsidR="00ED54E0" w:rsidRPr="004E22AE" w:rsidRDefault="00EC79AD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B7570E6" wp14:editId="73790104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843803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75F35B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A47B29" w14:paraId="0973BA1E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0A1A0A1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9C2CE9" w14:textId="77777777" w:rsidR="00ED54E0" w:rsidRPr="007C4C36" w:rsidRDefault="00EC79AD" w:rsidP="004E22AE">
          <w:pPr>
            <w:jc w:val="right"/>
            <w:rPr>
              <w:b/>
              <w:szCs w:val="16"/>
            </w:rPr>
          </w:pPr>
          <w:bookmarkStart w:id="5" w:name="bmkSymbols"/>
          <w:r w:rsidRPr="007C4C36">
            <w:rPr>
              <w:b/>
              <w:szCs w:val="16"/>
            </w:rPr>
            <w:t>G/TBT/N/ISR/1230/Corr.1</w:t>
          </w:r>
          <w:bookmarkEnd w:id="5"/>
        </w:p>
      </w:tc>
    </w:tr>
    <w:tr w:rsidR="00A47B29" w14:paraId="51AE3CC9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B7D1B6" w14:textId="77777777"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F51187" w14:textId="206AF37C" w:rsidR="00ED54E0" w:rsidRPr="004E22AE" w:rsidRDefault="00EC79AD" w:rsidP="000F4B07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>28 August 2023</w:t>
          </w:r>
        </w:p>
      </w:tc>
    </w:tr>
    <w:tr w:rsidR="00A47B29" w14:paraId="170DC73B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5ED592" w14:textId="0D871392" w:rsidR="00ED54E0" w:rsidRPr="004E22AE" w:rsidRDefault="00EC79AD" w:rsidP="000F4B07">
          <w:pPr>
            <w:jc w:val="left"/>
            <w:rPr>
              <w:b/>
            </w:rPr>
          </w:pPr>
          <w:bookmarkStart w:id="8" w:name="bmkSerial"/>
          <w:r w:rsidRPr="007C4C36">
            <w:rPr>
              <w:color w:val="FF0000"/>
              <w:szCs w:val="16"/>
            </w:rPr>
            <w:t>(</w:t>
          </w:r>
          <w:bookmarkStart w:id="9" w:name="spsSerialNumber"/>
          <w:bookmarkEnd w:id="9"/>
          <w:r>
            <w:rPr>
              <w:color w:val="FF0000"/>
              <w:szCs w:val="16"/>
            </w:rPr>
            <w:t>23-</w:t>
          </w:r>
          <w:r w:rsidR="004F0E13">
            <w:rPr>
              <w:color w:val="FF0000"/>
              <w:szCs w:val="16"/>
            </w:rPr>
            <w:t>5780</w:t>
          </w:r>
          <w:r w:rsidRPr="007C4C36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3400C1" w14:textId="77777777" w:rsidR="00ED54E0" w:rsidRPr="004E22AE" w:rsidRDefault="00EC79AD" w:rsidP="000F4B07">
          <w:pPr>
            <w:jc w:val="right"/>
            <w:rPr>
              <w:szCs w:val="16"/>
            </w:rPr>
          </w:pPr>
          <w:bookmarkStart w:id="10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0"/>
        </w:p>
      </w:tc>
    </w:tr>
    <w:tr w:rsidR="00A47B29" w14:paraId="5C460CD0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6A0D11E" w14:textId="77777777" w:rsidR="00ED54E0" w:rsidRPr="004E22AE" w:rsidRDefault="00EC79AD" w:rsidP="000F4B07">
          <w:pPr>
            <w:jc w:val="left"/>
            <w:rPr>
              <w:sz w:val="14"/>
              <w:szCs w:val="16"/>
            </w:rPr>
          </w:pPr>
          <w:bookmarkStart w:id="11" w:name="bmkCommittee"/>
          <w:r w:rsidRPr="007C4C36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832597" w14:textId="77777777" w:rsidR="00ED54E0" w:rsidRPr="007C4C36" w:rsidRDefault="00EC79AD" w:rsidP="000F4B07">
          <w:pPr>
            <w:jc w:val="right"/>
            <w:rPr>
              <w:bCs/>
              <w:szCs w:val="18"/>
            </w:rPr>
          </w:pPr>
          <w:bookmarkStart w:id="12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3" w:name="spsOriginalLanguage"/>
          <w:r w:rsidR="00DF3F8A" w:rsidRPr="007C4C36">
            <w:rPr>
              <w:bCs/>
              <w:szCs w:val="18"/>
            </w:rPr>
            <w:t>English</w:t>
          </w:r>
          <w:bookmarkEnd w:id="13"/>
          <w:bookmarkEnd w:id="12"/>
        </w:p>
      </w:tc>
    </w:tr>
  </w:tbl>
  <w:p w14:paraId="0666642D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8CAF2E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4B415A8" w:tentative="1">
      <w:start w:val="1"/>
      <w:numFmt w:val="lowerLetter"/>
      <w:lvlText w:val="%2."/>
      <w:lvlJc w:val="left"/>
      <w:pPr>
        <w:ind w:left="1080" w:hanging="360"/>
      </w:pPr>
    </w:lvl>
    <w:lvl w:ilvl="2" w:tplc="3F38AF80" w:tentative="1">
      <w:start w:val="1"/>
      <w:numFmt w:val="lowerRoman"/>
      <w:lvlText w:val="%3."/>
      <w:lvlJc w:val="right"/>
      <w:pPr>
        <w:ind w:left="1800" w:hanging="180"/>
      </w:pPr>
    </w:lvl>
    <w:lvl w:ilvl="3" w:tplc="3D5A1C60" w:tentative="1">
      <w:start w:val="1"/>
      <w:numFmt w:val="decimal"/>
      <w:lvlText w:val="%4."/>
      <w:lvlJc w:val="left"/>
      <w:pPr>
        <w:ind w:left="2520" w:hanging="360"/>
      </w:pPr>
    </w:lvl>
    <w:lvl w:ilvl="4" w:tplc="DFBEF9BA" w:tentative="1">
      <w:start w:val="1"/>
      <w:numFmt w:val="lowerLetter"/>
      <w:lvlText w:val="%5."/>
      <w:lvlJc w:val="left"/>
      <w:pPr>
        <w:ind w:left="3240" w:hanging="360"/>
      </w:pPr>
    </w:lvl>
    <w:lvl w:ilvl="5" w:tplc="F38CD860" w:tentative="1">
      <w:start w:val="1"/>
      <w:numFmt w:val="lowerRoman"/>
      <w:lvlText w:val="%6."/>
      <w:lvlJc w:val="right"/>
      <w:pPr>
        <w:ind w:left="3960" w:hanging="180"/>
      </w:pPr>
    </w:lvl>
    <w:lvl w:ilvl="6" w:tplc="588ED52C" w:tentative="1">
      <w:start w:val="1"/>
      <w:numFmt w:val="decimal"/>
      <w:lvlText w:val="%7."/>
      <w:lvlJc w:val="left"/>
      <w:pPr>
        <w:ind w:left="4680" w:hanging="360"/>
      </w:pPr>
    </w:lvl>
    <w:lvl w:ilvl="7" w:tplc="8700A28E" w:tentative="1">
      <w:start w:val="1"/>
      <w:numFmt w:val="lowerLetter"/>
      <w:lvlText w:val="%8."/>
      <w:lvlJc w:val="left"/>
      <w:pPr>
        <w:ind w:left="5400" w:hanging="360"/>
      </w:pPr>
    </w:lvl>
    <w:lvl w:ilvl="8" w:tplc="B17680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312477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083D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16FE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0C33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6928A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FF8D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A52D8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2BEB8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12A30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555892986">
    <w:abstractNumId w:val="9"/>
  </w:num>
  <w:num w:numId="2" w16cid:durableId="1800415659">
    <w:abstractNumId w:val="7"/>
  </w:num>
  <w:num w:numId="3" w16cid:durableId="1620529168">
    <w:abstractNumId w:val="6"/>
  </w:num>
  <w:num w:numId="4" w16cid:durableId="1206020506">
    <w:abstractNumId w:val="5"/>
  </w:num>
  <w:num w:numId="5" w16cid:durableId="1804538832">
    <w:abstractNumId w:val="4"/>
  </w:num>
  <w:num w:numId="6" w16cid:durableId="1620330989">
    <w:abstractNumId w:val="12"/>
  </w:num>
  <w:num w:numId="7" w16cid:durableId="1188761761">
    <w:abstractNumId w:val="11"/>
  </w:num>
  <w:num w:numId="8" w16cid:durableId="979381147">
    <w:abstractNumId w:val="10"/>
  </w:num>
  <w:num w:numId="9" w16cid:durableId="9855495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7050994">
    <w:abstractNumId w:val="13"/>
  </w:num>
  <w:num w:numId="11" w16cid:durableId="734662082">
    <w:abstractNumId w:val="8"/>
  </w:num>
  <w:num w:numId="12" w16cid:durableId="432242548">
    <w:abstractNumId w:val="3"/>
  </w:num>
  <w:num w:numId="13" w16cid:durableId="1815636446">
    <w:abstractNumId w:val="2"/>
  </w:num>
  <w:num w:numId="14" w16cid:durableId="213590811">
    <w:abstractNumId w:val="1"/>
  </w:num>
  <w:num w:numId="15" w16cid:durableId="1429277276">
    <w:abstractNumId w:val="0"/>
  </w:num>
  <w:num w:numId="16" w16cid:durableId="648857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53905"/>
    <w:rsid w:val="000A4945"/>
    <w:rsid w:val="000B31E1"/>
    <w:rsid w:val="000F4B07"/>
    <w:rsid w:val="0011356B"/>
    <w:rsid w:val="0013337F"/>
    <w:rsid w:val="00182B84"/>
    <w:rsid w:val="001E291F"/>
    <w:rsid w:val="001E6203"/>
    <w:rsid w:val="00233408"/>
    <w:rsid w:val="00266A7F"/>
    <w:rsid w:val="0027067B"/>
    <w:rsid w:val="002807BF"/>
    <w:rsid w:val="002C2778"/>
    <w:rsid w:val="002D1DFD"/>
    <w:rsid w:val="0034338B"/>
    <w:rsid w:val="003466AC"/>
    <w:rsid w:val="003572B4"/>
    <w:rsid w:val="003601C0"/>
    <w:rsid w:val="0036118C"/>
    <w:rsid w:val="004274A9"/>
    <w:rsid w:val="00467032"/>
    <w:rsid w:val="0046754A"/>
    <w:rsid w:val="004D0450"/>
    <w:rsid w:val="004D2E4C"/>
    <w:rsid w:val="004E22AE"/>
    <w:rsid w:val="004E2D12"/>
    <w:rsid w:val="004F0E13"/>
    <w:rsid w:val="004F203A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74CCD"/>
    <w:rsid w:val="006F5826"/>
    <w:rsid w:val="00700181"/>
    <w:rsid w:val="007141CF"/>
    <w:rsid w:val="00744A60"/>
    <w:rsid w:val="00745146"/>
    <w:rsid w:val="007577E3"/>
    <w:rsid w:val="00760DB3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A6F54"/>
    <w:rsid w:val="00A47B29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6C56"/>
    <w:rsid w:val="00EC79AD"/>
    <w:rsid w:val="00ED54E0"/>
    <w:rsid w:val="00F003BA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92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626da762-0183-44dc-9fca-d0f220d55b97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51AFFDA2-381A-4E9A-98AD-CFDB24D461A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2023-08-28T13:20:00Z</dcterms:created>
  <dcterms:modified xsi:type="dcterms:W3CDTF">2023-08-28T13:38:00Z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626da762-0183-44dc-9fca-d0f220d55b97</vt:lpwstr>
  </property>
  <property fmtid="{D5CDD505-2E9C-101B-9397-08002B2CF9AE}" pid="4" name="WTOCLASSIFICATION">
    <vt:lpwstr>WTO OFFICIAL</vt:lpwstr>
  </property>
</Properties>
</file>