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118A" w14:textId="77777777" w:rsidR="009239F7" w:rsidRPr="002F6A28" w:rsidRDefault="00D7639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2EB7BF" w14:textId="77777777" w:rsidR="009239F7" w:rsidRPr="002F6A28" w:rsidRDefault="00D7639F" w:rsidP="002F6A28">
      <w:pPr>
        <w:jc w:val="center"/>
      </w:pPr>
      <w:r w:rsidRPr="002F6A28">
        <w:t>The following notification is being circulated in accordance with Article 10.6</w:t>
      </w:r>
    </w:p>
    <w:p w14:paraId="034BE15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33319" w14:paraId="71F87F5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110C756" w14:textId="77777777" w:rsidR="00F85C99" w:rsidRPr="002F6A28" w:rsidRDefault="00D763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BBBE3F8" w14:textId="77777777" w:rsidR="00F85C99" w:rsidRPr="002F6A28" w:rsidRDefault="00D7639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022574A5" w14:textId="77777777" w:rsidR="00F85C99" w:rsidRPr="002F6A28" w:rsidRDefault="00D7639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33319" w14:paraId="393E5A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AC6B6" w14:textId="77777777" w:rsidR="00F85C99" w:rsidRPr="002F6A28" w:rsidRDefault="00D763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6203E" w14:textId="77777777" w:rsidR="00F85C99" w:rsidRPr="002F6A28" w:rsidRDefault="00D7639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096FA220" w14:textId="77777777" w:rsidR="00F85C99" w:rsidRPr="002F6A28" w:rsidRDefault="00D7639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AAB5090" w14:textId="77777777" w:rsidR="00151631" w:rsidRPr="002F6A28" w:rsidRDefault="00D7639F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74 7502236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D33319" w14:paraId="03B19A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08CC1" w14:textId="77777777" w:rsidR="00F85C99" w:rsidRPr="002F6A28" w:rsidRDefault="00D763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491FE" w14:textId="77777777" w:rsidR="00F85C99" w:rsidRPr="0058336F" w:rsidRDefault="00D7639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33319" w14:paraId="348281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EBEBD" w14:textId="77777777" w:rsidR="00F85C99" w:rsidRPr="002F6A28" w:rsidRDefault="00D763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84A2D" w14:textId="77777777" w:rsidR="00F85C99" w:rsidRPr="002F6A28" w:rsidRDefault="00D7639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Small-arms centerfire ammunition for non-military use</w:t>
            </w:r>
            <w:bookmarkStart w:id="20" w:name="sps3a"/>
            <w:bookmarkEnd w:id="20"/>
          </w:p>
        </w:tc>
      </w:tr>
      <w:tr w:rsidR="00D33319" w14:paraId="7B10E1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768D4" w14:textId="77777777" w:rsidR="00F85C99" w:rsidRPr="002F6A28" w:rsidRDefault="00D763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D382C" w14:textId="77777777" w:rsidR="00F85C99" w:rsidRPr="002F6A28" w:rsidRDefault="00D7639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2207 - Small-arms centerfire ammunition for non-military use (15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33319" w14:paraId="6BB702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34BF0" w14:textId="77777777" w:rsidR="00F85C99" w:rsidRPr="002F6A28" w:rsidRDefault="00D763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527B4" w14:textId="77777777" w:rsidR="00F85C99" w:rsidRPr="002F6A28" w:rsidRDefault="00D7639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existing Mandatory Standard, SI 2207, dealing with ammunition for non-military use, shall be declared voluntary. A personal firearm requires a license for holding and the ammunition requires proof for compliance. Both are applied and enforced by the Israel Ministry of Public Security.</w:t>
            </w:r>
          </w:p>
          <w:p w14:paraId="37810559" w14:textId="77777777" w:rsidR="00FE448B" w:rsidRPr="00C379C8" w:rsidRDefault="00D7639F" w:rsidP="002F6A28">
            <w:pPr>
              <w:spacing w:after="120"/>
            </w:pPr>
            <w:r w:rsidRPr="00C379C8">
              <w:t>This declaration aims to remove unnecessary obstacles to trade and lower trade barriers.</w:t>
            </w:r>
          </w:p>
        </w:tc>
      </w:tr>
      <w:tr w:rsidR="00D33319" w14:paraId="397D85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403CF" w14:textId="77777777" w:rsidR="00F85C99" w:rsidRPr="002F6A28" w:rsidRDefault="00D763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30E04" w14:textId="77777777" w:rsidR="00F85C99" w:rsidRPr="002F6A28" w:rsidRDefault="00D7639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Reducing trade barriers and facilitating trade</w:t>
            </w:r>
            <w:bookmarkStart w:id="27" w:name="sps7f"/>
            <w:bookmarkEnd w:id="27"/>
          </w:p>
        </w:tc>
      </w:tr>
      <w:tr w:rsidR="00D33319" w14:paraId="3EA8B6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779BD" w14:textId="77777777" w:rsidR="00F85C99" w:rsidRPr="002F6A28" w:rsidRDefault="00D7639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61AAF" w14:textId="77777777" w:rsidR="00072B36" w:rsidRPr="002F6A28" w:rsidRDefault="00D7639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14A68F1" w14:textId="77777777" w:rsidR="00F85C99" w:rsidRPr="002F6A28" w:rsidRDefault="00D7639F" w:rsidP="009E75ED">
            <w:pPr>
              <w:spacing w:before="120" w:after="120"/>
            </w:pPr>
            <w:r w:rsidRPr="002F6A28">
              <w:rPr>
                <w:bCs/>
              </w:rPr>
              <w:t>Israel Mandatory Standard SI 2207 (Mars 1996), Amendment 1 (October 1996), and amendment 2 (August 1998)</w:t>
            </w:r>
          </w:p>
        </w:tc>
      </w:tr>
      <w:tr w:rsidR="00D33319" w14:paraId="0993FF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760A5" w14:textId="77777777" w:rsidR="00EE3A11" w:rsidRPr="002F6A28" w:rsidRDefault="00D763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3999F" w14:textId="77777777" w:rsidR="00EE3A11" w:rsidRPr="002F6A28" w:rsidRDefault="00D7639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5593005" w14:textId="77777777" w:rsidR="00EE3A11" w:rsidRPr="002F6A28" w:rsidRDefault="00D7639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D33319" w14:paraId="4C6F00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4F4E8" w14:textId="77777777" w:rsidR="00F85C99" w:rsidRPr="002F6A28" w:rsidRDefault="00D763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42652" w14:textId="77777777" w:rsidR="00F85C99" w:rsidRPr="002F6A28" w:rsidRDefault="00D7639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33319" w14:paraId="676F33F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982E4C7" w14:textId="77777777" w:rsidR="00F85C99" w:rsidRPr="002F6A28" w:rsidRDefault="00D7639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D8F82FC" w14:textId="77777777" w:rsidR="00F85C99" w:rsidRPr="002F6A28" w:rsidRDefault="00D7639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5A0A51C" w14:textId="77777777" w:rsidR="00151631" w:rsidRPr="002F6A28" w:rsidRDefault="00D7639F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0EEAF96B" w14:textId="77777777" w:rsidR="00151631" w:rsidRPr="002F6A28" w:rsidRDefault="00DD0548" w:rsidP="00B16145">
            <w:pPr>
              <w:keepNext/>
              <w:keepLines/>
              <w:spacing w:before="120" w:after="120"/>
            </w:pPr>
            <w:hyperlink r:id="rId9" w:history="1">
              <w:r w:rsidR="00D7639F" w:rsidRPr="002F6A28">
                <w:rPr>
                  <w:color w:val="0000FF"/>
                  <w:u w:val="single"/>
                </w:rPr>
                <w:t>https://members.wto.org/crnattachments/2022/TBT/ISR/22_0963_00_x.pdf</w:t>
              </w:r>
            </w:hyperlink>
            <w:bookmarkEnd w:id="40"/>
          </w:p>
        </w:tc>
      </w:tr>
    </w:tbl>
    <w:p w14:paraId="3029907B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6F59" w14:textId="77777777" w:rsidR="001E7D14" w:rsidRDefault="00D7639F">
      <w:r>
        <w:separator/>
      </w:r>
    </w:p>
  </w:endnote>
  <w:endnote w:type="continuationSeparator" w:id="0">
    <w:p w14:paraId="10405053" w14:textId="77777777" w:rsidR="001E7D14" w:rsidRDefault="00D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94D4" w14:textId="77777777" w:rsidR="009239F7" w:rsidRPr="002F6A28" w:rsidRDefault="00D7639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2025" w14:textId="77777777" w:rsidR="009239F7" w:rsidRPr="002F6A28" w:rsidRDefault="00D7639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6E2B" w14:textId="77777777" w:rsidR="00EE3A11" w:rsidRPr="002F6A28" w:rsidRDefault="00D7639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7AED" w14:textId="77777777" w:rsidR="001E7D14" w:rsidRDefault="00D7639F">
      <w:r>
        <w:separator/>
      </w:r>
    </w:p>
  </w:footnote>
  <w:footnote w:type="continuationSeparator" w:id="0">
    <w:p w14:paraId="6693D945" w14:textId="77777777" w:rsidR="001E7D14" w:rsidRDefault="00D7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FAC5" w14:textId="77777777" w:rsidR="009239F7" w:rsidRPr="002F6A28" w:rsidRDefault="00D763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063279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F2A566" w14:textId="77777777" w:rsidR="009239F7" w:rsidRPr="002F6A28" w:rsidRDefault="00D763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BFEFD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4757" w14:textId="77777777" w:rsidR="009239F7" w:rsidRPr="002F6A28" w:rsidRDefault="00D763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G/TBT/N/ISR/1225</w:t>
    </w:r>
    <w:bookmarkEnd w:id="41"/>
  </w:p>
  <w:p w14:paraId="21D7B56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57710E" w14:textId="77777777" w:rsidR="009239F7" w:rsidRPr="002F6A28" w:rsidRDefault="00D763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99263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3319" w14:paraId="4C7006C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DAB3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6DDAC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33319" w14:paraId="7DA148C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C0B02D" w14:textId="77777777" w:rsidR="00ED54E0" w:rsidRPr="009239F7" w:rsidRDefault="00D7639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BC03C2" wp14:editId="73E8E17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46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33647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33319" w14:paraId="7A257FC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72A85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B07FD9" w14:textId="77777777" w:rsidR="009239F7" w:rsidRPr="002F6A28" w:rsidRDefault="00D7639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G/TBT/N/ISR/1225</w:t>
          </w:r>
          <w:bookmarkEnd w:id="43"/>
        </w:p>
      </w:tc>
    </w:tr>
    <w:tr w:rsidR="00D33319" w14:paraId="248A2EC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4986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7701BB" w14:textId="3F8D15DA" w:rsidR="00ED54E0" w:rsidRPr="009239F7" w:rsidRDefault="00D7639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27 January 2022</w:t>
          </w:r>
        </w:p>
      </w:tc>
    </w:tr>
    <w:tr w:rsidR="00D33319" w14:paraId="02CE858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30C1C9" w14:textId="325D10A7" w:rsidR="00ED54E0" w:rsidRPr="009239F7" w:rsidRDefault="00D7639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DD0548">
            <w:rPr>
              <w:color w:val="FF0000"/>
              <w:szCs w:val="16"/>
            </w:rPr>
            <w:t>0657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8718C8" w14:textId="77777777" w:rsidR="00ED54E0" w:rsidRPr="009239F7" w:rsidRDefault="00D7639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33319" w14:paraId="016991B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E64458" w14:textId="77777777" w:rsidR="00ED54E0" w:rsidRPr="009239F7" w:rsidRDefault="00D7639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D8C0CE" w14:textId="77777777" w:rsidR="00ED54E0" w:rsidRPr="002F6A28" w:rsidRDefault="00D7639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A076B5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284B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B06BAC" w:tentative="1">
      <w:start w:val="1"/>
      <w:numFmt w:val="lowerLetter"/>
      <w:lvlText w:val="%2."/>
      <w:lvlJc w:val="left"/>
      <w:pPr>
        <w:ind w:left="1080" w:hanging="360"/>
      </w:pPr>
    </w:lvl>
    <w:lvl w:ilvl="2" w:tplc="3BE675C0" w:tentative="1">
      <w:start w:val="1"/>
      <w:numFmt w:val="lowerRoman"/>
      <w:lvlText w:val="%3."/>
      <w:lvlJc w:val="right"/>
      <w:pPr>
        <w:ind w:left="1800" w:hanging="180"/>
      </w:pPr>
    </w:lvl>
    <w:lvl w:ilvl="3" w:tplc="B95444E0" w:tentative="1">
      <w:start w:val="1"/>
      <w:numFmt w:val="decimal"/>
      <w:lvlText w:val="%4."/>
      <w:lvlJc w:val="left"/>
      <w:pPr>
        <w:ind w:left="2520" w:hanging="360"/>
      </w:pPr>
    </w:lvl>
    <w:lvl w:ilvl="4" w:tplc="D53CEB32" w:tentative="1">
      <w:start w:val="1"/>
      <w:numFmt w:val="lowerLetter"/>
      <w:lvlText w:val="%5."/>
      <w:lvlJc w:val="left"/>
      <w:pPr>
        <w:ind w:left="3240" w:hanging="360"/>
      </w:pPr>
    </w:lvl>
    <w:lvl w:ilvl="5" w:tplc="835E394E" w:tentative="1">
      <w:start w:val="1"/>
      <w:numFmt w:val="lowerRoman"/>
      <w:lvlText w:val="%6."/>
      <w:lvlJc w:val="right"/>
      <w:pPr>
        <w:ind w:left="3960" w:hanging="180"/>
      </w:pPr>
    </w:lvl>
    <w:lvl w:ilvl="6" w:tplc="DE365552" w:tentative="1">
      <w:start w:val="1"/>
      <w:numFmt w:val="decimal"/>
      <w:lvlText w:val="%7."/>
      <w:lvlJc w:val="left"/>
      <w:pPr>
        <w:ind w:left="4680" w:hanging="360"/>
      </w:pPr>
    </w:lvl>
    <w:lvl w:ilvl="7" w:tplc="AA8E80A0" w:tentative="1">
      <w:start w:val="1"/>
      <w:numFmt w:val="lowerLetter"/>
      <w:lvlText w:val="%8."/>
      <w:lvlJc w:val="left"/>
      <w:pPr>
        <w:ind w:left="5400" w:hanging="360"/>
      </w:pPr>
    </w:lvl>
    <w:lvl w:ilvl="8" w:tplc="FC5609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1631"/>
    <w:rsid w:val="00155128"/>
    <w:rsid w:val="001621F4"/>
    <w:rsid w:val="00182B84"/>
    <w:rsid w:val="0018646B"/>
    <w:rsid w:val="00186B9C"/>
    <w:rsid w:val="001A464A"/>
    <w:rsid w:val="001E291F"/>
    <w:rsid w:val="001E7D14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33319"/>
    <w:rsid w:val="00D52A9D"/>
    <w:rsid w:val="00D55AAD"/>
    <w:rsid w:val="00D70F5B"/>
    <w:rsid w:val="00D747AE"/>
    <w:rsid w:val="00D7639F"/>
    <w:rsid w:val="00D9226C"/>
    <w:rsid w:val="00DA20BD"/>
    <w:rsid w:val="00DD0548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0F9C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6F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096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2022-01-26T18:41:00Z</dcterms:created>
  <dcterms:modified xsi:type="dcterms:W3CDTF">2022-01-27T07:56:00Z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