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F2F7" w14:textId="77777777" w:rsidR="009239F7" w:rsidRPr="002F6A28" w:rsidRDefault="00A37A0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5F1DDF9" w14:textId="77777777" w:rsidR="009239F7" w:rsidRPr="002F6A28" w:rsidRDefault="00A37A0A" w:rsidP="002F6A28">
      <w:pPr>
        <w:jc w:val="center"/>
      </w:pPr>
      <w:r w:rsidRPr="002F6A28">
        <w:t>The following notification is being circulated in accordance with Article 10.6</w:t>
      </w:r>
    </w:p>
    <w:p w14:paraId="0ADD770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E00AD" w14:paraId="136FF41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D2CB5D0" w14:textId="77777777" w:rsidR="00F85C99" w:rsidRPr="002F6A28" w:rsidRDefault="00A37A0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747DE14" w14:textId="77777777" w:rsidR="00F85C99" w:rsidRPr="002F6A28" w:rsidRDefault="00A37A0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INDIA</w:t>
            </w:r>
            <w:bookmarkEnd w:id="1"/>
          </w:p>
          <w:p w14:paraId="4B1F864C" w14:textId="77777777" w:rsidR="00F85C99" w:rsidRPr="002F6A28" w:rsidRDefault="00A37A0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E00AD" w14:paraId="35E9D7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2FD94" w14:textId="77777777" w:rsidR="00F85C99" w:rsidRPr="002F6A28" w:rsidRDefault="00A37A0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F6E298" w14:textId="77777777" w:rsidR="00F85C99" w:rsidRPr="002F6A28" w:rsidRDefault="00A37A0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65FB42B" w14:textId="77777777" w:rsidR="00EE3A11" w:rsidRPr="00C379C8" w:rsidRDefault="00A37A0A" w:rsidP="00155128">
            <w:pPr>
              <w:spacing w:after="120"/>
            </w:pPr>
            <w:r w:rsidRPr="00C379C8">
              <w:t>Ministry of Textiles</w:t>
            </w:r>
            <w:bookmarkEnd w:id="5"/>
          </w:p>
          <w:p w14:paraId="708F8C04" w14:textId="77777777" w:rsidR="00F85C99" w:rsidRPr="002F6A28" w:rsidRDefault="00A37A0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DFB70B6" w14:textId="77777777" w:rsidR="00AC6C6E" w:rsidRPr="00C379C8" w:rsidRDefault="00A37A0A" w:rsidP="00AA646C">
            <w:r w:rsidRPr="00C379C8">
              <w:t>Shri Rajeev Saxena</w:t>
            </w:r>
          </w:p>
          <w:p w14:paraId="421FC850" w14:textId="77777777" w:rsidR="00AC6C6E" w:rsidRPr="00C379C8" w:rsidRDefault="00A37A0A" w:rsidP="00AA646C">
            <w:r w:rsidRPr="00C379C8">
              <w:t>Joint Secretary, Ministry of Textiles</w:t>
            </w:r>
          </w:p>
          <w:p w14:paraId="585488DE" w14:textId="77777777" w:rsidR="00AC6C6E" w:rsidRPr="00C379C8" w:rsidRDefault="00A37A0A" w:rsidP="00AA646C">
            <w:r w:rsidRPr="00C379C8">
              <w:t>Room No-339,</w:t>
            </w:r>
          </w:p>
          <w:p w14:paraId="3E138464" w14:textId="77777777" w:rsidR="00AC6C6E" w:rsidRPr="00C379C8" w:rsidRDefault="00A37A0A" w:rsidP="00AA646C">
            <w:r w:rsidRPr="00C379C8">
              <w:t>Ministry of Textiles,</w:t>
            </w:r>
          </w:p>
          <w:p w14:paraId="0DCABEB5" w14:textId="77777777" w:rsidR="00AC6C6E" w:rsidRPr="00C379C8" w:rsidRDefault="00A37A0A" w:rsidP="00AA646C">
            <w:r w:rsidRPr="00C379C8">
              <w:t>Udyog Bhawan, New Delhi 110011</w:t>
            </w:r>
          </w:p>
          <w:p w14:paraId="3602D915" w14:textId="77777777" w:rsidR="00AC6C6E" w:rsidRPr="00C379C8" w:rsidRDefault="00A37A0A" w:rsidP="00AA646C">
            <w:r w:rsidRPr="00C379C8">
              <w:t>Telephone No. 011-23063069</w:t>
            </w:r>
          </w:p>
          <w:p w14:paraId="264EBE5E" w14:textId="77777777" w:rsidR="00AC6C6E" w:rsidRPr="00C379C8" w:rsidRDefault="00A37A0A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Rajeev.71@gov.in</w:t>
              </w:r>
            </w:hyperlink>
            <w:bookmarkEnd w:id="7"/>
          </w:p>
        </w:tc>
      </w:tr>
      <w:tr w:rsidR="000E00AD" w14:paraId="05D3DE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9F158" w14:textId="77777777" w:rsidR="00F85C99" w:rsidRPr="002F6A28" w:rsidRDefault="00A37A0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CB621" w14:textId="77777777" w:rsidR="00F85C99" w:rsidRPr="0058336F" w:rsidRDefault="00A37A0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E00AD" w14:paraId="36726B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7AEB3" w14:textId="77777777" w:rsidR="00F85C99" w:rsidRPr="002F6A28" w:rsidRDefault="00A37A0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5DA67" w14:textId="77777777" w:rsidR="00F85C99" w:rsidRPr="002F6A28" w:rsidRDefault="00A37A0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i. Laminated High Density Polyethylene (HDPE) Woven Geomembrane for Water proof lining, IS 15351 : 2015 </w:t>
            </w:r>
          </w:p>
          <w:p w14:paraId="46E85EEF" w14:textId="77777777" w:rsidR="00EE3A11" w:rsidRPr="00C379C8" w:rsidRDefault="00A37A0A" w:rsidP="002F6A28">
            <w:pPr>
              <w:spacing w:before="120" w:after="120"/>
            </w:pPr>
            <w:r w:rsidRPr="00C379C8">
              <w:t>ii. PVC Geomembranes, IS 15909 : 2020</w:t>
            </w:r>
          </w:p>
          <w:p w14:paraId="5B8ED588" w14:textId="77777777" w:rsidR="00EE3A11" w:rsidRPr="00C379C8" w:rsidRDefault="00A37A0A" w:rsidP="002F6A28">
            <w:pPr>
              <w:spacing w:before="120" w:after="120"/>
            </w:pPr>
            <w:r w:rsidRPr="00C379C8">
              <w:t>iii.Needle punched non-woven geobags, IS 16653 : 2017</w:t>
            </w:r>
          </w:p>
          <w:p w14:paraId="11A2B307" w14:textId="77777777" w:rsidR="00EE3A11" w:rsidRPr="00C379C8" w:rsidRDefault="00A37A0A" w:rsidP="002F6A28">
            <w:pPr>
              <w:spacing w:before="120" w:after="120"/>
            </w:pPr>
            <w:r w:rsidRPr="00C379C8">
              <w:t>iv. Polypropylene Multifilament woven geobags, IS 16654: 2017</w:t>
            </w:r>
          </w:p>
          <w:p w14:paraId="29BAC73F" w14:textId="77777777" w:rsidR="00EE3A11" w:rsidRPr="00C379C8" w:rsidRDefault="00A37A0A" w:rsidP="002F6A28">
            <w:pPr>
              <w:spacing w:before="120" w:after="120"/>
            </w:pPr>
            <w:r w:rsidRPr="00C379C8">
              <w:t>v. Jute Geotextiles, IS 14715 (Part 1): 2016</w:t>
            </w:r>
          </w:p>
          <w:p w14:paraId="7D7A7C19" w14:textId="77777777" w:rsidR="00EE3A11" w:rsidRPr="00C379C8" w:rsidRDefault="00A37A0A" w:rsidP="002F6A28">
            <w:pPr>
              <w:spacing w:before="120" w:after="120"/>
            </w:pPr>
            <w:r w:rsidRPr="00C379C8">
              <w:t>vi. Jute Geotextiles, IS 14715 (Part 2): 2016 vii. Open Weave Coir Bhoovastra, IS 15869 : 2020</w:t>
            </w:r>
          </w:p>
          <w:p w14:paraId="5EF7BE78" w14:textId="77777777" w:rsidR="00EE3A11" w:rsidRPr="00C379C8" w:rsidRDefault="00A37A0A" w:rsidP="002F6A28">
            <w:pPr>
              <w:spacing w:before="120" w:after="120"/>
            </w:pPr>
            <w:r w:rsidRPr="00C379C8">
              <w:t>viii. Geotextiles used in sub-grade separation in pavement structures, IS 16391 : 2015</w:t>
            </w:r>
          </w:p>
          <w:p w14:paraId="6152F74E" w14:textId="77777777" w:rsidR="00EE3A11" w:rsidRPr="00C379C8" w:rsidRDefault="00A37A0A" w:rsidP="002F6A28">
            <w:pPr>
              <w:spacing w:before="120" w:after="120"/>
            </w:pPr>
            <w:r w:rsidRPr="00C379C8">
              <w:t>ix. Geotextiles used in Subsurface Drainage Application, IS 16393 : 2015</w:t>
            </w:r>
          </w:p>
          <w:p w14:paraId="46E652E3" w14:textId="77777777" w:rsidR="00EE3A11" w:rsidRPr="00C379C8" w:rsidRDefault="00A37A0A" w:rsidP="002F6A28">
            <w:pPr>
              <w:spacing w:before="120" w:after="120"/>
            </w:pPr>
            <w:r w:rsidRPr="00C379C8">
              <w:t>x. Geotextiles used in Sub-grade Stabilization in pavement structures, IS 16362 : 2020</w:t>
            </w:r>
          </w:p>
          <w:p w14:paraId="0D06A95B" w14:textId="77777777" w:rsidR="00EE3A11" w:rsidRPr="00C379C8" w:rsidRDefault="00A37A0A" w:rsidP="002F6A28">
            <w:pPr>
              <w:spacing w:before="120" w:after="120"/>
            </w:pPr>
            <w:r w:rsidRPr="00C379C8">
              <w:t>xi. High Density Polyethylene (HDPE) Geomembranes for lining, IS 16352 : 2020</w:t>
            </w:r>
          </w:p>
          <w:p w14:paraId="539BC832" w14:textId="77777777" w:rsidR="00EE3A11" w:rsidRPr="00C379C8" w:rsidRDefault="00A37A0A" w:rsidP="002F6A28">
            <w:pPr>
              <w:spacing w:before="120" w:after="120"/>
            </w:pPr>
            <w:r w:rsidRPr="00C379C8">
              <w:t>xii. Geotextiles used as protection (or cushioning) materials, IS 16090:2013</w:t>
            </w:r>
          </w:p>
          <w:p w14:paraId="1A5C1297" w14:textId="77777777" w:rsidR="00EE3A11" w:rsidRPr="00C379C8" w:rsidRDefault="00A37A0A" w:rsidP="002F6A28">
            <w:pPr>
              <w:spacing w:before="120" w:after="120"/>
            </w:pPr>
            <w:r w:rsidRPr="00C379C8">
              <w:t>xiii. Geotextiles for permanent erosion control in hard armor systems, IS 16392:2015</w:t>
            </w:r>
          </w:p>
          <w:p w14:paraId="5941D7F6" w14:textId="77777777" w:rsidR="00EE3A11" w:rsidRPr="00C379C8" w:rsidRDefault="00A37A0A" w:rsidP="002F6A28">
            <w:pPr>
              <w:spacing w:before="120" w:after="120"/>
            </w:pPr>
            <w:r w:rsidRPr="00C379C8">
              <w:t>xiv. Geogrids for flexible pavements, IS 17371:2020</w:t>
            </w:r>
          </w:p>
          <w:p w14:paraId="4E06DF8B" w14:textId="77777777" w:rsidR="00EE3A11" w:rsidRPr="00C379C8" w:rsidRDefault="00A37A0A" w:rsidP="002F6A28">
            <w:pPr>
              <w:spacing w:before="120" w:after="120"/>
            </w:pPr>
            <w:r w:rsidRPr="00C379C8">
              <w:lastRenderedPageBreak/>
              <w:t>xv. Polymeric strip/geostrip used as soil reinforcement in retaining structures, IS 17372:2020</w:t>
            </w:r>
          </w:p>
          <w:p w14:paraId="78BAB5E7" w14:textId="77777777" w:rsidR="00EE3A11" w:rsidRPr="00C379C8" w:rsidRDefault="00A37A0A" w:rsidP="002F6A28">
            <w:pPr>
              <w:spacing w:before="120" w:after="120"/>
            </w:pPr>
            <w:r w:rsidRPr="00C379C8">
              <w:t>xvi. Geogrids used in reinforced soil retaining structures, IS 17373:2020</w:t>
            </w:r>
          </w:p>
          <w:p w14:paraId="2DE15A07" w14:textId="77777777" w:rsidR="00EE3A11" w:rsidRPr="00C379C8" w:rsidRDefault="00A37A0A" w:rsidP="002F6A28">
            <w:pPr>
              <w:spacing w:before="120" w:after="120"/>
            </w:pPr>
            <w:r w:rsidRPr="00C379C8">
              <w:t>xvii. Reinforced HDPE membrane for effluents and chemical resistance lining, IS 17374:2020</w:t>
            </w:r>
          </w:p>
          <w:p w14:paraId="394782CE" w14:textId="77777777" w:rsidR="00EE3A11" w:rsidRPr="00C379C8" w:rsidRDefault="00A37A0A" w:rsidP="002F6A28">
            <w:pPr>
              <w:spacing w:before="120" w:after="120"/>
            </w:pPr>
            <w:r w:rsidRPr="00C379C8">
              <w:t>xviii. Geocells, IS 17483 (Part 1): 2020</w:t>
            </w:r>
          </w:p>
          <w:p w14:paraId="0771DE86" w14:textId="77777777" w:rsidR="00EE3A11" w:rsidRPr="00C379C8" w:rsidRDefault="00A37A0A" w:rsidP="002F6A28">
            <w:pPr>
              <w:spacing w:before="120" w:after="120"/>
            </w:pPr>
            <w:r w:rsidRPr="00C379C8">
              <w:t>xix. Geocells, IS 17483 (Part 2): 2020</w:t>
            </w:r>
            <w:bookmarkEnd w:id="22"/>
          </w:p>
        </w:tc>
      </w:tr>
      <w:tr w:rsidR="000E00AD" w14:paraId="7A1CBA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B8B1E" w14:textId="77777777" w:rsidR="00F85C99" w:rsidRPr="002F6A28" w:rsidRDefault="00A37A0A" w:rsidP="002F6A28">
            <w:pPr>
              <w:spacing w:before="120" w:after="120"/>
              <w:jc w:val="left"/>
            </w:pPr>
            <w:r w:rsidRPr="002F6A28">
              <w:rPr>
                <w:b/>
              </w:rPr>
              <w:lastRenderedPageBreak/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4DA70" w14:textId="77777777" w:rsidR="00F85C99" w:rsidRPr="002F6A28" w:rsidRDefault="00A37A0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Geo Textiles (Quality Control) Order, 2022. (3 page(s), in English); (3 page(s), in English)</w:t>
            </w:r>
            <w:bookmarkEnd w:id="24"/>
          </w:p>
        </w:tc>
      </w:tr>
      <w:tr w:rsidR="000E00AD" w14:paraId="4C36A4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25D55" w14:textId="77777777" w:rsidR="00F85C99" w:rsidRPr="002F6A28" w:rsidRDefault="00A37A0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361AB" w14:textId="77777777" w:rsidR="00F85C99" w:rsidRPr="002F6A28" w:rsidRDefault="00A37A0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Geo Textiles (Quality Control) Order, 2022 - (copy of the draft QCO attached)</w:t>
            </w:r>
            <w:bookmarkEnd w:id="26"/>
          </w:p>
        </w:tc>
      </w:tr>
      <w:tr w:rsidR="000E00AD" w14:paraId="6F5065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44D7F" w14:textId="77777777" w:rsidR="00F85C99" w:rsidRPr="002F6A28" w:rsidRDefault="00A37A0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DFF77" w14:textId="77777777" w:rsidR="00F85C99" w:rsidRPr="002F6A28" w:rsidRDefault="00A37A0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To increase standard and quality of Geo Textiles</w:t>
            </w:r>
          </w:p>
          <w:p w14:paraId="2B1E5B83" w14:textId="77777777" w:rsidR="00EE3A11" w:rsidRPr="00C379C8" w:rsidRDefault="00A37A0A" w:rsidP="002F6A28">
            <w:pPr>
              <w:spacing w:before="120" w:after="120"/>
            </w:pPr>
            <w:r w:rsidRPr="00C379C8">
              <w:t>Protection of the environment, Protection of human health or safety;</w:t>
            </w:r>
          </w:p>
          <w:p w14:paraId="46A97DEA" w14:textId="77777777" w:rsidR="00EE3A11" w:rsidRPr="00C379C8" w:rsidRDefault="00A37A0A" w:rsidP="002F6A28">
            <w:pPr>
              <w:spacing w:before="120" w:after="120"/>
            </w:pPr>
            <w:r w:rsidRPr="00C379C8">
              <w:t>Quality requirements; Protection of human health or safety; Protection of animal or plant life or health; Quality requirements</w:t>
            </w:r>
            <w:bookmarkEnd w:id="28"/>
          </w:p>
        </w:tc>
      </w:tr>
      <w:tr w:rsidR="000E00AD" w14:paraId="7097F3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85F7F" w14:textId="77777777" w:rsidR="00F85C99" w:rsidRPr="002F6A28" w:rsidRDefault="00A37A0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48E09" w14:textId="77777777" w:rsidR="00072B36" w:rsidRPr="002F6A28" w:rsidRDefault="00A37A0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949D5B3" w14:textId="77777777" w:rsidR="00F85C99" w:rsidRPr="002F6A28" w:rsidRDefault="00A37A0A" w:rsidP="009E75ED">
            <w:pPr>
              <w:spacing w:before="120" w:after="120"/>
            </w:pPr>
            <w:bookmarkStart w:id="30" w:name="sps9a"/>
            <w:r w:rsidRPr="002F6A28">
              <w:t xml:space="preserve">Geo Textiles (Quality Control) Order, 2022, to be published in the Gazette of India. A copy of the same is attached. </w:t>
            </w:r>
            <w:bookmarkEnd w:id="30"/>
          </w:p>
        </w:tc>
      </w:tr>
      <w:tr w:rsidR="000E00AD" w14:paraId="64C6061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69D7E" w14:textId="77777777" w:rsidR="00EE3A11" w:rsidRPr="002F6A28" w:rsidRDefault="00A37A0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4AB49" w14:textId="77777777" w:rsidR="00EE3A11" w:rsidRPr="002F6A28" w:rsidRDefault="00A37A0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08BF86C" w14:textId="77777777" w:rsidR="00EE3A11" w:rsidRPr="002F6A28" w:rsidRDefault="00A37A0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0E00AD" w14:paraId="1B3AEF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4D622" w14:textId="77777777" w:rsidR="00F85C99" w:rsidRPr="002F6A28" w:rsidRDefault="00A37A0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7A327" w14:textId="77777777" w:rsidR="00F85C99" w:rsidRPr="002F6A28" w:rsidRDefault="00A37A0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E00AD" w14:paraId="2B9B512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F15175F" w14:textId="77777777" w:rsidR="00F85C99" w:rsidRPr="002F6A28" w:rsidRDefault="00A37A0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72E7147" w14:textId="77777777" w:rsidR="00F85C99" w:rsidRPr="002F6A28" w:rsidRDefault="00A37A0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BBC7B7F" w14:textId="77777777" w:rsidR="00EE3A11" w:rsidRPr="00A12DDE" w:rsidRDefault="00A37A0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Shri Rajeev Saxena</w:t>
            </w:r>
          </w:p>
          <w:p w14:paraId="48DA94A6" w14:textId="77777777" w:rsidR="00EE3A11" w:rsidRPr="00A12DDE" w:rsidRDefault="00A37A0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Joint Secretary, Ministry of Textiles</w:t>
            </w:r>
          </w:p>
          <w:p w14:paraId="04857229" w14:textId="77777777" w:rsidR="00EE3A11" w:rsidRPr="00A12DDE" w:rsidRDefault="00A37A0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Room No-339,</w:t>
            </w:r>
          </w:p>
          <w:p w14:paraId="0E7937CF" w14:textId="77777777" w:rsidR="00EE3A11" w:rsidRPr="00A12DDE" w:rsidRDefault="00A37A0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Textiles,</w:t>
            </w:r>
          </w:p>
          <w:p w14:paraId="5B5EBA6B" w14:textId="77777777" w:rsidR="00EE3A11" w:rsidRPr="00A12DDE" w:rsidRDefault="00A37A0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Udyog Bhawan, New Delhi 110011</w:t>
            </w:r>
          </w:p>
          <w:p w14:paraId="5C2279E1" w14:textId="77777777" w:rsidR="00EE3A11" w:rsidRPr="00A12DDE" w:rsidRDefault="00A37A0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 No. 011-23063069</w:t>
            </w:r>
          </w:p>
          <w:p w14:paraId="31AA92DE" w14:textId="77777777" w:rsidR="00EE3A11" w:rsidRPr="00A12DDE" w:rsidRDefault="00A37A0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Rajeev.71@gov.in</w:t>
              </w:r>
            </w:hyperlink>
          </w:p>
          <w:p w14:paraId="77D1183A" w14:textId="77777777" w:rsidR="00EE3A11" w:rsidRPr="00A12DDE" w:rsidRDefault="00E3772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A37A0A" w:rsidRPr="00A12DDE">
                <w:rPr>
                  <w:bCs/>
                  <w:color w:val="0000FF"/>
                  <w:u w:val="single"/>
                </w:rPr>
                <w:t>https://members.wto.org/crnattachments/2023/TBT/IND/23_0979_00_e.pdf</w:t>
              </w:r>
            </w:hyperlink>
            <w:bookmarkEnd w:id="42"/>
          </w:p>
        </w:tc>
      </w:tr>
    </w:tbl>
    <w:p w14:paraId="0084DDD3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BED0" w14:textId="77777777" w:rsidR="00C85313" w:rsidRDefault="00A37A0A">
      <w:r>
        <w:separator/>
      </w:r>
    </w:p>
  </w:endnote>
  <w:endnote w:type="continuationSeparator" w:id="0">
    <w:p w14:paraId="07369A38" w14:textId="77777777" w:rsidR="00C85313" w:rsidRDefault="00A3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C7BD" w14:textId="77777777" w:rsidR="009239F7" w:rsidRPr="002F6A28" w:rsidRDefault="00A37A0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2EB4" w14:textId="77777777" w:rsidR="009239F7" w:rsidRPr="002F6A28" w:rsidRDefault="00A37A0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FAE1" w14:textId="77777777" w:rsidR="00EE3A11" w:rsidRPr="002F6A28" w:rsidRDefault="00A37A0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91EA" w14:textId="77777777" w:rsidR="00C85313" w:rsidRDefault="00A37A0A">
      <w:r>
        <w:separator/>
      </w:r>
    </w:p>
  </w:footnote>
  <w:footnote w:type="continuationSeparator" w:id="0">
    <w:p w14:paraId="4A4DE1BB" w14:textId="77777777" w:rsidR="00C85313" w:rsidRDefault="00A3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A3A6" w14:textId="77777777" w:rsidR="009239F7" w:rsidRPr="002F6A28" w:rsidRDefault="00A37A0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A071E4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205C55" w14:textId="77777777" w:rsidR="009239F7" w:rsidRPr="002F6A28" w:rsidRDefault="00A37A0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8315F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D53E" w14:textId="77777777" w:rsidR="009239F7" w:rsidRPr="002F6A28" w:rsidRDefault="00A37A0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G/TBT/N/IND/242</w:t>
    </w:r>
    <w:bookmarkEnd w:id="43"/>
  </w:p>
  <w:p w14:paraId="62208D4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D9C4C0" w14:textId="77777777" w:rsidR="009239F7" w:rsidRPr="002F6A28" w:rsidRDefault="00A37A0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E5DC44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00AD" w14:paraId="600C1FA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D1427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F0557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E00AD" w14:paraId="04F3607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265C6C" w14:textId="77777777" w:rsidR="00ED54E0" w:rsidRPr="009239F7" w:rsidRDefault="00A37A0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CF7B477" wp14:editId="55D30A3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56142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B47B8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E00AD" w14:paraId="52AAE1F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C8126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764E69" w14:textId="77777777" w:rsidR="009239F7" w:rsidRPr="002F6A28" w:rsidRDefault="00A37A0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G/TBT/N/IND/242</w:t>
          </w:r>
          <w:bookmarkEnd w:id="45"/>
        </w:p>
      </w:tc>
    </w:tr>
    <w:tr w:rsidR="000E00AD" w14:paraId="12A2BC5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AAC58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697463" w14:textId="4F676D3A" w:rsidR="00ED54E0" w:rsidRPr="009239F7" w:rsidRDefault="00A37A0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8 February 2023</w:t>
          </w:r>
        </w:p>
      </w:tc>
    </w:tr>
    <w:tr w:rsidR="000E00AD" w14:paraId="3A88BD6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20AB7E" w14:textId="45E03EFD" w:rsidR="00ED54E0" w:rsidRPr="009239F7" w:rsidRDefault="00A37A0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23-0</w:t>
          </w:r>
          <w:r w:rsidR="004904CD">
            <w:rPr>
              <w:color w:val="FF0000"/>
              <w:szCs w:val="16"/>
            </w:rPr>
            <w:t>918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5FB3FC" w14:textId="77777777" w:rsidR="00ED54E0" w:rsidRPr="009239F7" w:rsidRDefault="00A37A0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E00AD" w14:paraId="1FEC7A1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D5E08C" w14:textId="77777777" w:rsidR="00ED54E0" w:rsidRPr="009239F7" w:rsidRDefault="00A37A0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141813" w14:textId="77777777" w:rsidR="00ED54E0" w:rsidRPr="002F6A28" w:rsidRDefault="00A37A0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E15122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E852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108920" w:tentative="1">
      <w:start w:val="1"/>
      <w:numFmt w:val="lowerLetter"/>
      <w:lvlText w:val="%2."/>
      <w:lvlJc w:val="left"/>
      <w:pPr>
        <w:ind w:left="1080" w:hanging="360"/>
      </w:pPr>
    </w:lvl>
    <w:lvl w:ilvl="2" w:tplc="1CCC2E00" w:tentative="1">
      <w:start w:val="1"/>
      <w:numFmt w:val="lowerRoman"/>
      <w:lvlText w:val="%3."/>
      <w:lvlJc w:val="right"/>
      <w:pPr>
        <w:ind w:left="1800" w:hanging="180"/>
      </w:pPr>
    </w:lvl>
    <w:lvl w:ilvl="3" w:tplc="30F22D48" w:tentative="1">
      <w:start w:val="1"/>
      <w:numFmt w:val="decimal"/>
      <w:lvlText w:val="%4."/>
      <w:lvlJc w:val="left"/>
      <w:pPr>
        <w:ind w:left="2520" w:hanging="360"/>
      </w:pPr>
    </w:lvl>
    <w:lvl w:ilvl="4" w:tplc="6CBCF32A" w:tentative="1">
      <w:start w:val="1"/>
      <w:numFmt w:val="lowerLetter"/>
      <w:lvlText w:val="%5."/>
      <w:lvlJc w:val="left"/>
      <w:pPr>
        <w:ind w:left="3240" w:hanging="360"/>
      </w:pPr>
    </w:lvl>
    <w:lvl w:ilvl="5" w:tplc="2278DB36" w:tentative="1">
      <w:start w:val="1"/>
      <w:numFmt w:val="lowerRoman"/>
      <w:lvlText w:val="%6."/>
      <w:lvlJc w:val="right"/>
      <w:pPr>
        <w:ind w:left="3960" w:hanging="180"/>
      </w:pPr>
    </w:lvl>
    <w:lvl w:ilvl="6" w:tplc="41F4BC5C" w:tentative="1">
      <w:start w:val="1"/>
      <w:numFmt w:val="decimal"/>
      <w:lvlText w:val="%7."/>
      <w:lvlJc w:val="left"/>
      <w:pPr>
        <w:ind w:left="4680" w:hanging="360"/>
      </w:pPr>
    </w:lvl>
    <w:lvl w:ilvl="7" w:tplc="88B61F68" w:tentative="1">
      <w:start w:val="1"/>
      <w:numFmt w:val="lowerLetter"/>
      <w:lvlText w:val="%8."/>
      <w:lvlJc w:val="left"/>
      <w:pPr>
        <w:ind w:left="5400" w:hanging="360"/>
      </w:pPr>
    </w:lvl>
    <w:lvl w:ilvl="8" w:tplc="2E6A1C5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290296">
    <w:abstractNumId w:val="9"/>
  </w:num>
  <w:num w:numId="2" w16cid:durableId="671840300">
    <w:abstractNumId w:val="7"/>
  </w:num>
  <w:num w:numId="3" w16cid:durableId="911425567">
    <w:abstractNumId w:val="6"/>
  </w:num>
  <w:num w:numId="4" w16cid:durableId="1773814803">
    <w:abstractNumId w:val="5"/>
  </w:num>
  <w:num w:numId="5" w16cid:durableId="1442414313">
    <w:abstractNumId w:val="4"/>
  </w:num>
  <w:num w:numId="6" w16cid:durableId="475293356">
    <w:abstractNumId w:val="12"/>
  </w:num>
  <w:num w:numId="7" w16cid:durableId="847671265">
    <w:abstractNumId w:val="11"/>
  </w:num>
  <w:num w:numId="8" w16cid:durableId="1168667011">
    <w:abstractNumId w:val="10"/>
  </w:num>
  <w:num w:numId="9" w16cid:durableId="1938176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36266">
    <w:abstractNumId w:val="13"/>
  </w:num>
  <w:num w:numId="11" w16cid:durableId="1893736825">
    <w:abstractNumId w:val="8"/>
  </w:num>
  <w:num w:numId="12" w16cid:durableId="1938176241">
    <w:abstractNumId w:val="3"/>
  </w:num>
  <w:num w:numId="13" w16cid:durableId="113838863">
    <w:abstractNumId w:val="2"/>
  </w:num>
  <w:num w:numId="14" w16cid:durableId="517888842">
    <w:abstractNumId w:val="1"/>
  </w:num>
  <w:num w:numId="15" w16cid:durableId="173238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00AD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904C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189E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9F305C"/>
    <w:rsid w:val="00A12DDE"/>
    <w:rsid w:val="00A37A0A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85313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C0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eev.71@gov.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ajeev.71@gov.i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IND/23_0979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6</TotalTime>
  <Pages>2</Pages>
  <Words>511</Words>
  <Characters>2931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2023-02-08T08:32:00Z</dcterms:created>
  <dcterms:modified xsi:type="dcterms:W3CDTF">2023-02-08T08:51:00Z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