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BB44" w14:textId="77777777" w:rsidR="009239F7" w:rsidRPr="002F6A28" w:rsidRDefault="002D315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766EEAD" w14:textId="77777777" w:rsidR="009239F7" w:rsidRPr="002F6A28" w:rsidRDefault="002D3159" w:rsidP="002F6A28">
      <w:pPr>
        <w:jc w:val="center"/>
      </w:pPr>
      <w:r w:rsidRPr="002F6A28">
        <w:t>The following notification is being circulated in accordance with Article 10.6</w:t>
      </w:r>
    </w:p>
    <w:p w14:paraId="22DF4DE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805DB" w14:paraId="4C84092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BBD1FDD" w14:textId="77777777" w:rsidR="00F85C99" w:rsidRPr="002F6A28" w:rsidRDefault="002D31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17C45EA" w14:textId="77777777" w:rsidR="00F85C99" w:rsidRPr="002F6A28" w:rsidRDefault="002D315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India</w:t>
            </w:r>
            <w:bookmarkEnd w:id="1"/>
            <w:r w:rsidRPr="002F6A28">
              <w:t xml:space="preserve"> </w:t>
            </w:r>
          </w:p>
          <w:p w14:paraId="2792F9C0" w14:textId="77777777" w:rsidR="00F85C99" w:rsidRPr="002F6A28" w:rsidRDefault="002D315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805DB" w14:paraId="214F4E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EEA52" w14:textId="77777777" w:rsidR="00F85C99" w:rsidRPr="002F6A28" w:rsidRDefault="002D31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FE929" w14:textId="77777777" w:rsidR="00F85C99" w:rsidRPr="002F6A28" w:rsidRDefault="002D315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8B0AB88" w14:textId="77777777" w:rsidR="007C3C29" w:rsidRPr="002F6A28" w:rsidRDefault="002D3159" w:rsidP="00155128">
            <w:pPr>
              <w:spacing w:before="120" w:after="120"/>
              <w:jc w:val="left"/>
            </w:pPr>
            <w:r w:rsidRPr="002F6A28">
              <w:t>Telecommunication Engineering Center (TEC),</w:t>
            </w:r>
            <w:r w:rsidRPr="002F6A28">
              <w:br/>
              <w:t>Department of Telecommunications (DoT), India.</w:t>
            </w:r>
            <w:bookmarkEnd w:id="5"/>
          </w:p>
          <w:p w14:paraId="4CB135E8" w14:textId="77777777" w:rsidR="00F85C99" w:rsidRPr="002F6A28" w:rsidRDefault="002D315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56DD348" w14:textId="77777777" w:rsidR="007C3C29" w:rsidRPr="002F6A28" w:rsidRDefault="002D3159" w:rsidP="00AA646C">
            <w:pPr>
              <w:spacing w:after="120"/>
              <w:jc w:val="left"/>
            </w:pPr>
            <w:r w:rsidRPr="002F6A28">
              <w:t>Contact Person: Mr. Pawan Gupta, DDG(IMP &amp; TEP)</w:t>
            </w:r>
            <w:r w:rsidRPr="002F6A28">
              <w:br/>
              <w:t xml:space="preserve"> Room No: 254, Khurshid Lal Bhawan</w:t>
            </w:r>
            <w:r w:rsidRPr="002F6A28">
              <w:br/>
              <w:t xml:space="preserve"> Janpath, New Delhi-110001, India.</w:t>
            </w:r>
            <w:r w:rsidRPr="002F6A28">
              <w:br/>
              <w:t>Contact Number – +(91 11) 23736344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pawan.gupta.dot@gov.in</w:t>
              </w:r>
            </w:hyperlink>
            <w:r w:rsidRPr="002F6A28">
              <w:br/>
            </w:r>
            <w:r w:rsidRPr="002F6A28">
              <w:br/>
              <w:t xml:space="preserve">Website-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https://www.tec.gov.in/</w:t>
              </w:r>
            </w:hyperlink>
            <w:r w:rsidRPr="002F6A28">
              <w:t xml:space="preserve"> and </w:t>
            </w:r>
            <w:hyperlink r:id="rId9" w:history="1">
              <w:r w:rsidRPr="002F6A28">
                <w:rPr>
                  <w:color w:val="0000FF"/>
                  <w:u w:val="single"/>
                </w:rPr>
                <w:t>https://www.mtcte.tec.gov.in/</w:t>
              </w:r>
            </w:hyperlink>
            <w:r w:rsidRPr="002F6A28">
              <w:br/>
            </w:r>
            <w:r w:rsidRPr="002F6A28">
              <w:br/>
              <w:t xml:space="preserve">Email ID of TBT Enquiry Point: </w:t>
            </w:r>
            <w:hyperlink r:id="rId10" w:history="1">
              <w:r w:rsidRPr="002F6A28">
                <w:rPr>
                  <w:color w:val="0000FF"/>
                  <w:u w:val="single"/>
                </w:rPr>
                <w:t>tbtenquirytel.tec@gov.in</w:t>
              </w:r>
            </w:hyperlink>
            <w:bookmarkEnd w:id="7"/>
          </w:p>
        </w:tc>
      </w:tr>
      <w:tr w:rsidR="000805DB" w14:paraId="47E803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E447C" w14:textId="77777777" w:rsidR="00F85C99" w:rsidRPr="002F6A28" w:rsidRDefault="002D31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64F2B" w14:textId="77777777" w:rsidR="00F85C99" w:rsidRPr="0058336F" w:rsidRDefault="002D315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X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805DB" w14:paraId="2D39F2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8BD3B" w14:textId="77777777" w:rsidR="00F85C99" w:rsidRPr="002F6A28" w:rsidRDefault="002D31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03DA7" w14:textId="77777777" w:rsidR="00F85C99" w:rsidRPr="002F6A28" w:rsidRDefault="002D315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8517, 8525; Telephone sets, incl. telephones for cellular networks or for other wireless networks; other apparatus for the transmission or reception of voice, images or other data, incl. apparatus for communication in a wired or wireless network [such as a local or wide area network]; parts thereof (excl. than transmission or reception apparatus of heading 8443, 8525, 8527 or 8528) (HS 8517); Transmission apparatus for radio-broadcasting or television, whether or not incorporating reception apparatus or sound recording or reproducing apparatus; television cameras, digital cameras and video camera recorders (HS 8525)</w:t>
            </w:r>
            <w:bookmarkStart w:id="20" w:name="sps3a"/>
            <w:bookmarkEnd w:id="20"/>
          </w:p>
        </w:tc>
      </w:tr>
      <w:tr w:rsidR="000805DB" w14:paraId="095ECC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9199B" w14:textId="77777777" w:rsidR="00F85C99" w:rsidRPr="002F6A28" w:rsidRDefault="002D31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80183" w14:textId="77777777" w:rsidR="00F85C99" w:rsidRPr="002F6A28" w:rsidRDefault="002D315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 to Notification on Mandatory Testing and Certification of Telecommunication Systems (MTCTE) – Phase III &amp; IV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805DB" w14:paraId="2CDF26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7198D" w14:textId="77777777" w:rsidR="00F85C99" w:rsidRPr="002F6A28" w:rsidRDefault="002D31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BFE15" w14:textId="77777777" w:rsidR="00F85C99" w:rsidRPr="002F6A28" w:rsidRDefault="002D315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Testing and Certification requirements under MTCTE scheme were notified through Indian Telegraph (Amendment) Rules, 2017 [WTO TBT Notification G/TBT/IND66]. MTCTE Scheme is being launched in a phased manner and telecom products are gradually being brought under MTCTE regime. This is an amendment to the notification issued for MTCTE Phase III &amp; IV published vide </w:t>
            </w:r>
            <w:r w:rsidR="00FE448B" w:rsidRPr="00C379C8">
              <w:rPr>
                <w:u w:val="single"/>
              </w:rPr>
              <w:t>G/TBT/N/IND/218</w:t>
            </w:r>
            <w:r w:rsidR="00FE448B" w:rsidRPr="00C379C8">
              <w:t xml:space="preserve"> on 15 November 2021. </w:t>
            </w:r>
          </w:p>
        </w:tc>
      </w:tr>
      <w:tr w:rsidR="000805DB" w14:paraId="36532F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5B3AF" w14:textId="77777777" w:rsidR="00F85C99" w:rsidRPr="002F6A28" w:rsidRDefault="002D31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AE6C0" w14:textId="77777777" w:rsidR="00F85C99" w:rsidRPr="002F6A28" w:rsidRDefault="002D315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ensure the safety of users and Security of telecom network; Protection of human health or safety; Quality requirements</w:t>
            </w:r>
            <w:bookmarkStart w:id="27" w:name="sps7f"/>
            <w:bookmarkEnd w:id="27"/>
          </w:p>
        </w:tc>
      </w:tr>
      <w:tr w:rsidR="000805DB" w14:paraId="7539E9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C587D" w14:textId="77777777" w:rsidR="00F85C99" w:rsidRPr="002F6A28" w:rsidRDefault="002D315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B8BD2" w14:textId="77777777" w:rsidR="00072B36" w:rsidRPr="002F6A28" w:rsidRDefault="002D315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6600462" w14:textId="77777777" w:rsidR="007C3C29" w:rsidRPr="002F6A28" w:rsidRDefault="002D315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Amendment to Notification for the launch of MTCTE Phase – III and Phase IV dated 31 January 2022: </w:t>
            </w:r>
            <w:hyperlink r:id="rId11" w:history="1">
              <w:r w:rsidRPr="002F6A28">
                <w:rPr>
                  <w:bCs/>
                  <w:color w:val="0000FF"/>
                  <w:u w:val="single"/>
                </w:rPr>
                <w:t>https://www.mtcte.tec.gov.in/filedownload?name=Notification_downloadDocument_Amend02012022.pdf</w:t>
              </w:r>
            </w:hyperlink>
          </w:p>
          <w:p w14:paraId="7C94D846" w14:textId="77777777" w:rsidR="007C3C29" w:rsidRPr="00961492" w:rsidRDefault="002D3159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Notification for the launch of MTCTE Phase – III and Phase IV dated 22 September 2021: </w:t>
            </w:r>
            <w:hyperlink r:id="rId12" w:history="1">
              <w:r w:rsidRPr="002F6A28">
                <w:rPr>
                  <w:bCs/>
                  <w:color w:val="0000FF"/>
                  <w:u w:val="single"/>
                </w:rPr>
                <w:t>https://www.mtcte.tec.gov.in/File?path=Notification_MTCTE_3_4.pdf</w:t>
              </w:r>
            </w:hyperlink>
          </w:p>
        </w:tc>
      </w:tr>
      <w:tr w:rsidR="000805DB" w14:paraId="3FF4FB7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DCDFA" w14:textId="77777777" w:rsidR="00EE3A11" w:rsidRPr="002F6A28" w:rsidRDefault="002D31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3D20C" w14:textId="77777777" w:rsidR="00EE3A11" w:rsidRPr="002F6A28" w:rsidRDefault="002D315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Adopted 31 January 2022</w:t>
            </w:r>
            <w:bookmarkEnd w:id="31"/>
          </w:p>
          <w:p w14:paraId="4B7E1B95" w14:textId="77777777" w:rsidR="00EE3A11" w:rsidRPr="002F6A28" w:rsidRDefault="002D315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For Telecom Products notified under MTCTE Phase III &amp; IV: 1 July 2022</w:t>
            </w:r>
            <w:bookmarkEnd w:id="34"/>
          </w:p>
        </w:tc>
      </w:tr>
      <w:tr w:rsidR="000805DB" w14:paraId="5A09A8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00A5A" w14:textId="77777777" w:rsidR="00F85C99" w:rsidRPr="002F6A28" w:rsidRDefault="002D31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9FDC7" w14:textId="77777777" w:rsidR="00F85C99" w:rsidRPr="002F6A28" w:rsidRDefault="002D315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805DB" w14:paraId="6F85286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F8DC9C9" w14:textId="77777777" w:rsidR="00F85C99" w:rsidRPr="002F6A28" w:rsidRDefault="002D315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D830C78" w14:textId="77777777" w:rsidR="00F85C99" w:rsidRPr="002F6A28" w:rsidRDefault="002D315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7823960" w14:textId="77777777" w:rsidR="007C3C29" w:rsidRPr="002F6A28" w:rsidRDefault="002D3159" w:rsidP="00B16145">
            <w:pPr>
              <w:keepNext/>
              <w:keepLines/>
              <w:spacing w:before="120" w:after="120"/>
              <w:jc w:val="left"/>
            </w:pPr>
            <w:r w:rsidRPr="002F6A28">
              <w:t>Telecommunication Engineering Center (TEC)</w:t>
            </w:r>
            <w:r w:rsidRPr="002F6A28">
              <w:br/>
              <w:t>Contact Person: Mr. Pawan Gupta, DDG(IMP &amp; TEP)</w:t>
            </w:r>
            <w:r w:rsidRPr="002F6A28">
              <w:br/>
              <w:t>Room No: 254, Khurshid Lal Bhawan</w:t>
            </w:r>
            <w:r w:rsidRPr="002F6A28">
              <w:br/>
              <w:t>Janpath, New Delhi-110001, India.</w:t>
            </w:r>
            <w:r w:rsidRPr="002F6A28">
              <w:br/>
              <w:t>Contact Number – +(91 11) 23736344</w:t>
            </w:r>
            <w:r w:rsidRPr="002F6A28">
              <w:br/>
              <w:t xml:space="preserve">Email: </w:t>
            </w:r>
            <w:hyperlink r:id="rId13" w:history="1">
              <w:r w:rsidRPr="002F6A28">
                <w:rPr>
                  <w:color w:val="0000FF"/>
                  <w:u w:val="single"/>
                </w:rPr>
                <w:t>pawan.gupta.dot@gov.in</w:t>
              </w:r>
            </w:hyperlink>
            <w:r w:rsidRPr="002F6A28">
              <w:br/>
            </w:r>
            <w:r w:rsidRPr="002F6A28">
              <w:br/>
              <w:t xml:space="preserve">Website- </w:t>
            </w:r>
            <w:hyperlink r:id="rId14" w:history="1">
              <w:r w:rsidRPr="002F6A28">
                <w:rPr>
                  <w:color w:val="0000FF"/>
                  <w:u w:val="single"/>
                </w:rPr>
                <w:t>https://www.tec.gov.in/</w:t>
              </w:r>
            </w:hyperlink>
            <w:r w:rsidRPr="002F6A28">
              <w:t xml:space="preserve"> and </w:t>
            </w:r>
            <w:hyperlink r:id="rId15" w:history="1">
              <w:r w:rsidRPr="002F6A28">
                <w:rPr>
                  <w:color w:val="0000FF"/>
                  <w:u w:val="single"/>
                </w:rPr>
                <w:t>https://www.mtcte.tec.gov.in/</w:t>
              </w:r>
            </w:hyperlink>
            <w:r w:rsidRPr="002F6A28">
              <w:br/>
            </w:r>
            <w:r w:rsidRPr="002F6A28">
              <w:br/>
              <w:t xml:space="preserve">Email ID of TBT Enquiry Point: </w:t>
            </w:r>
            <w:hyperlink r:id="rId16" w:history="1">
              <w:r w:rsidRPr="002F6A28">
                <w:rPr>
                  <w:color w:val="0000FF"/>
                  <w:u w:val="single"/>
                </w:rPr>
                <w:t>tbtenquirytel.tec@gov.in</w:t>
              </w:r>
            </w:hyperlink>
          </w:p>
          <w:p w14:paraId="09DFF34B" w14:textId="77777777" w:rsidR="007C3C29" w:rsidRPr="002F6A28" w:rsidRDefault="00B17654" w:rsidP="00B16145">
            <w:pPr>
              <w:keepNext/>
              <w:keepLines/>
              <w:spacing w:before="120" w:after="120"/>
              <w:jc w:val="left"/>
            </w:pPr>
            <w:hyperlink r:id="rId17" w:history="1">
              <w:r w:rsidR="002D3159" w:rsidRPr="002F6A28">
                <w:rPr>
                  <w:color w:val="0000FF"/>
                  <w:u w:val="single"/>
                </w:rPr>
                <w:t>https://members.wto.org/crnattachments/2022/TBT/IND/22_2303_00_e.pdf</w:t>
              </w:r>
            </w:hyperlink>
            <w:r w:rsidR="002D3159" w:rsidRPr="002F6A28">
              <w:br/>
            </w:r>
            <w:hyperlink r:id="rId18" w:history="1">
              <w:r w:rsidR="002D3159" w:rsidRPr="002F6A28">
                <w:rPr>
                  <w:color w:val="0000FF"/>
                  <w:u w:val="single"/>
                </w:rPr>
                <w:t>https://members.wto.org/crnattachments/2022/TBT/IND/22_2303_01_e.pdf</w:t>
              </w:r>
            </w:hyperlink>
            <w:bookmarkEnd w:id="40"/>
          </w:p>
        </w:tc>
      </w:tr>
    </w:tbl>
    <w:p w14:paraId="626D2042" w14:textId="77777777" w:rsidR="00EE3A11" w:rsidRPr="002F6A28" w:rsidRDefault="00EE3A11" w:rsidP="002F6A28"/>
    <w:sectPr w:rsidR="00EE3A11" w:rsidRPr="002F6A28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588B" w14:textId="77777777" w:rsidR="00BA4298" w:rsidRDefault="002D3159">
      <w:r>
        <w:separator/>
      </w:r>
    </w:p>
  </w:endnote>
  <w:endnote w:type="continuationSeparator" w:id="0">
    <w:p w14:paraId="4A4A4953" w14:textId="77777777" w:rsidR="00BA4298" w:rsidRDefault="002D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3711" w14:textId="77777777" w:rsidR="009239F7" w:rsidRPr="002F6A28" w:rsidRDefault="002D315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49DD" w14:textId="77777777" w:rsidR="009239F7" w:rsidRPr="002F6A28" w:rsidRDefault="002D315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0DB9" w14:textId="77777777" w:rsidR="00EE3A11" w:rsidRPr="002F6A28" w:rsidRDefault="002D315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8096" w14:textId="77777777" w:rsidR="00BA4298" w:rsidRDefault="002D3159">
      <w:r>
        <w:separator/>
      </w:r>
    </w:p>
  </w:footnote>
  <w:footnote w:type="continuationSeparator" w:id="0">
    <w:p w14:paraId="0583703E" w14:textId="77777777" w:rsidR="00BA4298" w:rsidRDefault="002D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9F0F" w14:textId="77777777" w:rsidR="009239F7" w:rsidRPr="002F6A28" w:rsidRDefault="002D31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92CD8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737B68" w14:textId="77777777" w:rsidR="009239F7" w:rsidRPr="002F6A28" w:rsidRDefault="002D31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5238C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568E" w14:textId="77777777" w:rsidR="009239F7" w:rsidRPr="002F6A28" w:rsidRDefault="002D31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G/TBT/N/IND/229</w:t>
    </w:r>
    <w:bookmarkEnd w:id="41"/>
  </w:p>
  <w:p w14:paraId="34CA6EF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0EAF80" w14:textId="77777777" w:rsidR="009239F7" w:rsidRPr="002F6A28" w:rsidRDefault="002D31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6F91D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05DB" w14:paraId="627B9DA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D7901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C0FB7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805DB" w14:paraId="548F339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5B196F" w14:textId="77777777" w:rsidR="00ED54E0" w:rsidRPr="009239F7" w:rsidRDefault="002D315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6CA1A1" wp14:editId="59817F5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5438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EB790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805DB" w14:paraId="2BFED32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BA580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D10021" w14:textId="77777777" w:rsidR="009239F7" w:rsidRPr="002F6A28" w:rsidRDefault="002D315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G/TBT/N/IND/229</w:t>
          </w:r>
          <w:bookmarkEnd w:id="43"/>
        </w:p>
      </w:tc>
    </w:tr>
    <w:tr w:rsidR="000805DB" w14:paraId="74578A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F8090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EA39C" w14:textId="6D996AB3" w:rsidR="00ED54E0" w:rsidRPr="009239F7" w:rsidRDefault="002D315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March 2022</w:t>
          </w:r>
        </w:p>
      </w:tc>
    </w:tr>
    <w:tr w:rsidR="000805DB" w14:paraId="4CF672B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6D7516" w14:textId="11D6CF23" w:rsidR="00ED54E0" w:rsidRPr="009239F7" w:rsidRDefault="002D315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B17654">
            <w:rPr>
              <w:color w:val="FF0000"/>
              <w:szCs w:val="16"/>
            </w:rPr>
            <w:t>2357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31B4EB" w14:textId="77777777" w:rsidR="00ED54E0" w:rsidRPr="009239F7" w:rsidRDefault="002D315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805DB" w14:paraId="193B5EF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9C8E8F" w14:textId="77777777" w:rsidR="00ED54E0" w:rsidRPr="009239F7" w:rsidRDefault="002D315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15CBE2" w14:textId="77777777" w:rsidR="00ED54E0" w:rsidRPr="002F6A28" w:rsidRDefault="002D315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5B6F69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18246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FAD9CA" w:tentative="1">
      <w:start w:val="1"/>
      <w:numFmt w:val="lowerLetter"/>
      <w:lvlText w:val="%2."/>
      <w:lvlJc w:val="left"/>
      <w:pPr>
        <w:ind w:left="1080" w:hanging="360"/>
      </w:pPr>
    </w:lvl>
    <w:lvl w:ilvl="2" w:tplc="BB36BF0C" w:tentative="1">
      <w:start w:val="1"/>
      <w:numFmt w:val="lowerRoman"/>
      <w:lvlText w:val="%3."/>
      <w:lvlJc w:val="right"/>
      <w:pPr>
        <w:ind w:left="1800" w:hanging="180"/>
      </w:pPr>
    </w:lvl>
    <w:lvl w:ilvl="3" w:tplc="B5C01CF6" w:tentative="1">
      <w:start w:val="1"/>
      <w:numFmt w:val="decimal"/>
      <w:lvlText w:val="%4."/>
      <w:lvlJc w:val="left"/>
      <w:pPr>
        <w:ind w:left="2520" w:hanging="360"/>
      </w:pPr>
    </w:lvl>
    <w:lvl w:ilvl="4" w:tplc="6782573A" w:tentative="1">
      <w:start w:val="1"/>
      <w:numFmt w:val="lowerLetter"/>
      <w:lvlText w:val="%5."/>
      <w:lvlJc w:val="left"/>
      <w:pPr>
        <w:ind w:left="3240" w:hanging="360"/>
      </w:pPr>
    </w:lvl>
    <w:lvl w:ilvl="5" w:tplc="A3AEF98A" w:tentative="1">
      <w:start w:val="1"/>
      <w:numFmt w:val="lowerRoman"/>
      <w:lvlText w:val="%6."/>
      <w:lvlJc w:val="right"/>
      <w:pPr>
        <w:ind w:left="3960" w:hanging="180"/>
      </w:pPr>
    </w:lvl>
    <w:lvl w:ilvl="6" w:tplc="DCF07008" w:tentative="1">
      <w:start w:val="1"/>
      <w:numFmt w:val="decimal"/>
      <w:lvlText w:val="%7."/>
      <w:lvlJc w:val="left"/>
      <w:pPr>
        <w:ind w:left="4680" w:hanging="360"/>
      </w:pPr>
    </w:lvl>
    <w:lvl w:ilvl="7" w:tplc="75A261F2" w:tentative="1">
      <w:start w:val="1"/>
      <w:numFmt w:val="lowerLetter"/>
      <w:lvlText w:val="%8."/>
      <w:lvlJc w:val="left"/>
      <w:pPr>
        <w:ind w:left="5400" w:hanging="360"/>
      </w:pPr>
    </w:lvl>
    <w:lvl w:ilvl="8" w:tplc="00E48C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A1E0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B662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40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F21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309D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801F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B821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F49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7A21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37A05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C45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1C5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D01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129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CE9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C9A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A6C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BE9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805DB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3159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3C29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66B1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1492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17654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A429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8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.gov.in/" TargetMode="External"/><Relationship Id="rId13" Type="http://schemas.openxmlformats.org/officeDocument/2006/relationships/hyperlink" Target="mailto:pawan.gupta.dot@gov.in" TargetMode="External"/><Relationship Id="rId18" Type="http://schemas.openxmlformats.org/officeDocument/2006/relationships/hyperlink" Target="https://members.wto.org/crnattachments/2022/TBT/IND/22_2303_01_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awan.gupta.dot@gov.in" TargetMode="External"/><Relationship Id="rId12" Type="http://schemas.openxmlformats.org/officeDocument/2006/relationships/hyperlink" Target="https://www.mtcte.tec.gov.in/File?path=Notification_MTCTE_3_4.pdf" TargetMode="External"/><Relationship Id="rId17" Type="http://schemas.openxmlformats.org/officeDocument/2006/relationships/hyperlink" Target="https://members.wto.org/crnattachments/2022/TBT/IND/22_2303_00_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btenquirytel.tec@gov.i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tcte.tec.gov.in/filedownload?name=Notification_downloadDocument_Amend02012022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mtcte.tec.gov.in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btenquirytel.tec@gov.i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tcte.tec.gov.in/" TargetMode="External"/><Relationship Id="rId14" Type="http://schemas.openxmlformats.org/officeDocument/2006/relationships/hyperlink" Target="https://www.tec.gov.in/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3227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2022-03-17T11:57:00Z</dcterms:created>
  <dcterms:modified xsi:type="dcterms:W3CDTF">2022-03-17T13:06:00Z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