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77D5" w14:textId="77777777" w:rsidR="002D78C9" w:rsidRDefault="00C25708" w:rsidP="00DD3DD7">
      <w:pPr>
        <w:pStyle w:val="Title"/>
      </w:pPr>
      <w:r w:rsidRPr="002F663C">
        <w:t>NOTIFICATION</w:t>
      </w:r>
    </w:p>
    <w:p w14:paraId="0E421A85" w14:textId="77777777" w:rsidR="002F663C" w:rsidRPr="002F663C" w:rsidRDefault="00C25708" w:rsidP="00DD3DD7">
      <w:pPr>
        <w:pStyle w:val="Title3"/>
      </w:pPr>
      <w:r w:rsidRPr="002F663C">
        <w:t>Addendum</w:t>
      </w:r>
    </w:p>
    <w:p w14:paraId="190028A0" w14:textId="77777777" w:rsidR="002F663C" w:rsidRDefault="00C2570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30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14:paraId="36234077" w14:textId="77777777" w:rsidR="001E2E4A" w:rsidRPr="002F663C" w:rsidRDefault="001E2E4A" w:rsidP="001E2E4A">
      <w:pPr>
        <w:rPr>
          <w:rFonts w:eastAsia="Calibri" w:cs="Times New Roman"/>
        </w:rPr>
      </w:pPr>
    </w:p>
    <w:p w14:paraId="016CF3DE" w14:textId="77777777" w:rsidR="002F663C" w:rsidRPr="002F663C" w:rsidRDefault="00C25708" w:rsidP="002F663C">
      <w:pPr>
        <w:jc w:val="center"/>
        <w:rPr>
          <w:rFonts w:eastAsia="Calibri" w:cs="Times New Roman"/>
          <w:b/>
        </w:rPr>
      </w:pPr>
      <w:r w:rsidRPr="002F663C">
        <w:rPr>
          <w:rFonts w:eastAsia="Calibri" w:cs="Times New Roman"/>
          <w:b/>
        </w:rPr>
        <w:t>_______________</w:t>
      </w:r>
    </w:p>
    <w:p w14:paraId="4BD44EEF" w14:textId="77777777" w:rsidR="002F663C" w:rsidRDefault="002F663C" w:rsidP="002F663C">
      <w:pPr>
        <w:rPr>
          <w:rFonts w:eastAsia="Calibri" w:cs="Times New Roman"/>
        </w:rPr>
      </w:pPr>
    </w:p>
    <w:p w14:paraId="2AE50503" w14:textId="77777777" w:rsidR="00C14444" w:rsidRPr="002F663C" w:rsidRDefault="00C14444" w:rsidP="002F663C">
      <w:pPr>
        <w:rPr>
          <w:rFonts w:eastAsia="Calibri" w:cs="Times New Roman"/>
        </w:rPr>
      </w:pPr>
    </w:p>
    <w:p w14:paraId="2EFE0F65" w14:textId="77777777" w:rsidR="002F663C" w:rsidRPr="002F663C" w:rsidRDefault="00C2570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Decree of Minister of Industry on Mandatory Implementation of Indonesia National Standard for Aluminum Sulphate</w:t>
      </w:r>
    </w:p>
    <w:p w14:paraId="63A15E3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11ECF" w14:paraId="1BDAF9E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0A883F4" w14:textId="77777777" w:rsidR="002F663C" w:rsidRPr="002F663C" w:rsidRDefault="00C25708"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811ECF" w14:paraId="29E1B686" w14:textId="77777777" w:rsidTr="00E9471B">
        <w:tc>
          <w:tcPr>
            <w:tcW w:w="851" w:type="dxa"/>
            <w:shd w:val="clear" w:color="auto" w:fill="auto"/>
          </w:tcPr>
          <w:p w14:paraId="3AB24A6B" w14:textId="77777777" w:rsidR="002F663C" w:rsidRPr="00711F9C" w:rsidRDefault="00C2570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4DDBE7D" w14:textId="77777777" w:rsidR="002F663C" w:rsidRPr="002F663C" w:rsidRDefault="00C2570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811ECF" w14:paraId="0F214DA9" w14:textId="77777777" w:rsidTr="00E9471B">
        <w:tc>
          <w:tcPr>
            <w:tcW w:w="851" w:type="dxa"/>
            <w:shd w:val="clear" w:color="auto" w:fill="auto"/>
          </w:tcPr>
          <w:p w14:paraId="532408D9" w14:textId="77777777" w:rsidR="002F663C" w:rsidRPr="00711F9C" w:rsidRDefault="00C2570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8744254" w14:textId="77777777" w:rsidR="002F663C" w:rsidRPr="002F663C" w:rsidRDefault="00C25708"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15 July 2024</w:t>
            </w:r>
          </w:p>
        </w:tc>
      </w:tr>
      <w:tr w:rsidR="00811ECF" w14:paraId="3AC069B8" w14:textId="77777777" w:rsidTr="00E9471B">
        <w:tc>
          <w:tcPr>
            <w:tcW w:w="851" w:type="dxa"/>
            <w:shd w:val="clear" w:color="auto" w:fill="auto"/>
          </w:tcPr>
          <w:p w14:paraId="0BAD0844" w14:textId="77777777" w:rsidR="002F663C" w:rsidRPr="00711F9C" w:rsidRDefault="00C2570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822D134" w14:textId="77777777" w:rsidR="002F663C" w:rsidRPr="002F663C" w:rsidRDefault="00C25708"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29 July 2024</w:t>
            </w:r>
          </w:p>
        </w:tc>
      </w:tr>
      <w:tr w:rsidR="00811ECF" w14:paraId="6DBBDFFA" w14:textId="77777777" w:rsidTr="00E9471B">
        <w:tc>
          <w:tcPr>
            <w:tcW w:w="851" w:type="dxa"/>
            <w:shd w:val="clear" w:color="auto" w:fill="auto"/>
          </w:tcPr>
          <w:p w14:paraId="02A489AB" w14:textId="77777777" w:rsidR="002F663C" w:rsidRPr="00711F9C" w:rsidRDefault="00C2570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D422615" w14:textId="77777777" w:rsidR="002F663C" w:rsidRPr="002F663C" w:rsidRDefault="00C25708"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29 January 2025</w:t>
            </w:r>
          </w:p>
        </w:tc>
      </w:tr>
      <w:tr w:rsidR="00811ECF" w14:paraId="562748D7" w14:textId="77777777" w:rsidTr="00E9471B">
        <w:tc>
          <w:tcPr>
            <w:tcW w:w="851" w:type="dxa"/>
            <w:shd w:val="clear" w:color="auto" w:fill="auto"/>
          </w:tcPr>
          <w:p w14:paraId="5B8C5D66" w14:textId="77777777" w:rsidR="002F663C" w:rsidRPr="00711F9C" w:rsidRDefault="00C2570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2E7FB54" w14:textId="77777777" w:rsidR="002F663C" w:rsidRPr="002F663C" w:rsidRDefault="00C25708"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8A1A73A" w14:textId="77777777" w:rsidR="002F663C" w:rsidRPr="002F663C" w:rsidRDefault="00C25708" w:rsidP="002556EA">
            <w:pPr>
              <w:spacing w:before="60" w:after="120"/>
              <w:rPr>
                <w:rFonts w:eastAsia="Calibri" w:cs="Times New Roman"/>
              </w:rPr>
            </w:pPr>
            <w:r w:rsidRPr="002556EA">
              <w:rPr>
                <w:rFonts w:eastAsia="Calibri" w:cs="Times New Roman"/>
              </w:rPr>
              <w:t>https://jdih.kemenperin.go.id/site/baca_peraturan/2930</w:t>
            </w:r>
          </w:p>
          <w:p w14:paraId="3C990A27" w14:textId="77777777" w:rsidR="002F663C" w:rsidRPr="002F663C" w:rsidRDefault="001C2136" w:rsidP="00EB7B40">
            <w:pPr>
              <w:spacing w:before="120" w:after="120"/>
              <w:rPr>
                <w:rFonts w:eastAsia="Calibri" w:cs="Times New Roman"/>
              </w:rPr>
            </w:pPr>
            <w:hyperlink r:id="rId9" w:tgtFrame="_blank" w:history="1">
              <w:r w:rsidR="00C25708" w:rsidRPr="002F663C">
                <w:rPr>
                  <w:rFonts w:eastAsia="Calibri" w:cs="Times New Roman"/>
                  <w:color w:val="0000FF"/>
                  <w:u w:val="single"/>
                </w:rPr>
                <w:t>https://members.wto.org/crnattachments/2024/TBT/IDN/final_measure/24_05760_00_x.pdf</w:t>
              </w:r>
            </w:hyperlink>
          </w:p>
        </w:tc>
      </w:tr>
      <w:tr w:rsidR="00811ECF" w14:paraId="1EDF585A" w14:textId="77777777" w:rsidTr="00E9471B">
        <w:tc>
          <w:tcPr>
            <w:tcW w:w="851" w:type="dxa"/>
            <w:shd w:val="clear" w:color="auto" w:fill="auto"/>
          </w:tcPr>
          <w:p w14:paraId="3C2255AB" w14:textId="77777777" w:rsidR="002F663C" w:rsidRPr="00711F9C" w:rsidRDefault="00C25708"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C3D5ABD" w14:textId="77777777" w:rsidR="002F663C" w:rsidRPr="002F663C" w:rsidRDefault="00C2570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8CEC16E" w14:textId="77777777" w:rsidR="002F663C" w:rsidRPr="002F663C" w:rsidRDefault="00C2570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811ECF" w14:paraId="104889CF" w14:textId="77777777" w:rsidTr="00E9471B">
        <w:tc>
          <w:tcPr>
            <w:tcW w:w="851" w:type="dxa"/>
            <w:shd w:val="clear" w:color="auto" w:fill="auto"/>
          </w:tcPr>
          <w:p w14:paraId="794D41CB" w14:textId="77777777" w:rsidR="002F663C" w:rsidRPr="00711F9C" w:rsidRDefault="00C25708"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3E2056E" w14:textId="77777777" w:rsidR="002F663C" w:rsidRPr="002F663C" w:rsidRDefault="00C2570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0F70A07" w14:textId="77777777" w:rsidR="002F663C" w:rsidRPr="002F663C" w:rsidRDefault="00C2570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811ECF" w14:paraId="1194695F" w14:textId="77777777" w:rsidTr="00E9471B">
        <w:tc>
          <w:tcPr>
            <w:tcW w:w="851" w:type="dxa"/>
            <w:shd w:val="clear" w:color="auto" w:fill="auto"/>
          </w:tcPr>
          <w:p w14:paraId="49DB86D1" w14:textId="77777777" w:rsidR="002F663C" w:rsidRPr="00711F9C" w:rsidRDefault="00C2570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5CFD7BF" w14:textId="77777777" w:rsidR="002F663C" w:rsidRPr="002F663C" w:rsidRDefault="00C2570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811ECF" w14:paraId="472C3CC0" w14:textId="77777777" w:rsidTr="00E9471B">
        <w:tc>
          <w:tcPr>
            <w:tcW w:w="851" w:type="dxa"/>
            <w:tcBorders>
              <w:bottom w:val="double" w:sz="4" w:space="0" w:color="auto"/>
            </w:tcBorders>
            <w:shd w:val="clear" w:color="auto" w:fill="auto"/>
          </w:tcPr>
          <w:p w14:paraId="059B10B8" w14:textId="77777777" w:rsidR="002F663C" w:rsidRPr="00711F9C" w:rsidRDefault="00C2570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8DD26F5" w14:textId="77777777" w:rsidR="002F663C" w:rsidRPr="002F663C" w:rsidRDefault="00C2570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072370FD" w14:textId="77777777" w:rsidR="002F663C" w:rsidRPr="002F663C" w:rsidRDefault="002F663C" w:rsidP="002F663C">
      <w:pPr>
        <w:jc w:val="left"/>
        <w:rPr>
          <w:rFonts w:eastAsia="Calibri" w:cs="Times New Roman"/>
          <w:highlight w:val="yellow"/>
        </w:rPr>
      </w:pPr>
    </w:p>
    <w:p w14:paraId="75B24837" w14:textId="77777777" w:rsidR="003971FF" w:rsidRPr="007F6EA2" w:rsidRDefault="00C2570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Addendum of Mandatory Implementation of Indonesia National Standard under G/TBT/N/IDN/75/Add.1 dated 11 February 2014 for Regulation of Minister of Industry No. 67/M-IND/PER/12/2013 concerning Mandatory Implementation of SNI for Aluminum Sulphate, has been revoked and replaced by Regulation of Minister of Industry No.24 Year 2024 concerning Mandatory Implementation of Indonesia National Standard for Aluminum Sulphate.</w:t>
      </w:r>
    </w:p>
    <w:p w14:paraId="5389498F" w14:textId="77777777" w:rsidR="007B068B" w:rsidRPr="002F663C" w:rsidRDefault="00C25708" w:rsidP="00B16ACF">
      <w:pPr>
        <w:spacing w:before="120" w:after="120"/>
        <w:rPr>
          <w:rFonts w:eastAsia="Calibri" w:cs="Times New Roman"/>
          <w:szCs w:val="18"/>
        </w:rPr>
      </w:pPr>
      <w:r w:rsidRPr="002F663C">
        <w:rPr>
          <w:rFonts w:eastAsia="Calibri" w:cs="Times New Roman"/>
          <w:szCs w:val="18"/>
        </w:rPr>
        <w:t>The Regulation covers the issuance of SNI certificate using type 5 certification scheme, production process assessment and implementation of ISO 9001:2015, including product quality testing based on SNI 0032:2011 for Aluminum Sulphate (HS Codes: ex. 2833.22.10).</w:t>
      </w:r>
    </w:p>
    <w:p w14:paraId="54D7DC39" w14:textId="77777777" w:rsidR="007B068B" w:rsidRPr="002F663C" w:rsidRDefault="00C25708" w:rsidP="00B16ACF">
      <w:pPr>
        <w:spacing w:before="120" w:after="120"/>
        <w:rPr>
          <w:rFonts w:eastAsia="Calibri" w:cs="Times New Roman"/>
          <w:szCs w:val="18"/>
        </w:rPr>
      </w:pPr>
      <w:r w:rsidRPr="002F663C">
        <w:rPr>
          <w:rFonts w:eastAsia="Calibri" w:cs="Times New Roman"/>
          <w:szCs w:val="18"/>
        </w:rPr>
        <w:lastRenderedPageBreak/>
        <w:t>Domestic or imported Aluminum Sulphate product that has been produced before this Ministerial Regulation comes into effect can still be distributed to a maximum of 12 (twelve) months from the date of enforcement.</w:t>
      </w:r>
    </w:p>
    <w:p w14:paraId="78285869" w14:textId="77777777" w:rsidR="006C5A96" w:rsidRDefault="00C25708" w:rsidP="006C5A96">
      <w:pPr>
        <w:jc w:val="center"/>
        <w:rPr>
          <w:b/>
        </w:rPr>
      </w:pPr>
      <w:r w:rsidRPr="003971FF">
        <w:rPr>
          <w:b/>
        </w:rPr>
        <w:t>__________</w:t>
      </w:r>
    </w:p>
    <w:p w14:paraId="3ED4AEF4" w14:textId="77777777" w:rsidR="004D4D19" w:rsidRDefault="004D4D19" w:rsidP="007F38C2">
      <w:pPr>
        <w:jc w:val="center"/>
        <w:rPr>
          <w:b/>
        </w:rPr>
      </w:pPr>
    </w:p>
    <w:p w14:paraId="00489565"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0487" w14:textId="77777777" w:rsidR="00C25708" w:rsidRDefault="00C25708">
      <w:r>
        <w:separator/>
      </w:r>
    </w:p>
  </w:endnote>
  <w:endnote w:type="continuationSeparator" w:id="0">
    <w:p w14:paraId="124610B9" w14:textId="77777777" w:rsidR="00C25708" w:rsidRDefault="00C2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7CD4" w14:textId="77777777" w:rsidR="00544326" w:rsidRPr="00DD3DD7" w:rsidRDefault="00C2570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F536" w14:textId="77777777" w:rsidR="00544326" w:rsidRPr="00DD3DD7" w:rsidRDefault="00C2570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9275" w14:textId="77777777" w:rsidR="00C25708" w:rsidRDefault="00C2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24A2" w14:textId="77777777" w:rsidR="004D3A6A" w:rsidRDefault="00C25708" w:rsidP="00ED54E0">
      <w:r>
        <w:separator/>
      </w:r>
    </w:p>
  </w:footnote>
  <w:footnote w:type="continuationSeparator" w:id="0">
    <w:p w14:paraId="163F148C" w14:textId="77777777" w:rsidR="004D3A6A" w:rsidRDefault="00C25708" w:rsidP="00ED54E0">
      <w:r>
        <w:continuationSeparator/>
      </w:r>
    </w:p>
  </w:footnote>
  <w:footnote w:id="1">
    <w:p w14:paraId="099CA4CB" w14:textId="77777777" w:rsidR="007F6EA2" w:rsidRDefault="00C2570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316C" w14:textId="77777777" w:rsidR="00DD3DD7" w:rsidRDefault="00C25708"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C9F025C" w14:textId="77777777" w:rsidR="004D4D19" w:rsidRPr="00DD3DD7" w:rsidRDefault="004D4D19" w:rsidP="00DD3DD7">
    <w:pPr>
      <w:pStyle w:val="Header"/>
      <w:pBdr>
        <w:bottom w:val="single" w:sz="4" w:space="1" w:color="auto"/>
      </w:pBdr>
      <w:tabs>
        <w:tab w:val="clear" w:pos="4513"/>
        <w:tab w:val="clear" w:pos="9027"/>
      </w:tabs>
      <w:jc w:val="center"/>
    </w:pPr>
  </w:p>
  <w:p w14:paraId="6B2A3C4A" w14:textId="77777777" w:rsidR="00DD3DD7" w:rsidRPr="00DD3DD7" w:rsidRDefault="00C2570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E57DDE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4C6E" w14:textId="77777777" w:rsidR="00DD3DD7" w:rsidRPr="00DD3DD7" w:rsidRDefault="00C25708" w:rsidP="00DD3DD7">
    <w:pPr>
      <w:pStyle w:val="Header"/>
      <w:pBdr>
        <w:bottom w:val="single" w:sz="4" w:space="1" w:color="auto"/>
      </w:pBdr>
      <w:tabs>
        <w:tab w:val="clear" w:pos="4513"/>
        <w:tab w:val="clear" w:pos="9027"/>
      </w:tabs>
      <w:jc w:val="center"/>
    </w:pPr>
    <w:bookmarkStart w:id="3" w:name="spsSymbolHeader"/>
    <w:r w:rsidRPr="00DD3DD7">
      <w:t>G/TBT/N/IDN/75/Add.2</w:t>
    </w:r>
    <w:bookmarkEnd w:id="3"/>
  </w:p>
  <w:p w14:paraId="336B10D2" w14:textId="77777777" w:rsidR="00DD3DD7" w:rsidRPr="00DD3DD7" w:rsidRDefault="00DD3DD7" w:rsidP="00DD3DD7">
    <w:pPr>
      <w:pStyle w:val="Header"/>
      <w:pBdr>
        <w:bottom w:val="single" w:sz="4" w:space="1" w:color="auto"/>
      </w:pBdr>
      <w:tabs>
        <w:tab w:val="clear" w:pos="4513"/>
        <w:tab w:val="clear" w:pos="9027"/>
      </w:tabs>
      <w:jc w:val="center"/>
    </w:pPr>
  </w:p>
  <w:p w14:paraId="2D71219B" w14:textId="77777777" w:rsidR="00DD3DD7" w:rsidRPr="00DD3DD7" w:rsidRDefault="00C2570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822FE9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1ECF" w14:paraId="7C144FA9" w14:textId="77777777" w:rsidTr="00544326">
      <w:trPr>
        <w:trHeight w:val="240"/>
        <w:jc w:val="center"/>
      </w:trPr>
      <w:tc>
        <w:tcPr>
          <w:tcW w:w="3794" w:type="dxa"/>
          <w:shd w:val="clear" w:color="auto" w:fill="FFFFFF"/>
          <w:tcMar>
            <w:left w:w="108" w:type="dxa"/>
            <w:right w:w="108" w:type="dxa"/>
          </w:tcMar>
          <w:vAlign w:val="center"/>
        </w:tcPr>
        <w:p w14:paraId="49D54E8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732347D" w14:textId="77777777" w:rsidR="00ED54E0" w:rsidRPr="00182B84" w:rsidRDefault="00C25708" w:rsidP="00425DC5">
          <w:pPr>
            <w:jc w:val="right"/>
            <w:rPr>
              <w:b/>
              <w:color w:val="FF0000"/>
              <w:szCs w:val="16"/>
            </w:rPr>
          </w:pPr>
          <w:r>
            <w:rPr>
              <w:b/>
              <w:color w:val="FF0000"/>
              <w:szCs w:val="16"/>
            </w:rPr>
            <w:t xml:space="preserve"> </w:t>
          </w:r>
        </w:p>
      </w:tc>
    </w:tr>
    <w:tr w:rsidR="00811ECF" w14:paraId="0A9E9930" w14:textId="77777777" w:rsidTr="00544326">
      <w:trPr>
        <w:trHeight w:val="213"/>
        <w:jc w:val="center"/>
      </w:trPr>
      <w:tc>
        <w:tcPr>
          <w:tcW w:w="3794" w:type="dxa"/>
          <w:vMerge w:val="restart"/>
          <w:shd w:val="clear" w:color="auto" w:fill="FFFFFF"/>
          <w:tcMar>
            <w:left w:w="0" w:type="dxa"/>
            <w:right w:w="0" w:type="dxa"/>
          </w:tcMar>
        </w:tcPr>
        <w:p w14:paraId="324105B3" w14:textId="77777777" w:rsidR="00ED54E0" w:rsidRPr="00182B84" w:rsidRDefault="00C25708" w:rsidP="00425DC5">
          <w:pPr>
            <w:jc w:val="left"/>
          </w:pPr>
          <w:r w:rsidRPr="00182B84">
            <w:rPr>
              <w:noProof/>
              <w:lang w:val="en-US"/>
            </w:rPr>
            <w:drawing>
              <wp:inline distT="0" distB="0" distL="0" distR="0" wp14:anchorId="0C387897" wp14:editId="6D77023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363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846EE2" w14:textId="77777777" w:rsidR="00ED54E0" w:rsidRPr="00182B84" w:rsidRDefault="00ED54E0" w:rsidP="00425DC5">
          <w:pPr>
            <w:jc w:val="right"/>
            <w:rPr>
              <w:b/>
              <w:szCs w:val="16"/>
            </w:rPr>
          </w:pPr>
        </w:p>
      </w:tc>
    </w:tr>
    <w:tr w:rsidR="00811ECF" w14:paraId="467349DB" w14:textId="77777777" w:rsidTr="00544326">
      <w:trPr>
        <w:trHeight w:val="868"/>
        <w:jc w:val="center"/>
      </w:trPr>
      <w:tc>
        <w:tcPr>
          <w:tcW w:w="3794" w:type="dxa"/>
          <w:vMerge/>
          <w:shd w:val="clear" w:color="auto" w:fill="FFFFFF"/>
          <w:tcMar>
            <w:left w:w="108" w:type="dxa"/>
            <w:right w:w="108" w:type="dxa"/>
          </w:tcMar>
        </w:tcPr>
        <w:p w14:paraId="01678C0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C747861" w14:textId="77777777" w:rsidR="00DD3DD7" w:rsidRPr="002F663C" w:rsidRDefault="00C25708" w:rsidP="00DD3DD7">
          <w:pPr>
            <w:jc w:val="right"/>
            <w:rPr>
              <w:rFonts w:eastAsia="Calibri" w:cs="Times New Roman"/>
              <w:b/>
              <w:szCs w:val="16"/>
            </w:rPr>
          </w:pPr>
          <w:bookmarkStart w:id="4" w:name="bmkSymbols"/>
          <w:r w:rsidRPr="002F663C">
            <w:rPr>
              <w:rFonts w:eastAsia="Calibri" w:cs="Times New Roman"/>
              <w:b/>
              <w:szCs w:val="16"/>
            </w:rPr>
            <w:t>G/TBT/N/IDN/75/Add.2</w:t>
          </w:r>
          <w:bookmarkEnd w:id="4"/>
        </w:p>
        <w:p w14:paraId="1B3B2125" w14:textId="77777777" w:rsidR="00C14444" w:rsidRPr="00C14444" w:rsidRDefault="00C14444" w:rsidP="00C14444">
          <w:pPr>
            <w:jc w:val="center"/>
            <w:rPr>
              <w:szCs w:val="16"/>
            </w:rPr>
          </w:pPr>
        </w:p>
      </w:tc>
    </w:tr>
    <w:tr w:rsidR="00811ECF" w14:paraId="096044E8" w14:textId="77777777" w:rsidTr="00544326">
      <w:trPr>
        <w:trHeight w:val="240"/>
        <w:jc w:val="center"/>
      </w:trPr>
      <w:tc>
        <w:tcPr>
          <w:tcW w:w="3794" w:type="dxa"/>
          <w:vMerge/>
          <w:shd w:val="clear" w:color="auto" w:fill="FFFFFF"/>
          <w:tcMar>
            <w:left w:w="108" w:type="dxa"/>
            <w:right w:w="108" w:type="dxa"/>
          </w:tcMar>
          <w:vAlign w:val="center"/>
        </w:tcPr>
        <w:p w14:paraId="4FE51FFD" w14:textId="77777777" w:rsidR="00ED54E0" w:rsidRPr="00182B84" w:rsidRDefault="00ED54E0" w:rsidP="00425DC5"/>
      </w:tc>
      <w:tc>
        <w:tcPr>
          <w:tcW w:w="5448" w:type="dxa"/>
          <w:gridSpan w:val="2"/>
          <w:shd w:val="clear" w:color="auto" w:fill="FFFFFF"/>
          <w:tcMar>
            <w:left w:w="108" w:type="dxa"/>
            <w:right w:w="108" w:type="dxa"/>
          </w:tcMar>
          <w:vAlign w:val="center"/>
        </w:tcPr>
        <w:p w14:paraId="2409070D" w14:textId="2EF73B85" w:rsidR="00ED54E0" w:rsidRPr="00182B84" w:rsidRDefault="00C25708" w:rsidP="00425DC5">
          <w:pPr>
            <w:jc w:val="right"/>
            <w:rPr>
              <w:szCs w:val="16"/>
            </w:rPr>
          </w:pPr>
          <w:bookmarkStart w:id="5" w:name="bmkDate"/>
          <w:bookmarkEnd w:id="5"/>
          <w:r>
            <w:rPr>
              <w:szCs w:val="16"/>
            </w:rPr>
            <w:t>2 September 2024</w:t>
          </w:r>
        </w:p>
      </w:tc>
    </w:tr>
    <w:tr w:rsidR="00811ECF" w14:paraId="7FED6EE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404130" w14:textId="044F3249" w:rsidR="00ED54E0" w:rsidRPr="00182B84" w:rsidRDefault="00C25708"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1C2136">
            <w:rPr>
              <w:rFonts w:eastAsia="Calibri" w:cs="Times New Roman"/>
              <w:color w:val="FF0000"/>
              <w:szCs w:val="16"/>
            </w:rPr>
            <w:t>6086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5119E2A" w14:textId="77777777" w:rsidR="00ED54E0" w:rsidRPr="00182B84" w:rsidRDefault="00C2570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11ECF" w14:paraId="64076E9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C54061" w14:textId="77777777" w:rsidR="00ED54E0" w:rsidRPr="00182B84" w:rsidRDefault="00C2570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443B1C3" w14:textId="77777777" w:rsidR="00ED54E0" w:rsidRPr="00182B84" w:rsidRDefault="00C25708"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C2A6E4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1ED0C0">
      <w:start w:val="1"/>
      <w:numFmt w:val="decimal"/>
      <w:pStyle w:val="SummaryText"/>
      <w:lvlText w:val="%1."/>
      <w:lvlJc w:val="left"/>
      <w:pPr>
        <w:ind w:left="360" w:hanging="360"/>
      </w:pPr>
    </w:lvl>
    <w:lvl w:ilvl="1" w:tplc="E4205BDC" w:tentative="1">
      <w:start w:val="1"/>
      <w:numFmt w:val="lowerLetter"/>
      <w:lvlText w:val="%2."/>
      <w:lvlJc w:val="left"/>
      <w:pPr>
        <w:ind w:left="1080" w:hanging="360"/>
      </w:pPr>
    </w:lvl>
    <w:lvl w:ilvl="2" w:tplc="A29E1108" w:tentative="1">
      <w:start w:val="1"/>
      <w:numFmt w:val="lowerRoman"/>
      <w:lvlText w:val="%3."/>
      <w:lvlJc w:val="right"/>
      <w:pPr>
        <w:ind w:left="1800" w:hanging="180"/>
      </w:pPr>
    </w:lvl>
    <w:lvl w:ilvl="3" w:tplc="B3FAEB48" w:tentative="1">
      <w:start w:val="1"/>
      <w:numFmt w:val="decimal"/>
      <w:lvlText w:val="%4."/>
      <w:lvlJc w:val="left"/>
      <w:pPr>
        <w:ind w:left="2520" w:hanging="360"/>
      </w:pPr>
    </w:lvl>
    <w:lvl w:ilvl="4" w:tplc="E1A045A0" w:tentative="1">
      <w:start w:val="1"/>
      <w:numFmt w:val="lowerLetter"/>
      <w:lvlText w:val="%5."/>
      <w:lvlJc w:val="left"/>
      <w:pPr>
        <w:ind w:left="3240" w:hanging="360"/>
      </w:pPr>
    </w:lvl>
    <w:lvl w:ilvl="5" w:tplc="896438D8" w:tentative="1">
      <w:start w:val="1"/>
      <w:numFmt w:val="lowerRoman"/>
      <w:lvlText w:val="%6."/>
      <w:lvlJc w:val="right"/>
      <w:pPr>
        <w:ind w:left="3960" w:hanging="180"/>
      </w:pPr>
    </w:lvl>
    <w:lvl w:ilvl="6" w:tplc="42B0B99A" w:tentative="1">
      <w:start w:val="1"/>
      <w:numFmt w:val="decimal"/>
      <w:lvlText w:val="%7."/>
      <w:lvlJc w:val="left"/>
      <w:pPr>
        <w:ind w:left="4680" w:hanging="360"/>
      </w:pPr>
    </w:lvl>
    <w:lvl w:ilvl="7" w:tplc="BAFE3F7E" w:tentative="1">
      <w:start w:val="1"/>
      <w:numFmt w:val="lowerLetter"/>
      <w:lvlText w:val="%8."/>
      <w:lvlJc w:val="left"/>
      <w:pPr>
        <w:ind w:left="5400" w:hanging="360"/>
      </w:pPr>
    </w:lvl>
    <w:lvl w:ilvl="8" w:tplc="5950E450" w:tentative="1">
      <w:start w:val="1"/>
      <w:numFmt w:val="lowerRoman"/>
      <w:lvlText w:val="%9."/>
      <w:lvlJc w:val="right"/>
      <w:pPr>
        <w:ind w:left="6120" w:hanging="180"/>
      </w:pPr>
    </w:lvl>
  </w:abstractNum>
  <w:num w:numId="1" w16cid:durableId="1209533555">
    <w:abstractNumId w:val="9"/>
  </w:num>
  <w:num w:numId="2" w16cid:durableId="1654985405">
    <w:abstractNumId w:val="7"/>
  </w:num>
  <w:num w:numId="3" w16cid:durableId="76250632">
    <w:abstractNumId w:val="6"/>
  </w:num>
  <w:num w:numId="4" w16cid:durableId="1090854746">
    <w:abstractNumId w:val="5"/>
  </w:num>
  <w:num w:numId="5" w16cid:durableId="1400665729">
    <w:abstractNumId w:val="4"/>
  </w:num>
  <w:num w:numId="6" w16cid:durableId="736128736">
    <w:abstractNumId w:val="12"/>
  </w:num>
  <w:num w:numId="7" w16cid:durableId="718020168">
    <w:abstractNumId w:val="11"/>
  </w:num>
  <w:num w:numId="8" w16cid:durableId="326175343">
    <w:abstractNumId w:val="10"/>
  </w:num>
  <w:num w:numId="9" w16cid:durableId="1841847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96029">
    <w:abstractNumId w:val="13"/>
  </w:num>
  <w:num w:numId="11" w16cid:durableId="801655152">
    <w:abstractNumId w:val="8"/>
  </w:num>
  <w:num w:numId="12" w16cid:durableId="1616905231">
    <w:abstractNumId w:val="3"/>
  </w:num>
  <w:num w:numId="13" w16cid:durableId="1104766002">
    <w:abstractNumId w:val="2"/>
  </w:num>
  <w:num w:numId="14" w16cid:durableId="1238438386">
    <w:abstractNumId w:val="1"/>
  </w:num>
  <w:num w:numId="15" w16cid:durableId="1545097594">
    <w:abstractNumId w:val="0"/>
  </w:num>
  <w:num w:numId="16" w16cid:durableId="51518980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3FBF"/>
    <w:rsid w:val="001C2136"/>
    <w:rsid w:val="001C2A9D"/>
    <w:rsid w:val="001E291F"/>
    <w:rsid w:val="001E2E4A"/>
    <w:rsid w:val="00223DA8"/>
    <w:rsid w:val="00233408"/>
    <w:rsid w:val="002556EA"/>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068B"/>
    <w:rsid w:val="007B3D3F"/>
    <w:rsid w:val="007E6507"/>
    <w:rsid w:val="007F2B8E"/>
    <w:rsid w:val="007F32D1"/>
    <w:rsid w:val="007F38C2"/>
    <w:rsid w:val="007F6EA2"/>
    <w:rsid w:val="00807247"/>
    <w:rsid w:val="00811ECF"/>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25708"/>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A3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IDN/final_measure/24_05760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0857-3B76-41F0-A519-1DADDC0D3C81}">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2024-08-30T14:55:00Z</dcterms:created>
  <dcterms:modified xsi:type="dcterms:W3CDTF">2024-09-02T06:47:00Z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