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8F4D18" w14:textId="77777777" w:rsidR="009239F7" w:rsidRPr="002F6A28" w:rsidRDefault="00494ED6" w:rsidP="002F6A28">
      <w:pPr>
        <w:pStyle w:val="Title"/>
        <w:rPr>
          <w:caps w:val="0"/>
          <w:kern w:val="0"/>
        </w:rPr>
      </w:pPr>
      <w:r w:rsidRPr="002F6A28">
        <w:rPr>
          <w:caps w:val="0"/>
          <w:kern w:val="0"/>
        </w:rPr>
        <w:t>NOTIFICATION</w:t>
      </w:r>
    </w:p>
    <w:p w14:paraId="608D70A7" w14:textId="77777777" w:rsidR="009239F7" w:rsidRPr="002F6A28" w:rsidRDefault="00494ED6" w:rsidP="002F6A28">
      <w:pPr>
        <w:jc w:val="center"/>
      </w:pPr>
      <w:r w:rsidRPr="002F6A28">
        <w:t>The following notification is being circulated in accordance with Article 10.6</w:t>
      </w:r>
    </w:p>
    <w:p w14:paraId="2D2795D4"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B0512D" w14:paraId="40A1521B" w14:textId="77777777" w:rsidTr="0069259F">
        <w:tc>
          <w:tcPr>
            <w:tcW w:w="713" w:type="dxa"/>
            <w:tcBorders>
              <w:bottom w:val="single" w:sz="6" w:space="0" w:color="auto"/>
            </w:tcBorders>
            <w:shd w:val="clear" w:color="auto" w:fill="auto"/>
          </w:tcPr>
          <w:p w14:paraId="62ABB3B7" w14:textId="77777777" w:rsidR="00F85C99" w:rsidRPr="002F6A28" w:rsidRDefault="00494ED6" w:rsidP="002F6A28">
            <w:pPr>
              <w:spacing w:before="120" w:after="120"/>
              <w:jc w:val="left"/>
            </w:pPr>
            <w:r w:rsidRPr="002F6A28">
              <w:rPr>
                <w:b/>
              </w:rPr>
              <w:t>1.</w:t>
            </w:r>
          </w:p>
        </w:tc>
        <w:tc>
          <w:tcPr>
            <w:tcW w:w="8546" w:type="dxa"/>
            <w:tcBorders>
              <w:bottom w:val="single" w:sz="6" w:space="0" w:color="auto"/>
            </w:tcBorders>
            <w:shd w:val="clear" w:color="auto" w:fill="auto"/>
          </w:tcPr>
          <w:p w14:paraId="701A5B2E" w14:textId="77777777" w:rsidR="00F85C99" w:rsidRPr="002F6A28" w:rsidRDefault="00494ED6" w:rsidP="00C805B6">
            <w:pPr>
              <w:spacing w:before="120" w:after="120"/>
            </w:pPr>
            <w:bookmarkStart w:id="0" w:name="X_TBT_Reg_1A"/>
            <w:r w:rsidRPr="002F6A28">
              <w:rPr>
                <w:b/>
              </w:rPr>
              <w:t>Notifying Member</w:t>
            </w:r>
            <w:bookmarkEnd w:id="0"/>
            <w:r w:rsidRPr="002F6A28">
              <w:rPr>
                <w:b/>
              </w:rPr>
              <w:t>:</w:t>
            </w:r>
            <w:r w:rsidR="00EE3A11" w:rsidRPr="00C92678">
              <w:t xml:space="preserve"> </w:t>
            </w:r>
            <w:bookmarkStart w:id="1" w:name="sps1a"/>
            <w:r w:rsidR="00EE3A11" w:rsidRPr="00C92678">
              <w:rPr>
                <w:u w:val="single"/>
              </w:rPr>
              <w:t>UNITED KINGDOM</w:t>
            </w:r>
            <w:bookmarkEnd w:id="1"/>
          </w:p>
          <w:p w14:paraId="3E28DC89" w14:textId="77777777" w:rsidR="00F85C99" w:rsidRPr="002F6A28" w:rsidRDefault="00494ED6"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B0512D" w14:paraId="4559877A" w14:textId="77777777" w:rsidTr="0069259F">
        <w:tc>
          <w:tcPr>
            <w:tcW w:w="713" w:type="dxa"/>
            <w:tcBorders>
              <w:top w:val="single" w:sz="6" w:space="0" w:color="auto"/>
              <w:bottom w:val="single" w:sz="6" w:space="0" w:color="auto"/>
            </w:tcBorders>
            <w:shd w:val="clear" w:color="auto" w:fill="auto"/>
          </w:tcPr>
          <w:p w14:paraId="07D7A397" w14:textId="77777777" w:rsidR="00F85C99" w:rsidRPr="002F6A28" w:rsidRDefault="00494ED6"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76AB79CC" w14:textId="77777777" w:rsidR="00F85C99" w:rsidRPr="002F6A28" w:rsidRDefault="00494ED6"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p>
          <w:p w14:paraId="2B6C6BD1" w14:textId="77777777" w:rsidR="00EE3A11" w:rsidRPr="00C379C8" w:rsidRDefault="00494ED6" w:rsidP="00155128">
            <w:pPr>
              <w:spacing w:after="120"/>
            </w:pPr>
            <w:r w:rsidRPr="00C379C8">
              <w:t>Department for Business and Trade: Office for Product Safety and Standards</w:t>
            </w:r>
            <w:bookmarkEnd w:id="5"/>
          </w:p>
          <w:p w14:paraId="7970E932" w14:textId="77777777" w:rsidR="00F85C99" w:rsidRPr="002F6A28" w:rsidRDefault="00494ED6"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p>
          <w:p w14:paraId="7BAF0CCF" w14:textId="77777777" w:rsidR="00AC6C6E" w:rsidRPr="00C379C8" w:rsidRDefault="00494ED6" w:rsidP="00AA646C">
            <w:r w:rsidRPr="00C379C8">
              <w:t>UK TBT Enquiry Point</w:t>
            </w:r>
          </w:p>
          <w:p w14:paraId="058B65E7" w14:textId="77777777" w:rsidR="00AC6C6E" w:rsidRPr="00C379C8" w:rsidRDefault="00494ED6" w:rsidP="00AA646C">
            <w:r w:rsidRPr="00C379C8">
              <w:t>Trade Policy, Implementation and Negotiations</w:t>
            </w:r>
          </w:p>
          <w:p w14:paraId="4FD0F668" w14:textId="77777777" w:rsidR="00AC6C6E" w:rsidRPr="00C379C8" w:rsidRDefault="00494ED6" w:rsidP="00AA646C">
            <w:r w:rsidRPr="00C379C8">
              <w:t>Department for Business and Trade</w:t>
            </w:r>
          </w:p>
          <w:p w14:paraId="1E89C30F" w14:textId="77777777" w:rsidR="00AC6C6E" w:rsidRPr="00C379C8" w:rsidRDefault="00494ED6" w:rsidP="00AA646C">
            <w:r w:rsidRPr="00C379C8">
              <w:t>Old Admiralty Building</w:t>
            </w:r>
          </w:p>
          <w:p w14:paraId="260CD0AC" w14:textId="77777777" w:rsidR="00AC6C6E" w:rsidRPr="00C379C8" w:rsidRDefault="00494ED6" w:rsidP="00AA646C">
            <w:r w:rsidRPr="00C379C8">
              <w:t>London</w:t>
            </w:r>
          </w:p>
          <w:p w14:paraId="54AE0F21" w14:textId="77777777" w:rsidR="00AC6C6E" w:rsidRPr="00C379C8" w:rsidRDefault="00494ED6" w:rsidP="00AA646C">
            <w:r w:rsidRPr="00C379C8">
              <w:t>SW1A 2DY</w:t>
            </w:r>
          </w:p>
          <w:p w14:paraId="34874B1E" w14:textId="77777777" w:rsidR="00AC6C6E" w:rsidRPr="00C379C8" w:rsidRDefault="00BD74A5" w:rsidP="00AA646C">
            <w:pPr>
              <w:spacing w:after="120"/>
            </w:pPr>
            <w:hyperlink r:id="rId9" w:history="1">
              <w:r w:rsidR="00494ED6" w:rsidRPr="00C379C8">
                <w:rPr>
                  <w:color w:val="0000FF"/>
                  <w:u w:val="single"/>
                </w:rPr>
                <w:t>tbtenquiriesuk@businessandtrade.gov.uk</w:t>
              </w:r>
            </w:hyperlink>
            <w:bookmarkEnd w:id="7"/>
          </w:p>
        </w:tc>
      </w:tr>
      <w:tr w:rsidR="00B0512D" w14:paraId="508FDE4A" w14:textId="77777777" w:rsidTr="0069259F">
        <w:tc>
          <w:tcPr>
            <w:tcW w:w="713" w:type="dxa"/>
            <w:tcBorders>
              <w:top w:val="single" w:sz="6" w:space="0" w:color="auto"/>
              <w:bottom w:val="single" w:sz="6" w:space="0" w:color="auto"/>
            </w:tcBorders>
            <w:shd w:val="clear" w:color="auto" w:fill="auto"/>
          </w:tcPr>
          <w:p w14:paraId="16AF3B66" w14:textId="77777777" w:rsidR="00F85C99" w:rsidRPr="002F6A28" w:rsidRDefault="00494ED6"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5B8676FE" w14:textId="77777777" w:rsidR="00F85C99" w:rsidRPr="0058336F" w:rsidRDefault="00494ED6"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X</w:t>
            </w:r>
            <w:bookmarkEnd w:id="9"/>
            <w:r w:rsidRPr="002F6A28">
              <w:rPr>
                <w:b/>
              </w:rPr>
              <w:t xml:space="preserve">], </w:t>
            </w:r>
            <w:bookmarkStart w:id="10" w:name="X_TBT_Reg_3B"/>
            <w:r w:rsidRPr="002F6A28">
              <w:rPr>
                <w:b/>
              </w:rPr>
              <w:t>2.10.1</w:t>
            </w:r>
            <w:bookmarkEnd w:id="10"/>
            <w:r w:rsidRPr="002F6A28">
              <w:rPr>
                <w:b/>
              </w:rPr>
              <w:t xml:space="preserve"> [</w:t>
            </w:r>
            <w:bookmarkStart w:id="11" w:name="tbt3b"/>
            <w:r w:rsidRPr="002F6A28">
              <w:rPr>
                <w:b/>
              </w:rPr>
              <w:t> </w:t>
            </w:r>
            <w:bookmarkEnd w:id="11"/>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 </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w:t>
            </w:r>
            <w:r w:rsidR="00F85CDF">
              <w:rPr>
                <w:b/>
              </w:rPr>
              <w:t xml:space="preserve"> </w:t>
            </w:r>
            <w:r w:rsidR="008D641C">
              <w:rPr>
                <w:b/>
              </w:rPr>
              <w:t>3.2 [</w:t>
            </w:r>
            <w:bookmarkStart w:id="16" w:name="tbt3e"/>
            <w:r w:rsidR="008D641C">
              <w:rPr>
                <w:b/>
              </w:rPr>
              <w:t> </w:t>
            </w:r>
            <w:bookmarkEnd w:id="16"/>
            <w:r w:rsidR="008D641C">
              <w:rPr>
                <w:b/>
              </w:rPr>
              <w:t>], 7.2 [</w:t>
            </w:r>
            <w:bookmarkStart w:id="17" w:name="tbt3f"/>
            <w:r w:rsidR="008D641C">
              <w:rPr>
                <w:b/>
              </w:rPr>
              <w:t> </w:t>
            </w:r>
            <w:bookmarkEnd w:id="17"/>
            <w:r w:rsidR="008D641C">
              <w:rPr>
                <w:b/>
              </w:rPr>
              <w:t>]</w:t>
            </w:r>
            <w:r w:rsidR="00D428FA">
              <w:rPr>
                <w:b/>
              </w:rPr>
              <w:t>,</w:t>
            </w:r>
            <w:r w:rsidRPr="002F6A28">
              <w:rPr>
                <w:b/>
              </w:rPr>
              <w:t xml:space="preserve"> </w:t>
            </w:r>
            <w:bookmarkStart w:id="18" w:name="X_TBT_Reg_3E"/>
            <w:r w:rsidRPr="002F6A28">
              <w:rPr>
                <w:b/>
              </w:rPr>
              <w:t>other</w:t>
            </w:r>
            <w:bookmarkStart w:id="19" w:name="tbt3g"/>
            <w:bookmarkEnd w:id="18"/>
            <w:bookmarkEnd w:id="19"/>
            <w:r w:rsidR="00FF5C69">
              <w:rPr>
                <w:b/>
              </w:rPr>
              <w:t>:</w:t>
            </w:r>
            <w:r w:rsidR="003531C5">
              <w:t xml:space="preserve"> </w:t>
            </w:r>
            <w:bookmarkStart w:id="20" w:name="tbt3h"/>
            <w:bookmarkEnd w:id="20"/>
          </w:p>
        </w:tc>
      </w:tr>
      <w:tr w:rsidR="00B0512D" w14:paraId="33535E99" w14:textId="77777777" w:rsidTr="0069259F">
        <w:tc>
          <w:tcPr>
            <w:tcW w:w="713" w:type="dxa"/>
            <w:tcBorders>
              <w:top w:val="single" w:sz="6" w:space="0" w:color="auto"/>
              <w:bottom w:val="single" w:sz="6" w:space="0" w:color="auto"/>
            </w:tcBorders>
            <w:shd w:val="clear" w:color="auto" w:fill="auto"/>
          </w:tcPr>
          <w:p w14:paraId="3A4FABED" w14:textId="77777777" w:rsidR="00F85C99" w:rsidRPr="002F6A28" w:rsidRDefault="00494ED6"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1D838448" w14:textId="77777777" w:rsidR="00F85C99" w:rsidRPr="002F6A28" w:rsidRDefault="00494ED6" w:rsidP="002F6A28">
            <w:pPr>
              <w:spacing w:before="120" w:after="120"/>
            </w:pPr>
            <w:bookmarkStart w:id="21" w:name="X_TBT_Reg_4A"/>
            <w:r w:rsidRPr="002F6A28">
              <w:rPr>
                <w:b/>
              </w:rPr>
              <w:t>Products covered (HS or CCCN where applicable, otherwise national tariff heading. ICS numbers may be provided in addition, where applicable)</w:t>
            </w:r>
            <w:bookmarkEnd w:id="21"/>
            <w:r w:rsidRPr="002F6A28">
              <w:rPr>
                <w:b/>
              </w:rPr>
              <w:t>:</w:t>
            </w:r>
            <w:r w:rsidR="00EE3A11" w:rsidRPr="00C379C8">
              <w:t xml:space="preserve"> </w:t>
            </w:r>
            <w:bookmarkStart w:id="22" w:name="sps3a"/>
            <w:r w:rsidR="00EE3A11" w:rsidRPr="00C379C8">
              <w:t xml:space="preserve">Cosmetics products are defined by Article 2(1)(a) of Regulation (EC) No 1223/2009. </w:t>
            </w:r>
          </w:p>
          <w:p w14:paraId="5976882F" w14:textId="77777777" w:rsidR="00EE3A11" w:rsidRPr="00C379C8" w:rsidRDefault="00494ED6" w:rsidP="002F6A28">
            <w:pPr>
              <w:spacing w:before="120" w:after="120"/>
            </w:pPr>
            <w:r w:rsidRPr="00C379C8">
              <w:t>ESSENTIAL OILS AND RESINOIDS; PERFUMERY, COSMETIC OR TOILET PREPARATIONS (HS code(s): 33); Cosmetics. Toiletries (ICS code(s): 71.100.70)</w:t>
            </w:r>
            <w:bookmarkEnd w:id="22"/>
          </w:p>
        </w:tc>
      </w:tr>
      <w:tr w:rsidR="00B0512D" w14:paraId="521C7C06" w14:textId="77777777" w:rsidTr="0069259F">
        <w:tc>
          <w:tcPr>
            <w:tcW w:w="713" w:type="dxa"/>
            <w:tcBorders>
              <w:top w:val="single" w:sz="6" w:space="0" w:color="auto"/>
              <w:bottom w:val="single" w:sz="6" w:space="0" w:color="auto"/>
            </w:tcBorders>
            <w:shd w:val="clear" w:color="auto" w:fill="auto"/>
          </w:tcPr>
          <w:p w14:paraId="2060E029" w14:textId="77777777" w:rsidR="00F85C99" w:rsidRPr="002F6A28" w:rsidRDefault="00494ED6"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3F8450CC" w14:textId="77777777" w:rsidR="00F85C99" w:rsidRPr="002F6A28" w:rsidRDefault="00494ED6" w:rsidP="002F6A28">
            <w:pPr>
              <w:spacing w:before="120" w:after="120"/>
            </w:pPr>
            <w:bookmarkStart w:id="23" w:name="X_TBT_Reg_5A"/>
            <w:r w:rsidRPr="002F6A28">
              <w:rPr>
                <w:b/>
              </w:rPr>
              <w:t>Title, number of pages and language(s) of the notified document</w:t>
            </w:r>
            <w:bookmarkEnd w:id="23"/>
            <w:r w:rsidRPr="002F6A28">
              <w:rPr>
                <w:b/>
              </w:rPr>
              <w:t>:</w:t>
            </w:r>
            <w:r w:rsidR="00EE3A11" w:rsidRPr="00C379C8">
              <w:t xml:space="preserve"> </w:t>
            </w:r>
            <w:bookmarkStart w:id="24" w:name="sps5a"/>
            <w:r w:rsidR="00EE3A11" w:rsidRPr="00C379C8">
              <w:t>The Cosmetic Products (Restriction of Chemical Substances) (No. 2) Regulations 2024; (6 page(s), in English)</w:t>
            </w:r>
            <w:bookmarkEnd w:id="24"/>
          </w:p>
        </w:tc>
      </w:tr>
      <w:tr w:rsidR="00B0512D" w14:paraId="65F51C87" w14:textId="77777777" w:rsidTr="0069259F">
        <w:tc>
          <w:tcPr>
            <w:tcW w:w="713" w:type="dxa"/>
            <w:tcBorders>
              <w:top w:val="single" w:sz="6" w:space="0" w:color="auto"/>
              <w:bottom w:val="single" w:sz="6" w:space="0" w:color="auto"/>
            </w:tcBorders>
            <w:shd w:val="clear" w:color="auto" w:fill="auto"/>
          </w:tcPr>
          <w:p w14:paraId="29CECAD2" w14:textId="77777777" w:rsidR="00F85C99" w:rsidRPr="002F6A28" w:rsidRDefault="00494ED6"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7D47AF8E" w14:textId="77777777" w:rsidR="00F85C99" w:rsidRPr="002F6A28" w:rsidRDefault="00494ED6"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w:t>
            </w:r>
            <w:bookmarkStart w:id="26" w:name="sps6a"/>
            <w:r w:rsidR="00FE448B" w:rsidRPr="00C379C8">
              <w:t xml:space="preserve">These measures would amend Regulation (EC) No 1223/2009 as applicable in GB ("the Cosmetics Regulation") as they apply in [England, Wales and Scotland]. The amendments would prohibit or restrict the use of certain chemical substances in cosmetic products. </w:t>
            </w:r>
          </w:p>
          <w:p w14:paraId="4226CF8D" w14:textId="77777777" w:rsidR="00FE448B" w:rsidRPr="00C379C8" w:rsidRDefault="00494ED6" w:rsidP="002F6A28">
            <w:pPr>
              <w:spacing w:before="120" w:after="120"/>
            </w:pPr>
            <w:r w:rsidRPr="00C379C8">
              <w:t>We plan to amend the Cosmetics Regulation to permit the use of kojic acid for use at a maximum concentration of up to 1% in the following cosmetic products: face and hand products. We will also amend the Cosmetic Regulation to prohibit the use of chemicals classified as CMR substances under Regulation (EC) No 1272/2008 (the GB CLP Regulation).</w:t>
            </w:r>
            <w:bookmarkEnd w:id="26"/>
          </w:p>
        </w:tc>
      </w:tr>
      <w:tr w:rsidR="00B0512D" w14:paraId="0389E3AB" w14:textId="77777777" w:rsidTr="0069259F">
        <w:tc>
          <w:tcPr>
            <w:tcW w:w="713" w:type="dxa"/>
            <w:tcBorders>
              <w:top w:val="single" w:sz="6" w:space="0" w:color="auto"/>
              <w:bottom w:val="single" w:sz="6" w:space="0" w:color="auto"/>
            </w:tcBorders>
            <w:shd w:val="clear" w:color="auto" w:fill="auto"/>
          </w:tcPr>
          <w:p w14:paraId="07544BC0" w14:textId="77777777" w:rsidR="00F85C99" w:rsidRPr="002F6A28" w:rsidRDefault="00494ED6" w:rsidP="000D5C26">
            <w:pPr>
              <w:keepNext/>
              <w:spacing w:before="120" w:after="120"/>
              <w:jc w:val="left"/>
              <w:rPr>
                <w:b/>
              </w:rPr>
            </w:pPr>
            <w:r w:rsidRPr="002F6A28">
              <w:rPr>
                <w:b/>
              </w:rPr>
              <w:lastRenderedPageBreak/>
              <w:t>7.</w:t>
            </w:r>
          </w:p>
        </w:tc>
        <w:tc>
          <w:tcPr>
            <w:tcW w:w="8546" w:type="dxa"/>
            <w:tcBorders>
              <w:top w:val="single" w:sz="6" w:space="0" w:color="auto"/>
              <w:bottom w:val="single" w:sz="6" w:space="0" w:color="auto"/>
            </w:tcBorders>
            <w:shd w:val="clear" w:color="auto" w:fill="auto"/>
          </w:tcPr>
          <w:p w14:paraId="47EABD05" w14:textId="77777777" w:rsidR="00F85C99" w:rsidRPr="002F6A28" w:rsidRDefault="00494ED6" w:rsidP="002F6A28">
            <w:pPr>
              <w:spacing w:before="120" w:after="120"/>
              <w:rPr>
                <w:b/>
              </w:rPr>
            </w:pPr>
            <w:bookmarkStart w:id="27" w:name="X_TBT_Reg_7A"/>
            <w:r w:rsidRPr="002F6A28">
              <w:rPr>
                <w:b/>
              </w:rPr>
              <w:t>Objective and rationale, including the nature of urgent problems where applicable</w:t>
            </w:r>
            <w:bookmarkEnd w:id="27"/>
            <w:r w:rsidRPr="002F6A28">
              <w:rPr>
                <w:b/>
              </w:rPr>
              <w:t>:</w:t>
            </w:r>
            <w:r w:rsidR="00EE3A11" w:rsidRPr="00C379C8">
              <w:t xml:space="preserve"> </w:t>
            </w:r>
            <w:bookmarkStart w:id="28" w:name="sps7f"/>
            <w:r w:rsidR="00EE3A11" w:rsidRPr="00C379C8">
              <w:t>The Cosmetics Regulation contains technical annexes that establish limits and prohibitions on the use of specified chemicals. The Government has powers to amend the various annexes when certain conditions are met. The objective of the measure is to amend the permitted use of specific chemicals in order to ensure that only cosmetics products that are considered safe can be placed on the market.</w:t>
            </w:r>
          </w:p>
          <w:p w14:paraId="13625278" w14:textId="77777777" w:rsidR="00EE3A11" w:rsidRPr="00C379C8" w:rsidRDefault="00494ED6" w:rsidP="002F6A28">
            <w:pPr>
              <w:spacing w:before="120" w:after="120"/>
            </w:pPr>
            <w:r w:rsidRPr="00C379C8">
              <w:t>The measure requires amending a technical annex of the Cosmetics Regulation to change the permitted level of use of a specific chemical. This decision has been informed by the expert advice of the Scientific Advisory Group on Chemical Safety (SAG-CS). The SAG-CS' primary purpose is to provide the UK Government with independent scientific advice on chemical risk.</w:t>
            </w:r>
          </w:p>
          <w:p w14:paraId="3E027D6A" w14:textId="77777777" w:rsidR="00EE3A11" w:rsidRPr="00C379C8" w:rsidRDefault="00494ED6" w:rsidP="002F6A28">
            <w:pPr>
              <w:spacing w:before="120" w:after="120"/>
            </w:pPr>
            <w:r w:rsidRPr="00C379C8">
              <w:t>Government has considered the recent advice from SAG-CS and made the decision to amend the Cosmetics Regulation on the use of kojic acid to permit a maximum concentration of up to 1% in the following cosmetic products: face and hand products.</w:t>
            </w:r>
          </w:p>
          <w:p w14:paraId="009231B7" w14:textId="77777777" w:rsidR="00EE3A11" w:rsidRPr="00C379C8" w:rsidRDefault="00494ED6" w:rsidP="002F6A28">
            <w:pPr>
              <w:spacing w:before="120" w:after="120"/>
            </w:pPr>
            <w:r w:rsidRPr="00C379C8">
              <w:rPr>
                <w:b/>
                <w:bCs/>
              </w:rPr>
              <w:t>Carcinogen Mutagen and Reprotoxic substances (CMRs) -</w:t>
            </w:r>
            <w:r w:rsidRPr="00C379C8">
              <w:t xml:space="preserve"> Under the Cosmetics Regulation, Government is prohibiting a set of chemicals that have been classified as CMRs under the GB CLP Regulation. We will amend an additional technical annex to the Cosmetic Regulation to reflect the CLP classification.; Protection of human health or safety</w:t>
            </w:r>
            <w:bookmarkEnd w:id="28"/>
          </w:p>
        </w:tc>
      </w:tr>
      <w:tr w:rsidR="00B0512D" w14:paraId="14912AA1" w14:textId="77777777" w:rsidTr="0069259F">
        <w:tc>
          <w:tcPr>
            <w:tcW w:w="713" w:type="dxa"/>
            <w:tcBorders>
              <w:top w:val="single" w:sz="6" w:space="0" w:color="auto"/>
              <w:bottom w:val="single" w:sz="6" w:space="0" w:color="auto"/>
            </w:tcBorders>
            <w:shd w:val="clear" w:color="auto" w:fill="auto"/>
          </w:tcPr>
          <w:p w14:paraId="5BEFD4B6" w14:textId="77777777" w:rsidR="00F85C99" w:rsidRPr="002F6A28" w:rsidRDefault="00494ED6"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14:paraId="1AC03B4B" w14:textId="77777777" w:rsidR="00086AF5" w:rsidRPr="00086AF5" w:rsidRDefault="00494ED6" w:rsidP="007F13E8">
            <w:pPr>
              <w:spacing w:before="120" w:after="120"/>
              <w:rPr>
                <w:bCs/>
              </w:rPr>
            </w:pPr>
            <w:bookmarkStart w:id="29" w:name="X_TBT_Reg_8A"/>
            <w:r w:rsidRPr="002F6A28">
              <w:rPr>
                <w:b/>
              </w:rPr>
              <w:t>Relevant documents</w:t>
            </w:r>
            <w:bookmarkEnd w:id="29"/>
            <w:r w:rsidRPr="002F6A28">
              <w:rPr>
                <w:b/>
              </w:rPr>
              <w:t>:</w:t>
            </w:r>
            <w:r w:rsidR="00EE3A11" w:rsidRPr="002F6A28">
              <w:t xml:space="preserve"> </w:t>
            </w:r>
            <w:bookmarkStart w:id="30" w:name="sps9a"/>
          </w:p>
          <w:p w14:paraId="5BAF796C" w14:textId="77777777" w:rsidR="00EE3A11" w:rsidRPr="002F6A28" w:rsidRDefault="00494ED6" w:rsidP="007F13E8">
            <w:pPr>
              <w:spacing w:before="120" w:after="120"/>
            </w:pPr>
            <w:r w:rsidRPr="002F6A28">
              <w:t xml:space="preserve">SAG-CS opinions can be found </w:t>
            </w:r>
            <w:hyperlink r:id="rId10" w:anchor="publications" w:history="1">
              <w:r w:rsidRPr="002F6A28">
                <w:rPr>
                  <w:color w:val="0000FF"/>
                  <w:u w:val="single"/>
                </w:rPr>
                <w:t>using this link</w:t>
              </w:r>
            </w:hyperlink>
          </w:p>
          <w:p w14:paraId="75D20184" w14:textId="77777777" w:rsidR="00EE3A11" w:rsidRPr="002F6A28" w:rsidRDefault="00494ED6" w:rsidP="007F13E8">
            <w:pPr>
              <w:spacing w:before="120" w:after="120"/>
            </w:pPr>
            <w:r w:rsidRPr="002F6A28">
              <w:t>The Cosmetic Products (Restriction of Chemical Substances) (No. 2) Regulations 2024</w:t>
            </w:r>
            <w:bookmarkEnd w:id="30"/>
          </w:p>
        </w:tc>
      </w:tr>
      <w:tr w:rsidR="00B0512D" w14:paraId="0D5DCF36" w14:textId="77777777" w:rsidTr="00AE6CC8">
        <w:trPr>
          <w:cantSplit/>
        </w:trPr>
        <w:tc>
          <w:tcPr>
            <w:tcW w:w="713" w:type="dxa"/>
            <w:tcBorders>
              <w:top w:val="single" w:sz="6" w:space="0" w:color="auto"/>
              <w:bottom w:val="single" w:sz="6" w:space="0" w:color="auto"/>
            </w:tcBorders>
            <w:shd w:val="clear" w:color="auto" w:fill="auto"/>
          </w:tcPr>
          <w:p w14:paraId="201D17C4" w14:textId="77777777" w:rsidR="00EE3A11" w:rsidRPr="002F6A28" w:rsidRDefault="00494ED6"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14:paraId="1725734D" w14:textId="77777777" w:rsidR="00EE3A11" w:rsidRPr="002F6A28" w:rsidRDefault="00494ED6" w:rsidP="008953C4">
            <w:pPr>
              <w:spacing w:before="120" w:after="120"/>
            </w:pPr>
            <w:bookmarkStart w:id="31" w:name="X_TBT_Reg_9A"/>
            <w:r w:rsidRPr="002F6A28">
              <w:rPr>
                <w:b/>
              </w:rPr>
              <w:t>Proposed date of adoption</w:t>
            </w:r>
            <w:bookmarkEnd w:id="31"/>
            <w:r w:rsidRPr="002F6A28">
              <w:rPr>
                <w:b/>
              </w:rPr>
              <w:t>:</w:t>
            </w:r>
            <w:r w:rsidRPr="00C379C8">
              <w:t xml:space="preserve"> </w:t>
            </w:r>
            <w:bookmarkStart w:id="32" w:name="sps10a"/>
            <w:r w:rsidRPr="00C379C8">
              <w:t>25 June 2024</w:t>
            </w:r>
            <w:bookmarkStart w:id="33" w:name="sps10b"/>
            <w:bookmarkEnd w:id="32"/>
            <w:bookmarkEnd w:id="33"/>
          </w:p>
          <w:p w14:paraId="12C51430" w14:textId="77777777" w:rsidR="00EE3A11" w:rsidRPr="002F6A28" w:rsidRDefault="00494ED6" w:rsidP="008953C4">
            <w:pPr>
              <w:spacing w:after="120"/>
            </w:pPr>
            <w:bookmarkStart w:id="34" w:name="X_TBT_Reg_9B"/>
            <w:r w:rsidRPr="002F6A28">
              <w:rPr>
                <w:b/>
              </w:rPr>
              <w:t>Proposed date of entry into force</w:t>
            </w:r>
            <w:bookmarkEnd w:id="34"/>
            <w:r w:rsidRPr="002F6A28">
              <w:rPr>
                <w:b/>
              </w:rPr>
              <w:t>:</w:t>
            </w:r>
            <w:r w:rsidRPr="00C379C8">
              <w:t xml:space="preserve"> </w:t>
            </w:r>
            <w:bookmarkStart w:id="35" w:name="sps11a"/>
            <w:bookmarkStart w:id="36" w:name="sps11b"/>
            <w:bookmarkEnd w:id="35"/>
            <w:r w:rsidRPr="00C379C8">
              <w:t>1. Placing on the market – 20 April 2025 (10 months after laying date).</w:t>
            </w:r>
          </w:p>
          <w:p w14:paraId="2DA4264B" w14:textId="77777777" w:rsidR="00187B50" w:rsidRPr="00C379C8" w:rsidRDefault="00494ED6" w:rsidP="008953C4">
            <w:pPr>
              <w:spacing w:after="120"/>
            </w:pPr>
            <w:r w:rsidRPr="00C379C8">
              <w:t>2. Products made available before this date can continue to be made available until 20 August 2025 (14 months after laying date).</w:t>
            </w:r>
            <w:bookmarkEnd w:id="36"/>
          </w:p>
        </w:tc>
      </w:tr>
      <w:tr w:rsidR="00B0512D" w14:paraId="0A1269D3" w14:textId="77777777" w:rsidTr="0069259F">
        <w:tc>
          <w:tcPr>
            <w:tcW w:w="713" w:type="dxa"/>
            <w:tcBorders>
              <w:top w:val="single" w:sz="6" w:space="0" w:color="auto"/>
              <w:bottom w:val="single" w:sz="6" w:space="0" w:color="auto"/>
            </w:tcBorders>
            <w:shd w:val="clear" w:color="auto" w:fill="auto"/>
          </w:tcPr>
          <w:p w14:paraId="62E2F46D" w14:textId="77777777" w:rsidR="00F85C99" w:rsidRPr="002F6A28" w:rsidRDefault="00494ED6"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37C7E113" w14:textId="77777777" w:rsidR="00F85C99" w:rsidRPr="002F6A28" w:rsidRDefault="00494ED6" w:rsidP="002F6A28">
            <w:pPr>
              <w:spacing w:before="120" w:after="120"/>
            </w:pPr>
            <w:bookmarkStart w:id="37" w:name="X_TBT_Reg_10A"/>
            <w:r w:rsidRPr="002F6A28">
              <w:rPr>
                <w:b/>
              </w:rPr>
              <w:t>Final date for comments</w:t>
            </w:r>
            <w:bookmarkEnd w:id="37"/>
            <w:r w:rsidRPr="002F6A28">
              <w:rPr>
                <w:b/>
              </w:rPr>
              <w:t>:</w:t>
            </w:r>
            <w:r w:rsidR="00EE3A11" w:rsidRPr="00C379C8">
              <w:t xml:space="preserve"> </w:t>
            </w:r>
            <w:bookmarkStart w:id="38" w:name="sps12a"/>
            <w:r w:rsidR="00EE3A11" w:rsidRPr="00C379C8">
              <w:t>60 days from notification</w:t>
            </w:r>
            <w:bookmarkEnd w:id="38"/>
          </w:p>
        </w:tc>
      </w:tr>
      <w:tr w:rsidR="00B0512D" w14:paraId="79E22A2B" w14:textId="77777777" w:rsidTr="0069259F">
        <w:tc>
          <w:tcPr>
            <w:tcW w:w="713" w:type="dxa"/>
            <w:tcBorders>
              <w:top w:val="single" w:sz="6" w:space="0" w:color="auto"/>
            </w:tcBorders>
            <w:shd w:val="clear" w:color="auto" w:fill="auto"/>
          </w:tcPr>
          <w:p w14:paraId="7F7287E9" w14:textId="77777777" w:rsidR="00F85C99" w:rsidRPr="002F6A28" w:rsidRDefault="00494ED6"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67D4E1B0" w14:textId="77777777" w:rsidR="00F85C99" w:rsidRPr="002F6A28" w:rsidRDefault="00494ED6" w:rsidP="00B16145">
            <w:pPr>
              <w:keepNext/>
              <w:keepLines/>
              <w:spacing w:before="120" w:after="120"/>
            </w:pPr>
            <w:bookmarkStart w:id="39"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9"/>
            <w:r w:rsidRPr="002F6A28">
              <w:rPr>
                <w:b/>
              </w:rPr>
              <w:t xml:space="preserve"> </w:t>
            </w:r>
            <w:r w:rsidR="00533DC1" w:rsidRPr="002F6A28">
              <w:rPr>
                <w:b/>
              </w:rPr>
              <w:t>[</w:t>
            </w:r>
            <w:bookmarkStart w:id="40" w:name="sps13b"/>
            <w:r w:rsidR="00533DC1" w:rsidRPr="002F6A28">
              <w:rPr>
                <w:b/>
              </w:rPr>
              <w:t>X</w:t>
            </w:r>
            <w:bookmarkEnd w:id="40"/>
            <w:r w:rsidRPr="002F6A28">
              <w:rPr>
                <w:b/>
              </w:rPr>
              <w:t xml:space="preserve">] </w:t>
            </w:r>
            <w:bookmarkStart w:id="41"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41"/>
            <w:r w:rsidRPr="002F6A28">
              <w:rPr>
                <w:b/>
              </w:rPr>
              <w:t>:</w:t>
            </w:r>
            <w:r w:rsidR="00EE3A11" w:rsidRPr="00A12DDE">
              <w:rPr>
                <w:bCs/>
              </w:rPr>
              <w:t xml:space="preserve"> </w:t>
            </w:r>
            <w:bookmarkStart w:id="42" w:name="sps13c"/>
          </w:p>
          <w:p w14:paraId="6CE31A71" w14:textId="77777777" w:rsidR="00EE3A11" w:rsidRPr="00A12DDE" w:rsidRDefault="00494ED6" w:rsidP="00B16145">
            <w:pPr>
              <w:keepNext/>
              <w:keepLines/>
              <w:rPr>
                <w:bCs/>
              </w:rPr>
            </w:pPr>
            <w:r w:rsidRPr="00A12DDE">
              <w:rPr>
                <w:bCs/>
              </w:rPr>
              <w:t>UK TBT Enquiry Point</w:t>
            </w:r>
          </w:p>
          <w:p w14:paraId="5F7A4467" w14:textId="77777777" w:rsidR="00EE3A11" w:rsidRPr="00A12DDE" w:rsidRDefault="00494ED6" w:rsidP="00B16145">
            <w:pPr>
              <w:keepNext/>
              <w:keepLines/>
              <w:rPr>
                <w:bCs/>
              </w:rPr>
            </w:pPr>
            <w:r w:rsidRPr="00A12DDE">
              <w:rPr>
                <w:bCs/>
              </w:rPr>
              <w:t>Trade Policy, Implementation and Negotiations</w:t>
            </w:r>
          </w:p>
          <w:p w14:paraId="709F1E39" w14:textId="77777777" w:rsidR="00EE3A11" w:rsidRPr="00A12DDE" w:rsidRDefault="00494ED6" w:rsidP="00B16145">
            <w:pPr>
              <w:keepNext/>
              <w:keepLines/>
              <w:rPr>
                <w:bCs/>
              </w:rPr>
            </w:pPr>
            <w:r w:rsidRPr="00A12DDE">
              <w:rPr>
                <w:bCs/>
              </w:rPr>
              <w:t>Department for Business and Trade</w:t>
            </w:r>
          </w:p>
          <w:p w14:paraId="235765BF" w14:textId="77777777" w:rsidR="00EE3A11" w:rsidRPr="00A12DDE" w:rsidRDefault="00494ED6" w:rsidP="00B16145">
            <w:pPr>
              <w:keepNext/>
              <w:keepLines/>
              <w:rPr>
                <w:bCs/>
              </w:rPr>
            </w:pPr>
            <w:r w:rsidRPr="00A12DDE">
              <w:rPr>
                <w:bCs/>
              </w:rPr>
              <w:t>Old Admiralty Building</w:t>
            </w:r>
          </w:p>
          <w:p w14:paraId="6AE71FBC" w14:textId="77777777" w:rsidR="00EE3A11" w:rsidRPr="00A12DDE" w:rsidRDefault="00494ED6" w:rsidP="00B16145">
            <w:pPr>
              <w:keepNext/>
              <w:keepLines/>
              <w:rPr>
                <w:bCs/>
              </w:rPr>
            </w:pPr>
            <w:r w:rsidRPr="00A12DDE">
              <w:rPr>
                <w:bCs/>
              </w:rPr>
              <w:t>London</w:t>
            </w:r>
          </w:p>
          <w:p w14:paraId="3FB956D9" w14:textId="77777777" w:rsidR="00EE3A11" w:rsidRPr="00A12DDE" w:rsidRDefault="00494ED6" w:rsidP="00B16145">
            <w:pPr>
              <w:keepNext/>
              <w:keepLines/>
              <w:rPr>
                <w:bCs/>
              </w:rPr>
            </w:pPr>
            <w:r w:rsidRPr="00A12DDE">
              <w:rPr>
                <w:bCs/>
              </w:rPr>
              <w:t>SW1A 2DY</w:t>
            </w:r>
          </w:p>
          <w:p w14:paraId="44459DDF" w14:textId="77777777" w:rsidR="00EE3A11" w:rsidRPr="00A12DDE" w:rsidRDefault="00BD74A5" w:rsidP="00B16145">
            <w:pPr>
              <w:keepNext/>
              <w:keepLines/>
              <w:rPr>
                <w:bCs/>
              </w:rPr>
            </w:pPr>
            <w:hyperlink r:id="rId11" w:history="1">
              <w:r w:rsidR="00494ED6" w:rsidRPr="00A12DDE">
                <w:rPr>
                  <w:bCs/>
                  <w:color w:val="0000FF"/>
                  <w:u w:val="single"/>
                </w:rPr>
                <w:t>tbtenquiriesuk@businessandtrade.gov.uk</w:t>
              </w:r>
            </w:hyperlink>
          </w:p>
          <w:p w14:paraId="3DC64216" w14:textId="77777777" w:rsidR="00EE3A11" w:rsidRPr="00A12DDE" w:rsidRDefault="00BD74A5" w:rsidP="00B16145">
            <w:pPr>
              <w:keepNext/>
              <w:keepLines/>
              <w:pBdr>
                <w:top w:val="none" w:sz="0" w:space="4" w:color="auto"/>
              </w:pBdr>
              <w:spacing w:after="120"/>
              <w:rPr>
                <w:bCs/>
              </w:rPr>
            </w:pPr>
            <w:hyperlink r:id="rId12" w:tgtFrame="_blank" w:history="1">
              <w:r w:rsidR="00494ED6" w:rsidRPr="00A12DDE">
                <w:rPr>
                  <w:bCs/>
                  <w:color w:val="0000FF"/>
                  <w:u w:val="single"/>
                </w:rPr>
                <w:t>https://members.wto.org/crnattachments/2024/TBT/GBR/24_02536_00_e.pdf</w:t>
              </w:r>
            </w:hyperlink>
            <w:bookmarkEnd w:id="42"/>
          </w:p>
        </w:tc>
      </w:tr>
    </w:tbl>
    <w:p w14:paraId="7478AE33" w14:textId="77777777" w:rsidR="00EE3A11" w:rsidRPr="002F6A28" w:rsidRDefault="00EE3A11" w:rsidP="002F6A28"/>
    <w:sectPr w:rsidR="00EE3A11" w:rsidRPr="002F6A28" w:rsidSect="00760DB3">
      <w:headerReference w:type="even" r:id="rId13"/>
      <w:headerReference w:type="default" r:id="rId14"/>
      <w:footerReference w:type="even" r:id="rId15"/>
      <w:footerReference w:type="default" r:id="rId16"/>
      <w:headerReference w:type="first" r:id="rId17"/>
      <w:footerReference w:type="first" r:id="rId18"/>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E393A3" w14:textId="77777777" w:rsidR="00494ED6" w:rsidRDefault="00494ED6">
      <w:r>
        <w:separator/>
      </w:r>
    </w:p>
  </w:endnote>
  <w:endnote w:type="continuationSeparator" w:id="0">
    <w:p w14:paraId="6EE9314F" w14:textId="77777777" w:rsidR="00494ED6" w:rsidRDefault="00494E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E0A19" w14:textId="77777777" w:rsidR="009239F7" w:rsidRPr="002F6A28" w:rsidRDefault="00494ED6"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B0D83" w14:textId="77777777" w:rsidR="009239F7" w:rsidRPr="002F6A28" w:rsidRDefault="00494ED6"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89593" w14:textId="77777777" w:rsidR="00EE3A11" w:rsidRPr="002F6A28" w:rsidRDefault="00494ED6">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287ED1" w14:textId="77777777" w:rsidR="00494ED6" w:rsidRDefault="00494ED6">
      <w:r>
        <w:separator/>
      </w:r>
    </w:p>
  </w:footnote>
  <w:footnote w:type="continuationSeparator" w:id="0">
    <w:p w14:paraId="7040542C" w14:textId="77777777" w:rsidR="00494ED6" w:rsidRDefault="00494E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C77FE" w14:textId="77777777" w:rsidR="009239F7" w:rsidRPr="002F6A28" w:rsidRDefault="00494ED6" w:rsidP="009239F7">
    <w:pPr>
      <w:pStyle w:val="Header"/>
      <w:pBdr>
        <w:bottom w:val="single" w:sz="4" w:space="1" w:color="auto"/>
      </w:pBdr>
      <w:tabs>
        <w:tab w:val="clear" w:pos="4513"/>
        <w:tab w:val="clear" w:pos="9027"/>
      </w:tabs>
      <w:jc w:val="center"/>
    </w:pPr>
    <w:r w:rsidRPr="002F6A28">
      <w:t>tbtSymbol</w:t>
    </w:r>
  </w:p>
  <w:p w14:paraId="4F543AC5" w14:textId="77777777" w:rsidR="009239F7" w:rsidRPr="002F6A28" w:rsidRDefault="009239F7" w:rsidP="009239F7">
    <w:pPr>
      <w:pStyle w:val="Header"/>
      <w:pBdr>
        <w:bottom w:val="single" w:sz="4" w:space="1" w:color="auto"/>
      </w:pBdr>
      <w:tabs>
        <w:tab w:val="clear" w:pos="4513"/>
        <w:tab w:val="clear" w:pos="9027"/>
      </w:tabs>
      <w:jc w:val="center"/>
    </w:pPr>
  </w:p>
  <w:p w14:paraId="6D5F6CE8" w14:textId="77777777" w:rsidR="009239F7" w:rsidRPr="002F6A28" w:rsidRDefault="00494ED6"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00E1FC38"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EA636" w14:textId="77777777" w:rsidR="009239F7" w:rsidRPr="002F6A28" w:rsidRDefault="00494ED6" w:rsidP="009239F7">
    <w:pPr>
      <w:pStyle w:val="Header"/>
      <w:pBdr>
        <w:bottom w:val="single" w:sz="4" w:space="1" w:color="auto"/>
      </w:pBdr>
      <w:tabs>
        <w:tab w:val="clear" w:pos="4513"/>
        <w:tab w:val="clear" w:pos="9027"/>
      </w:tabs>
      <w:jc w:val="center"/>
    </w:pPr>
    <w:bookmarkStart w:id="43" w:name="spsSymbolHeader"/>
    <w:r w:rsidRPr="002F6A28">
      <w:t>G/TBT/N/GBR/81</w:t>
    </w:r>
    <w:bookmarkEnd w:id="43"/>
  </w:p>
  <w:p w14:paraId="41BB21C9" w14:textId="77777777" w:rsidR="009239F7" w:rsidRPr="002F6A28" w:rsidRDefault="009239F7" w:rsidP="009239F7">
    <w:pPr>
      <w:pStyle w:val="Header"/>
      <w:pBdr>
        <w:bottom w:val="single" w:sz="4" w:space="1" w:color="auto"/>
      </w:pBdr>
      <w:tabs>
        <w:tab w:val="clear" w:pos="4513"/>
        <w:tab w:val="clear" w:pos="9027"/>
      </w:tabs>
      <w:jc w:val="center"/>
    </w:pPr>
  </w:p>
  <w:p w14:paraId="430BF064" w14:textId="77777777" w:rsidR="009239F7" w:rsidRPr="002F6A28" w:rsidRDefault="00494ED6"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3C11F409"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B0512D" w14:paraId="76FA3973" w14:textId="77777777" w:rsidTr="008612A9">
      <w:trPr>
        <w:trHeight w:val="240"/>
        <w:jc w:val="center"/>
      </w:trPr>
      <w:tc>
        <w:tcPr>
          <w:tcW w:w="3794" w:type="dxa"/>
          <w:shd w:val="clear" w:color="auto" w:fill="FFFFFF"/>
          <w:tcMar>
            <w:left w:w="108" w:type="dxa"/>
            <w:right w:w="108" w:type="dxa"/>
          </w:tcMar>
          <w:vAlign w:val="center"/>
        </w:tcPr>
        <w:p w14:paraId="4F0B2937" w14:textId="77777777" w:rsidR="00ED54E0" w:rsidRPr="009239F7" w:rsidRDefault="00ED54E0" w:rsidP="00B801E9">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14:paraId="7A38FACB" w14:textId="77777777" w:rsidR="00ED54E0" w:rsidRPr="009239F7" w:rsidRDefault="00ED54E0" w:rsidP="00B801E9">
          <w:pPr>
            <w:jc w:val="right"/>
            <w:rPr>
              <w:b/>
              <w:color w:val="FF0000"/>
              <w:szCs w:val="16"/>
            </w:rPr>
          </w:pPr>
        </w:p>
      </w:tc>
    </w:tr>
    <w:bookmarkEnd w:id="44"/>
    <w:tr w:rsidR="00B0512D" w14:paraId="4525C704" w14:textId="77777777" w:rsidTr="008612A9">
      <w:trPr>
        <w:trHeight w:val="213"/>
        <w:jc w:val="center"/>
      </w:trPr>
      <w:tc>
        <w:tcPr>
          <w:tcW w:w="3794" w:type="dxa"/>
          <w:vMerge w:val="restart"/>
          <w:shd w:val="clear" w:color="auto" w:fill="FFFFFF"/>
          <w:tcMar>
            <w:left w:w="0" w:type="dxa"/>
            <w:right w:w="0" w:type="dxa"/>
          </w:tcMar>
        </w:tcPr>
        <w:p w14:paraId="787AECC8" w14:textId="77777777" w:rsidR="00ED54E0" w:rsidRPr="009239F7" w:rsidRDefault="00494ED6" w:rsidP="00B801E9">
          <w:pPr>
            <w:jc w:val="left"/>
          </w:pPr>
          <w:r>
            <w:rPr>
              <w:noProof/>
              <w:lang w:eastAsia="en-GB"/>
            </w:rPr>
            <w:drawing>
              <wp:inline distT="0" distB="0" distL="0" distR="0" wp14:anchorId="723A4C6A" wp14:editId="41927845">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4160390"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1EDAA62D" w14:textId="77777777" w:rsidR="00ED54E0" w:rsidRPr="009239F7" w:rsidRDefault="00ED54E0" w:rsidP="00B801E9">
          <w:pPr>
            <w:jc w:val="right"/>
            <w:rPr>
              <w:b/>
              <w:szCs w:val="16"/>
            </w:rPr>
          </w:pPr>
        </w:p>
      </w:tc>
    </w:tr>
    <w:tr w:rsidR="00B0512D" w14:paraId="694DE62F" w14:textId="77777777" w:rsidTr="008612A9">
      <w:trPr>
        <w:trHeight w:val="868"/>
        <w:jc w:val="center"/>
      </w:trPr>
      <w:tc>
        <w:tcPr>
          <w:tcW w:w="3794" w:type="dxa"/>
          <w:vMerge/>
          <w:shd w:val="clear" w:color="auto" w:fill="FFFFFF"/>
          <w:tcMar>
            <w:left w:w="108" w:type="dxa"/>
            <w:right w:w="108" w:type="dxa"/>
          </w:tcMar>
        </w:tcPr>
        <w:p w14:paraId="5550C6E8"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16EBA60C" w14:textId="77777777" w:rsidR="009239F7" w:rsidRPr="002F6A28" w:rsidRDefault="00494ED6" w:rsidP="00B801E9">
          <w:pPr>
            <w:jc w:val="right"/>
            <w:rPr>
              <w:b/>
              <w:szCs w:val="16"/>
            </w:rPr>
          </w:pPr>
          <w:bookmarkStart w:id="45" w:name="bmkSymbols"/>
          <w:r w:rsidRPr="002F6A28">
            <w:rPr>
              <w:b/>
              <w:szCs w:val="16"/>
            </w:rPr>
            <w:t>G/TBT/N/GBR/81</w:t>
          </w:r>
          <w:bookmarkEnd w:id="45"/>
        </w:p>
      </w:tc>
    </w:tr>
    <w:tr w:rsidR="00B0512D" w14:paraId="0CC542D5" w14:textId="77777777" w:rsidTr="008612A9">
      <w:trPr>
        <w:trHeight w:val="240"/>
        <w:jc w:val="center"/>
      </w:trPr>
      <w:tc>
        <w:tcPr>
          <w:tcW w:w="3794" w:type="dxa"/>
          <w:vMerge/>
          <w:shd w:val="clear" w:color="auto" w:fill="FFFFFF"/>
          <w:tcMar>
            <w:left w:w="108" w:type="dxa"/>
            <w:right w:w="108" w:type="dxa"/>
          </w:tcMar>
          <w:vAlign w:val="center"/>
        </w:tcPr>
        <w:p w14:paraId="6C849261" w14:textId="77777777" w:rsidR="00ED54E0" w:rsidRPr="009239F7" w:rsidRDefault="00ED54E0" w:rsidP="00B801E9"/>
      </w:tc>
      <w:tc>
        <w:tcPr>
          <w:tcW w:w="5448" w:type="dxa"/>
          <w:gridSpan w:val="2"/>
          <w:shd w:val="clear" w:color="auto" w:fill="FFFFFF"/>
          <w:tcMar>
            <w:left w:w="108" w:type="dxa"/>
            <w:right w:w="108" w:type="dxa"/>
          </w:tcMar>
          <w:vAlign w:val="center"/>
        </w:tcPr>
        <w:p w14:paraId="34F0965D" w14:textId="6D987161" w:rsidR="00ED54E0" w:rsidRPr="009239F7" w:rsidRDefault="00655F7E" w:rsidP="00B801E9">
          <w:pPr>
            <w:jc w:val="right"/>
            <w:rPr>
              <w:szCs w:val="16"/>
            </w:rPr>
          </w:pPr>
          <w:bookmarkStart w:id="46" w:name="spsDateDistribution"/>
          <w:bookmarkStart w:id="47" w:name="bmkDate"/>
          <w:bookmarkEnd w:id="46"/>
          <w:bookmarkEnd w:id="47"/>
          <w:r>
            <w:rPr>
              <w:szCs w:val="16"/>
            </w:rPr>
            <w:t>10 April 2024</w:t>
          </w:r>
        </w:p>
      </w:tc>
    </w:tr>
    <w:tr w:rsidR="00B0512D" w14:paraId="6BC894BF"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06A19F14" w14:textId="52C36CA0" w:rsidR="00ED54E0" w:rsidRPr="009239F7" w:rsidRDefault="00494ED6" w:rsidP="0097650D">
          <w:pPr>
            <w:jc w:val="left"/>
            <w:rPr>
              <w:b/>
            </w:rPr>
          </w:pPr>
          <w:bookmarkStart w:id="48" w:name="bmkSerial"/>
          <w:r w:rsidRPr="002F6A28">
            <w:rPr>
              <w:color w:val="FF0000"/>
              <w:szCs w:val="16"/>
            </w:rPr>
            <w:t>(</w:t>
          </w:r>
          <w:bookmarkStart w:id="49" w:name="spsSerialNumber"/>
          <w:bookmarkEnd w:id="49"/>
          <w:r w:rsidR="00655F7E">
            <w:rPr>
              <w:color w:val="FF0000"/>
              <w:szCs w:val="16"/>
            </w:rPr>
            <w:t>24-</w:t>
          </w:r>
          <w:r w:rsidR="00BD74A5">
            <w:rPr>
              <w:color w:val="FF0000"/>
              <w:szCs w:val="16"/>
            </w:rPr>
            <w:t>3021</w:t>
          </w:r>
          <w:r w:rsidRPr="002F6A28">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14:paraId="01607080" w14:textId="77777777" w:rsidR="00ED54E0" w:rsidRPr="009239F7" w:rsidRDefault="00494ED6" w:rsidP="00B801E9">
          <w:pPr>
            <w:jc w:val="right"/>
            <w:rPr>
              <w:szCs w:val="16"/>
            </w:rPr>
          </w:pPr>
          <w:bookmarkStart w:id="50"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50"/>
        </w:p>
      </w:tc>
    </w:tr>
    <w:tr w:rsidR="00B0512D" w14:paraId="27F688F1"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08FF50B6" w14:textId="77777777" w:rsidR="00ED54E0" w:rsidRPr="009239F7" w:rsidRDefault="00494ED6" w:rsidP="00B801E9">
          <w:pPr>
            <w:jc w:val="left"/>
            <w:rPr>
              <w:sz w:val="14"/>
              <w:szCs w:val="16"/>
            </w:rPr>
          </w:pPr>
          <w:bookmarkStart w:id="51" w:name="bmkCommittee"/>
          <w:r w:rsidRPr="002F6A28">
            <w:rPr>
              <w:b/>
            </w:rPr>
            <w:t>Committee on Technical Barriers to Trade</w:t>
          </w:r>
          <w:bookmarkEnd w:id="51"/>
        </w:p>
      </w:tc>
      <w:tc>
        <w:tcPr>
          <w:tcW w:w="3325" w:type="dxa"/>
          <w:tcBorders>
            <w:top w:val="single" w:sz="4" w:space="0" w:color="auto"/>
          </w:tcBorders>
          <w:tcMar>
            <w:top w:w="113" w:type="dxa"/>
            <w:left w:w="108" w:type="dxa"/>
            <w:bottom w:w="57" w:type="dxa"/>
            <w:right w:w="108" w:type="dxa"/>
          </w:tcMar>
          <w:vAlign w:val="center"/>
        </w:tcPr>
        <w:p w14:paraId="45C815BB" w14:textId="77777777" w:rsidR="00ED54E0" w:rsidRPr="002F6A28" w:rsidRDefault="00494ED6" w:rsidP="00B801E9">
          <w:pPr>
            <w:jc w:val="right"/>
            <w:rPr>
              <w:bCs/>
              <w:szCs w:val="18"/>
            </w:rPr>
          </w:pPr>
          <w:bookmarkStart w:id="52" w:name="bmkLanguage"/>
          <w:r w:rsidRPr="002F6A28">
            <w:rPr>
              <w:bCs/>
              <w:szCs w:val="18"/>
            </w:rPr>
            <w:t>Original:</w:t>
          </w:r>
          <w:r w:rsidR="00F263FA" w:rsidRPr="002F6A28">
            <w:rPr>
              <w:bCs/>
              <w:szCs w:val="18"/>
            </w:rPr>
            <w:t xml:space="preserve"> </w:t>
          </w:r>
          <w:bookmarkStart w:id="53" w:name="spsOriginalLanguage"/>
          <w:r w:rsidR="00F263FA" w:rsidRPr="002F6A28">
            <w:rPr>
              <w:bCs/>
              <w:szCs w:val="18"/>
            </w:rPr>
            <w:t>English</w:t>
          </w:r>
          <w:bookmarkEnd w:id="53"/>
          <w:bookmarkEnd w:id="52"/>
        </w:p>
      </w:tc>
    </w:tr>
  </w:tbl>
  <w:p w14:paraId="37F04F81"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259ADF44">
      <w:start w:val="1"/>
      <w:numFmt w:val="decimal"/>
      <w:pStyle w:val="SummaryText"/>
      <w:lvlText w:val="%1."/>
      <w:lvlJc w:val="left"/>
      <w:pPr>
        <w:ind w:left="360" w:hanging="360"/>
      </w:pPr>
    </w:lvl>
    <w:lvl w:ilvl="1" w:tplc="B01E10EA" w:tentative="1">
      <w:start w:val="1"/>
      <w:numFmt w:val="lowerLetter"/>
      <w:lvlText w:val="%2."/>
      <w:lvlJc w:val="left"/>
      <w:pPr>
        <w:ind w:left="1080" w:hanging="360"/>
      </w:pPr>
    </w:lvl>
    <w:lvl w:ilvl="2" w:tplc="3BC2D394" w:tentative="1">
      <w:start w:val="1"/>
      <w:numFmt w:val="lowerRoman"/>
      <w:lvlText w:val="%3."/>
      <w:lvlJc w:val="right"/>
      <w:pPr>
        <w:ind w:left="1800" w:hanging="180"/>
      </w:pPr>
    </w:lvl>
    <w:lvl w:ilvl="3" w:tplc="8E585734" w:tentative="1">
      <w:start w:val="1"/>
      <w:numFmt w:val="decimal"/>
      <w:lvlText w:val="%4."/>
      <w:lvlJc w:val="left"/>
      <w:pPr>
        <w:ind w:left="2520" w:hanging="360"/>
      </w:pPr>
    </w:lvl>
    <w:lvl w:ilvl="4" w:tplc="E1FE7A7E" w:tentative="1">
      <w:start w:val="1"/>
      <w:numFmt w:val="lowerLetter"/>
      <w:lvlText w:val="%5."/>
      <w:lvlJc w:val="left"/>
      <w:pPr>
        <w:ind w:left="3240" w:hanging="360"/>
      </w:pPr>
    </w:lvl>
    <w:lvl w:ilvl="5" w:tplc="AE2AF6BE" w:tentative="1">
      <w:start w:val="1"/>
      <w:numFmt w:val="lowerRoman"/>
      <w:lvlText w:val="%6."/>
      <w:lvlJc w:val="right"/>
      <w:pPr>
        <w:ind w:left="3960" w:hanging="180"/>
      </w:pPr>
    </w:lvl>
    <w:lvl w:ilvl="6" w:tplc="944A4678" w:tentative="1">
      <w:start w:val="1"/>
      <w:numFmt w:val="decimal"/>
      <w:lvlText w:val="%7."/>
      <w:lvlJc w:val="left"/>
      <w:pPr>
        <w:ind w:left="4680" w:hanging="360"/>
      </w:pPr>
    </w:lvl>
    <w:lvl w:ilvl="7" w:tplc="FCE68E36" w:tentative="1">
      <w:start w:val="1"/>
      <w:numFmt w:val="lowerLetter"/>
      <w:lvlText w:val="%8."/>
      <w:lvlJc w:val="left"/>
      <w:pPr>
        <w:ind w:left="5400" w:hanging="360"/>
      </w:pPr>
    </w:lvl>
    <w:lvl w:ilvl="8" w:tplc="2D7C715A" w:tentative="1">
      <w:start w:val="1"/>
      <w:numFmt w:val="lowerRoman"/>
      <w:lvlText w:val="%9."/>
      <w:lvlJc w:val="right"/>
      <w:pPr>
        <w:ind w:left="6120" w:hanging="180"/>
      </w:pPr>
    </w:lvl>
  </w:abstractNum>
  <w:num w:numId="1" w16cid:durableId="1247761064">
    <w:abstractNumId w:val="9"/>
  </w:num>
  <w:num w:numId="2" w16cid:durableId="2059041190">
    <w:abstractNumId w:val="7"/>
  </w:num>
  <w:num w:numId="3" w16cid:durableId="2138179100">
    <w:abstractNumId w:val="6"/>
  </w:num>
  <w:num w:numId="4" w16cid:durableId="657150777">
    <w:abstractNumId w:val="5"/>
  </w:num>
  <w:num w:numId="5" w16cid:durableId="1773089910">
    <w:abstractNumId w:val="4"/>
  </w:num>
  <w:num w:numId="6" w16cid:durableId="662200680">
    <w:abstractNumId w:val="12"/>
  </w:num>
  <w:num w:numId="7" w16cid:durableId="1990160672">
    <w:abstractNumId w:val="11"/>
  </w:num>
  <w:num w:numId="8" w16cid:durableId="1974553924">
    <w:abstractNumId w:val="10"/>
  </w:num>
  <w:num w:numId="9" w16cid:durableId="8256352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04113780">
    <w:abstractNumId w:val="13"/>
  </w:num>
  <w:num w:numId="11" w16cid:durableId="173420886">
    <w:abstractNumId w:val="8"/>
  </w:num>
  <w:num w:numId="12" w16cid:durableId="60637344">
    <w:abstractNumId w:val="3"/>
  </w:num>
  <w:num w:numId="13" w16cid:durableId="1441030985">
    <w:abstractNumId w:val="2"/>
  </w:num>
  <w:num w:numId="14" w16cid:durableId="1382552894">
    <w:abstractNumId w:val="1"/>
  </w:num>
  <w:num w:numId="15" w16cid:durableId="12977621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proofState w:spelling="clean"/>
  <w:attachedTemplate r:id="rId1"/>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CDF"/>
    <w:rsid w:val="000129DD"/>
    <w:rsid w:val="000272F6"/>
    <w:rsid w:val="00036EFF"/>
    <w:rsid w:val="00037AC4"/>
    <w:rsid w:val="000423BF"/>
    <w:rsid w:val="00071825"/>
    <w:rsid w:val="00072B36"/>
    <w:rsid w:val="00072B57"/>
    <w:rsid w:val="00074E62"/>
    <w:rsid w:val="00077F76"/>
    <w:rsid w:val="00086AF5"/>
    <w:rsid w:val="0009487E"/>
    <w:rsid w:val="000A4945"/>
    <w:rsid w:val="000A50C1"/>
    <w:rsid w:val="000A6875"/>
    <w:rsid w:val="000B2FF7"/>
    <w:rsid w:val="000B31E1"/>
    <w:rsid w:val="000C4E6E"/>
    <w:rsid w:val="000D5C26"/>
    <w:rsid w:val="000E1CF4"/>
    <w:rsid w:val="0011356B"/>
    <w:rsid w:val="001157E9"/>
    <w:rsid w:val="001206E6"/>
    <w:rsid w:val="00125032"/>
    <w:rsid w:val="0013337F"/>
    <w:rsid w:val="00155128"/>
    <w:rsid w:val="001621F4"/>
    <w:rsid w:val="00182B84"/>
    <w:rsid w:val="0018646B"/>
    <w:rsid w:val="00186B9C"/>
    <w:rsid w:val="00187B50"/>
    <w:rsid w:val="00191D12"/>
    <w:rsid w:val="001A464A"/>
    <w:rsid w:val="001E291F"/>
    <w:rsid w:val="00204CC3"/>
    <w:rsid w:val="00214E54"/>
    <w:rsid w:val="00233408"/>
    <w:rsid w:val="00267723"/>
    <w:rsid w:val="00270637"/>
    <w:rsid w:val="0027067B"/>
    <w:rsid w:val="002D21E3"/>
    <w:rsid w:val="002E174F"/>
    <w:rsid w:val="002F6A28"/>
    <w:rsid w:val="00303D9D"/>
    <w:rsid w:val="00304AAE"/>
    <w:rsid w:val="00305616"/>
    <w:rsid w:val="003124EC"/>
    <w:rsid w:val="00320A1B"/>
    <w:rsid w:val="003531C5"/>
    <w:rsid w:val="003572B4"/>
    <w:rsid w:val="003723A9"/>
    <w:rsid w:val="00381B96"/>
    <w:rsid w:val="00383F7A"/>
    <w:rsid w:val="00396AF4"/>
    <w:rsid w:val="003B2BBF"/>
    <w:rsid w:val="003B40C7"/>
    <w:rsid w:val="0041584A"/>
    <w:rsid w:val="004423A4"/>
    <w:rsid w:val="00467032"/>
    <w:rsid w:val="0046754A"/>
    <w:rsid w:val="00473B57"/>
    <w:rsid w:val="0048173D"/>
    <w:rsid w:val="00494ED6"/>
    <w:rsid w:val="004A23F8"/>
    <w:rsid w:val="004C27A4"/>
    <w:rsid w:val="004E51B2"/>
    <w:rsid w:val="004F203A"/>
    <w:rsid w:val="005104AF"/>
    <w:rsid w:val="0052601B"/>
    <w:rsid w:val="005336B8"/>
    <w:rsid w:val="00533DC1"/>
    <w:rsid w:val="0054317D"/>
    <w:rsid w:val="00545ACF"/>
    <w:rsid w:val="00547B5F"/>
    <w:rsid w:val="00564605"/>
    <w:rsid w:val="00567467"/>
    <w:rsid w:val="00580F04"/>
    <w:rsid w:val="00581CC5"/>
    <w:rsid w:val="0058336F"/>
    <w:rsid w:val="00590EAF"/>
    <w:rsid w:val="00592AFD"/>
    <w:rsid w:val="00592B84"/>
    <w:rsid w:val="005B04B9"/>
    <w:rsid w:val="005B68C7"/>
    <w:rsid w:val="005B7054"/>
    <w:rsid w:val="005C5BA4"/>
    <w:rsid w:val="005D5981"/>
    <w:rsid w:val="005F30CB"/>
    <w:rsid w:val="005F6444"/>
    <w:rsid w:val="00612644"/>
    <w:rsid w:val="00623F9F"/>
    <w:rsid w:val="00643C1F"/>
    <w:rsid w:val="00655881"/>
    <w:rsid w:val="00655F7E"/>
    <w:rsid w:val="0066043C"/>
    <w:rsid w:val="006607BC"/>
    <w:rsid w:val="00672511"/>
    <w:rsid w:val="00674CCD"/>
    <w:rsid w:val="00682D50"/>
    <w:rsid w:val="006845EE"/>
    <w:rsid w:val="0069259F"/>
    <w:rsid w:val="00696B74"/>
    <w:rsid w:val="006A72C8"/>
    <w:rsid w:val="006D6F16"/>
    <w:rsid w:val="006E4336"/>
    <w:rsid w:val="006F35A6"/>
    <w:rsid w:val="006F3CB4"/>
    <w:rsid w:val="006F5826"/>
    <w:rsid w:val="006F731C"/>
    <w:rsid w:val="00700181"/>
    <w:rsid w:val="00711064"/>
    <w:rsid w:val="007141CF"/>
    <w:rsid w:val="00725DF8"/>
    <w:rsid w:val="00730370"/>
    <w:rsid w:val="00736D06"/>
    <w:rsid w:val="00745146"/>
    <w:rsid w:val="00756BA6"/>
    <w:rsid w:val="007577E3"/>
    <w:rsid w:val="00760DB3"/>
    <w:rsid w:val="007624E8"/>
    <w:rsid w:val="00796783"/>
    <w:rsid w:val="007B4DE8"/>
    <w:rsid w:val="007D20BB"/>
    <w:rsid w:val="007E1308"/>
    <w:rsid w:val="007E1937"/>
    <w:rsid w:val="007E4C24"/>
    <w:rsid w:val="007E6507"/>
    <w:rsid w:val="007F13E8"/>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D641C"/>
    <w:rsid w:val="008E372C"/>
    <w:rsid w:val="008E67DC"/>
    <w:rsid w:val="009239F7"/>
    <w:rsid w:val="00934ABC"/>
    <w:rsid w:val="00955D8A"/>
    <w:rsid w:val="00964F4F"/>
    <w:rsid w:val="0097650D"/>
    <w:rsid w:val="009811DD"/>
    <w:rsid w:val="00984DF3"/>
    <w:rsid w:val="0098681A"/>
    <w:rsid w:val="00986D7B"/>
    <w:rsid w:val="00990E7D"/>
    <w:rsid w:val="009A6F54"/>
    <w:rsid w:val="009A72C6"/>
    <w:rsid w:val="009B46E3"/>
    <w:rsid w:val="009B6669"/>
    <w:rsid w:val="009D1D8C"/>
    <w:rsid w:val="009D1FF8"/>
    <w:rsid w:val="009E75ED"/>
    <w:rsid w:val="009F1F2F"/>
    <w:rsid w:val="009F21A8"/>
    <w:rsid w:val="00A12DDE"/>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0512D"/>
    <w:rsid w:val="00B16145"/>
    <w:rsid w:val="00B230EC"/>
    <w:rsid w:val="00B24459"/>
    <w:rsid w:val="00B4237E"/>
    <w:rsid w:val="00B52738"/>
    <w:rsid w:val="00B55105"/>
    <w:rsid w:val="00B56EDC"/>
    <w:rsid w:val="00B57342"/>
    <w:rsid w:val="00B6007A"/>
    <w:rsid w:val="00B7102C"/>
    <w:rsid w:val="00B801E9"/>
    <w:rsid w:val="00B97638"/>
    <w:rsid w:val="00BB0455"/>
    <w:rsid w:val="00BB1F84"/>
    <w:rsid w:val="00BD74A5"/>
    <w:rsid w:val="00BE5468"/>
    <w:rsid w:val="00BF59EC"/>
    <w:rsid w:val="00C11EAC"/>
    <w:rsid w:val="00C12F46"/>
    <w:rsid w:val="00C16D5D"/>
    <w:rsid w:val="00C268F4"/>
    <w:rsid w:val="00C305D7"/>
    <w:rsid w:val="00C30F2A"/>
    <w:rsid w:val="00C3241C"/>
    <w:rsid w:val="00C379C8"/>
    <w:rsid w:val="00C40E47"/>
    <w:rsid w:val="00C43456"/>
    <w:rsid w:val="00C436A8"/>
    <w:rsid w:val="00C43F2C"/>
    <w:rsid w:val="00C46583"/>
    <w:rsid w:val="00C47FCA"/>
    <w:rsid w:val="00C65C0C"/>
    <w:rsid w:val="00C805B6"/>
    <w:rsid w:val="00C808FC"/>
    <w:rsid w:val="00C90190"/>
    <w:rsid w:val="00C90C71"/>
    <w:rsid w:val="00C9136F"/>
    <w:rsid w:val="00C91E85"/>
    <w:rsid w:val="00C92678"/>
    <w:rsid w:val="00C92E8F"/>
    <w:rsid w:val="00CA6F61"/>
    <w:rsid w:val="00CB4942"/>
    <w:rsid w:val="00CC0FAD"/>
    <w:rsid w:val="00CC3256"/>
    <w:rsid w:val="00CD7D97"/>
    <w:rsid w:val="00CE3EE6"/>
    <w:rsid w:val="00CE4BA1"/>
    <w:rsid w:val="00D000C7"/>
    <w:rsid w:val="00D0195E"/>
    <w:rsid w:val="00D32587"/>
    <w:rsid w:val="00D428FA"/>
    <w:rsid w:val="00D52A9D"/>
    <w:rsid w:val="00D55AAD"/>
    <w:rsid w:val="00D70F5B"/>
    <w:rsid w:val="00D747AE"/>
    <w:rsid w:val="00D9226C"/>
    <w:rsid w:val="00DA20BD"/>
    <w:rsid w:val="00DE50DB"/>
    <w:rsid w:val="00DF6AE1"/>
    <w:rsid w:val="00E147CB"/>
    <w:rsid w:val="00E20B42"/>
    <w:rsid w:val="00E25473"/>
    <w:rsid w:val="00E30FFD"/>
    <w:rsid w:val="00E40A6B"/>
    <w:rsid w:val="00E46FD5"/>
    <w:rsid w:val="00E544BB"/>
    <w:rsid w:val="00E56545"/>
    <w:rsid w:val="00E63AC7"/>
    <w:rsid w:val="00E67CF3"/>
    <w:rsid w:val="00E82AEC"/>
    <w:rsid w:val="00E84D9E"/>
    <w:rsid w:val="00E9368F"/>
    <w:rsid w:val="00E969D2"/>
    <w:rsid w:val="00EA5D4F"/>
    <w:rsid w:val="00EB6C56"/>
    <w:rsid w:val="00ED54E0"/>
    <w:rsid w:val="00ED66D3"/>
    <w:rsid w:val="00EE3A11"/>
    <w:rsid w:val="00EE4445"/>
    <w:rsid w:val="00F0047B"/>
    <w:rsid w:val="00F263FA"/>
    <w:rsid w:val="00F32397"/>
    <w:rsid w:val="00F40595"/>
    <w:rsid w:val="00F650F7"/>
    <w:rsid w:val="00F85C99"/>
    <w:rsid w:val="00F85CDF"/>
    <w:rsid w:val="00F97AEE"/>
    <w:rsid w:val="00FA4811"/>
    <w:rsid w:val="00FA5EBC"/>
    <w:rsid w:val="00FB1B6E"/>
    <w:rsid w:val="00FC5D0F"/>
    <w:rsid w:val="00FD224A"/>
    <w:rsid w:val="00FD4593"/>
    <w:rsid w:val="00FD58DA"/>
    <w:rsid w:val="00FE057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FB4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members.wto.org/crnattachments/2024/TBT/GBR/24_02536_00_e.pdf"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btenquiriesuk@businessandtrade.gov.uk"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www.gov.uk/government/groups/scientific-advisory-group-on-chemical-safety-in-consumer-products"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tbtenquiriesuk@businessandtrade.gov.uk"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TBT\Regular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itus xmlns="http://schemas.titus.com/TitusProperties/">
  <TitusGUID xmlns="">ed4ed1c2-475a-44f4-91f5-9f966da0b6a6</TitusGUID>
  <TitusMetadata xmlns="">eyJucyI6Imh0dHA6XC9cL3d3dy50aXR1cy5jb21cL25zXC9Xb3JsZCBUcmFkZSBPcmdhbml6YXRpb24iLCJwcm9wcyI6W3sibiI6IldUT0NMQVNTSUZJQ0FUSU9OIiwidmFscyI6W3sidmFsdWUiOiJXVE8gT0ZGSUNJQUwifV19XX0=</TitusMetadata>
</titu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5F4FE6-50B3-4AFD-9639-885A38B83AA8}">
  <ds:schemaRefs>
    <ds:schemaRef ds:uri="http://schemas.titus.com/TitusProperties/"/>
    <ds:schemaRef ds:uri=""/>
  </ds:schemaRefs>
</ds:datastoreItem>
</file>

<file path=customXml/itemProps2.xml><?xml version="1.0" encoding="utf-8"?>
<ds:datastoreItem xmlns:ds="http://schemas.openxmlformats.org/officeDocument/2006/customXml" ds:itemID="{AFB0F8B5-8F46-4B2E-A471-5A9C2285D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Regular_en.dotx</Template>
  <TotalTime>1</TotalTime>
  <Pages>2</Pages>
  <Words>644</Words>
  <Characters>3640</Characters>
  <Application>Microsoft Office Word</Application>
  <DocSecurity>0</DocSecurity>
  <Lines>84</Lines>
  <Paragraphs>51</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4242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2</cp:revision>
  <dcterms:created xsi:type="dcterms:W3CDTF">2024-04-10T12:55:00Z</dcterms:created>
  <dcterms:modified xsi:type="dcterms:W3CDTF">2024-04-10T13:26:00Z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