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8F65" w14:textId="77777777" w:rsidR="002D78C9" w:rsidRDefault="00822B5C" w:rsidP="00DD3DD7">
      <w:pPr>
        <w:pStyle w:val="Titre"/>
      </w:pPr>
      <w:r w:rsidRPr="002F663C">
        <w:t>NOTIFICATION</w:t>
      </w:r>
    </w:p>
    <w:p w14:paraId="33ABED22" w14:textId="77777777" w:rsidR="002F663C" w:rsidRPr="002F663C" w:rsidRDefault="00822B5C" w:rsidP="00DD3DD7">
      <w:pPr>
        <w:pStyle w:val="Title3"/>
      </w:pPr>
      <w:r w:rsidRPr="002F663C">
        <w:t>Addendum</w:t>
      </w:r>
    </w:p>
    <w:p w14:paraId="65B50A37" w14:textId="77777777" w:rsidR="002F663C" w:rsidRDefault="00822B5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Kingdom</w:t>
      </w:r>
      <w:bookmarkEnd w:id="1"/>
      <w:bookmarkEnd w:id="2"/>
      <w:r w:rsidRPr="002F663C">
        <w:rPr>
          <w:rFonts w:eastAsia="Calibri" w:cs="Times New Roman"/>
        </w:rPr>
        <w:t>.</w:t>
      </w:r>
    </w:p>
    <w:p w14:paraId="6D55CA27" w14:textId="77777777" w:rsidR="001E2E4A" w:rsidRPr="002F663C" w:rsidRDefault="001E2E4A" w:rsidP="001E2E4A">
      <w:pPr>
        <w:rPr>
          <w:rFonts w:eastAsia="Calibri" w:cs="Times New Roman"/>
        </w:rPr>
      </w:pPr>
    </w:p>
    <w:p w14:paraId="0F3922C5" w14:textId="77777777" w:rsidR="002F663C" w:rsidRPr="002F663C" w:rsidRDefault="00822B5C" w:rsidP="002F663C">
      <w:pPr>
        <w:jc w:val="center"/>
        <w:rPr>
          <w:rFonts w:eastAsia="Calibri" w:cs="Times New Roman"/>
          <w:b/>
        </w:rPr>
      </w:pPr>
      <w:r w:rsidRPr="002F663C">
        <w:rPr>
          <w:rFonts w:eastAsia="Calibri" w:cs="Times New Roman"/>
          <w:b/>
        </w:rPr>
        <w:t>_______________</w:t>
      </w:r>
    </w:p>
    <w:p w14:paraId="1DF7A8EC" w14:textId="77777777" w:rsidR="002F663C" w:rsidRDefault="002F663C" w:rsidP="002F663C">
      <w:pPr>
        <w:rPr>
          <w:rFonts w:eastAsia="Calibri" w:cs="Times New Roman"/>
        </w:rPr>
      </w:pPr>
    </w:p>
    <w:p w14:paraId="411838E8" w14:textId="77777777" w:rsidR="00C14444" w:rsidRPr="002F663C" w:rsidRDefault="00C14444" w:rsidP="002F663C">
      <w:pPr>
        <w:rPr>
          <w:rFonts w:eastAsia="Calibri" w:cs="Times New Roman"/>
        </w:rPr>
      </w:pPr>
    </w:p>
    <w:p w14:paraId="594BE795" w14:textId="77777777" w:rsidR="002F663C" w:rsidRPr="002F663C" w:rsidRDefault="00822B5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of the Product Security and Telecommunications Infrastructure (Security Requirements for Relevant Connectable Products) Regulations 2023</w:t>
      </w:r>
      <w:bookmarkEnd w:id="3"/>
    </w:p>
    <w:p w14:paraId="50002E0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41730" w14:paraId="3CA97AD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1F26F6D" w14:textId="77777777" w:rsidR="002F663C" w:rsidRPr="002F663C" w:rsidRDefault="00822B5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41730" w14:paraId="6898A34E" w14:textId="77777777" w:rsidTr="00E9471B">
        <w:tc>
          <w:tcPr>
            <w:tcW w:w="851" w:type="dxa"/>
            <w:shd w:val="clear" w:color="auto" w:fill="auto"/>
          </w:tcPr>
          <w:p w14:paraId="4CDB816C" w14:textId="77777777" w:rsidR="002F663C" w:rsidRPr="00711F9C" w:rsidRDefault="00822B5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C00DFDB" w14:textId="77777777" w:rsidR="002F663C" w:rsidRPr="002F663C" w:rsidRDefault="00822B5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41730" w14:paraId="475BF595" w14:textId="77777777" w:rsidTr="00E9471B">
        <w:tc>
          <w:tcPr>
            <w:tcW w:w="851" w:type="dxa"/>
            <w:shd w:val="clear" w:color="auto" w:fill="auto"/>
          </w:tcPr>
          <w:p w14:paraId="42BDE3DE"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09DB9125" w14:textId="77777777" w:rsidR="002F663C" w:rsidRPr="002F663C" w:rsidRDefault="00822B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14 September 2023</w:t>
            </w:r>
            <w:bookmarkEnd w:id="8"/>
          </w:p>
        </w:tc>
      </w:tr>
      <w:tr w:rsidR="00741730" w14:paraId="2B6DD959" w14:textId="77777777" w:rsidTr="00E9471B">
        <w:tc>
          <w:tcPr>
            <w:tcW w:w="851" w:type="dxa"/>
            <w:shd w:val="clear" w:color="auto" w:fill="auto"/>
          </w:tcPr>
          <w:p w14:paraId="2DE9375C"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6FDA347" w14:textId="77777777" w:rsidR="002F663C" w:rsidRPr="002F663C" w:rsidRDefault="00822B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741730" w14:paraId="2E07D61F" w14:textId="77777777" w:rsidTr="00E9471B">
        <w:tc>
          <w:tcPr>
            <w:tcW w:w="851" w:type="dxa"/>
            <w:shd w:val="clear" w:color="auto" w:fill="auto"/>
          </w:tcPr>
          <w:p w14:paraId="3037FD28"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EF7A87E" w14:textId="77777777" w:rsidR="002F663C" w:rsidRPr="002F663C" w:rsidRDefault="00822B5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29 April 2024</w:t>
            </w:r>
            <w:bookmarkEnd w:id="12"/>
          </w:p>
        </w:tc>
      </w:tr>
      <w:tr w:rsidR="00741730" w14:paraId="3A4D592A" w14:textId="77777777" w:rsidTr="00E9471B">
        <w:tc>
          <w:tcPr>
            <w:tcW w:w="851" w:type="dxa"/>
            <w:shd w:val="clear" w:color="auto" w:fill="auto"/>
          </w:tcPr>
          <w:p w14:paraId="7DAE2FE9"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E70F6E2" w14:textId="77777777" w:rsidR="002F663C" w:rsidRPr="002F663C" w:rsidRDefault="00822B5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6EBBEBAE" w14:textId="77777777" w:rsidR="002F663C" w:rsidRPr="002F663C" w:rsidRDefault="0042701F" w:rsidP="00EB7B40">
            <w:pPr>
              <w:spacing w:before="120" w:after="120"/>
              <w:rPr>
                <w:rFonts w:eastAsia="Calibri" w:cs="Times New Roman"/>
              </w:rPr>
            </w:pPr>
            <w:hyperlink r:id="rId9" w:tgtFrame="_blank" w:history="1">
              <w:r w:rsidR="00822B5C" w:rsidRPr="002F663C">
                <w:rPr>
                  <w:rFonts w:eastAsia="Calibri" w:cs="Times New Roman"/>
                  <w:color w:val="0000FF"/>
                  <w:u w:val="single"/>
                </w:rPr>
                <w:t>https://www.legislation.gov.uk/uksi/2023/1007/contents/made</w:t>
              </w:r>
            </w:hyperlink>
            <w:bookmarkEnd w:id="15"/>
          </w:p>
        </w:tc>
      </w:tr>
      <w:tr w:rsidR="00741730" w14:paraId="21B47A4B" w14:textId="77777777" w:rsidTr="00E9471B">
        <w:tc>
          <w:tcPr>
            <w:tcW w:w="851" w:type="dxa"/>
            <w:shd w:val="clear" w:color="auto" w:fill="auto"/>
          </w:tcPr>
          <w:p w14:paraId="446269EA"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E85FEB1" w14:textId="77777777" w:rsidR="002F663C" w:rsidRPr="002F663C" w:rsidRDefault="00822B5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588871F" w14:textId="77777777" w:rsidR="002F663C" w:rsidRPr="002F663C" w:rsidRDefault="00822B5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41730" w14:paraId="11F80112" w14:textId="77777777" w:rsidTr="00E9471B">
        <w:tc>
          <w:tcPr>
            <w:tcW w:w="851" w:type="dxa"/>
            <w:shd w:val="clear" w:color="auto" w:fill="auto"/>
          </w:tcPr>
          <w:p w14:paraId="23C45468" w14:textId="77777777" w:rsidR="002F663C" w:rsidRPr="00711F9C" w:rsidRDefault="00822B5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DE6E65C" w14:textId="77777777" w:rsidR="002F663C" w:rsidRPr="002F663C" w:rsidRDefault="00822B5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E202353" w14:textId="77777777" w:rsidR="002F663C" w:rsidRPr="002F663C" w:rsidRDefault="00822B5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41730" w14:paraId="2D7200EA" w14:textId="77777777" w:rsidTr="00E9471B">
        <w:tc>
          <w:tcPr>
            <w:tcW w:w="851" w:type="dxa"/>
            <w:shd w:val="clear" w:color="auto" w:fill="auto"/>
          </w:tcPr>
          <w:p w14:paraId="724DC1D0" w14:textId="77777777" w:rsidR="002F663C" w:rsidRPr="00711F9C" w:rsidRDefault="00822B5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C114432" w14:textId="77777777" w:rsidR="002F663C" w:rsidRPr="002F663C" w:rsidRDefault="00822B5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41730" w14:paraId="5B7CE19C" w14:textId="77777777" w:rsidTr="00E9471B">
        <w:tc>
          <w:tcPr>
            <w:tcW w:w="851" w:type="dxa"/>
            <w:tcBorders>
              <w:bottom w:val="double" w:sz="4" w:space="0" w:color="auto"/>
            </w:tcBorders>
            <w:shd w:val="clear" w:color="auto" w:fill="auto"/>
          </w:tcPr>
          <w:p w14:paraId="0999E72E" w14:textId="77777777" w:rsidR="002F663C" w:rsidRPr="00711F9C" w:rsidRDefault="00822B5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0467ED7" w14:textId="77777777" w:rsidR="002F663C" w:rsidRPr="002F663C" w:rsidRDefault="00822B5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0E7FFE7" w14:textId="77777777" w:rsidR="002F663C" w:rsidRPr="002F663C" w:rsidRDefault="002F663C" w:rsidP="002F663C">
      <w:pPr>
        <w:jc w:val="left"/>
        <w:rPr>
          <w:rFonts w:eastAsia="Calibri" w:cs="Times New Roman"/>
          <w:highlight w:val="yellow"/>
        </w:rPr>
      </w:pPr>
    </w:p>
    <w:p w14:paraId="3F511FC7" w14:textId="77777777" w:rsidR="003971FF" w:rsidRPr="007F6EA2" w:rsidRDefault="00822B5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Product Security and Telecommunications Infrastructure (Security Requirements for Relevant Connectable Products) Regulations 2023 were signed into UK law by the Minister for AI and Intellectual Property on 14 September 2023, after their approval by the Parliament of the United Kingdom. They will enter into force on 29 April 2024, alongside the wider product security regime that they form a part of, set out in Part 1 of the Product Security and Telecommunications Infrastructure Act 2022.</w:t>
      </w:r>
      <w:bookmarkEnd w:id="26"/>
    </w:p>
    <w:p w14:paraId="263CED7C" w14:textId="77777777" w:rsidR="006C5A96" w:rsidRDefault="00822B5C" w:rsidP="006C5A96">
      <w:pPr>
        <w:jc w:val="center"/>
        <w:rPr>
          <w:b/>
        </w:rPr>
      </w:pPr>
      <w:r w:rsidRPr="003971FF">
        <w:rPr>
          <w:b/>
        </w:rPr>
        <w:t>__________</w:t>
      </w:r>
    </w:p>
    <w:p w14:paraId="0A6F7FDF" w14:textId="77777777" w:rsidR="004D4D19" w:rsidRDefault="004D4D19" w:rsidP="007F38C2">
      <w:pPr>
        <w:jc w:val="center"/>
        <w:rPr>
          <w:b/>
        </w:rPr>
      </w:pPr>
    </w:p>
    <w:p w14:paraId="72894EF9"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7BA4" w14:textId="77777777" w:rsidR="00E0575C" w:rsidRDefault="00822B5C">
      <w:r>
        <w:separator/>
      </w:r>
    </w:p>
  </w:endnote>
  <w:endnote w:type="continuationSeparator" w:id="0">
    <w:p w14:paraId="551C7EF8" w14:textId="77777777" w:rsidR="00E0575C" w:rsidRDefault="0082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275B" w14:textId="77777777" w:rsidR="00544326" w:rsidRPr="00DD3DD7" w:rsidRDefault="00822B5C"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4E4B" w14:textId="77777777" w:rsidR="00544326" w:rsidRPr="00DD3DD7" w:rsidRDefault="00822B5C"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7123" w14:textId="77777777" w:rsidR="0042701F" w:rsidRDefault="004270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B57C" w14:textId="77777777" w:rsidR="000248E6" w:rsidRDefault="00822B5C" w:rsidP="00ED54E0">
      <w:r>
        <w:separator/>
      </w:r>
    </w:p>
  </w:footnote>
  <w:footnote w:type="continuationSeparator" w:id="0">
    <w:p w14:paraId="0780531A" w14:textId="77777777" w:rsidR="000248E6" w:rsidRDefault="00822B5C" w:rsidP="00ED54E0">
      <w:r>
        <w:continuationSeparator/>
      </w:r>
    </w:p>
  </w:footnote>
  <w:footnote w:id="1">
    <w:p w14:paraId="45427A93" w14:textId="77777777" w:rsidR="007F6EA2" w:rsidRDefault="00822B5C">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5BEA" w14:textId="77777777" w:rsidR="00DD3DD7" w:rsidRDefault="00822B5C"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801F1AE" w14:textId="77777777" w:rsidR="004D4D19" w:rsidRPr="00DD3DD7" w:rsidRDefault="004D4D19" w:rsidP="00DD3DD7">
    <w:pPr>
      <w:pStyle w:val="En-tte"/>
      <w:pBdr>
        <w:bottom w:val="single" w:sz="4" w:space="1" w:color="auto"/>
      </w:pBdr>
      <w:tabs>
        <w:tab w:val="clear" w:pos="4513"/>
        <w:tab w:val="clear" w:pos="9027"/>
      </w:tabs>
      <w:jc w:val="center"/>
    </w:pPr>
  </w:p>
  <w:p w14:paraId="6DA17999" w14:textId="77777777" w:rsidR="00DD3DD7" w:rsidRPr="00DD3DD7" w:rsidRDefault="00822B5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6C2D72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E4A3" w14:textId="77777777" w:rsidR="00DD3DD7" w:rsidRPr="00DD3DD7" w:rsidRDefault="00822B5C" w:rsidP="00DD3DD7">
    <w:pPr>
      <w:pStyle w:val="En-tte"/>
      <w:pBdr>
        <w:bottom w:val="single" w:sz="4" w:space="1" w:color="auto"/>
      </w:pBdr>
      <w:tabs>
        <w:tab w:val="clear" w:pos="4513"/>
        <w:tab w:val="clear" w:pos="9027"/>
      </w:tabs>
      <w:jc w:val="center"/>
    </w:pPr>
    <w:bookmarkStart w:id="28" w:name="spsSymbolHeader"/>
    <w:r w:rsidRPr="00DD3DD7">
      <w:t>G/TBT/N/GBR/62/Add.1</w:t>
    </w:r>
    <w:bookmarkEnd w:id="28"/>
  </w:p>
  <w:p w14:paraId="719F2218" w14:textId="77777777" w:rsidR="00DD3DD7" w:rsidRPr="00DD3DD7" w:rsidRDefault="00DD3DD7" w:rsidP="00DD3DD7">
    <w:pPr>
      <w:pStyle w:val="En-tte"/>
      <w:pBdr>
        <w:bottom w:val="single" w:sz="4" w:space="1" w:color="auto"/>
      </w:pBdr>
      <w:tabs>
        <w:tab w:val="clear" w:pos="4513"/>
        <w:tab w:val="clear" w:pos="9027"/>
      </w:tabs>
      <w:jc w:val="center"/>
    </w:pPr>
  </w:p>
  <w:p w14:paraId="00EBED9B" w14:textId="77777777" w:rsidR="00DD3DD7" w:rsidRPr="00DD3DD7" w:rsidRDefault="00822B5C"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6070296"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1730" w14:paraId="02864426" w14:textId="77777777" w:rsidTr="00544326">
      <w:trPr>
        <w:trHeight w:val="240"/>
        <w:jc w:val="center"/>
      </w:trPr>
      <w:tc>
        <w:tcPr>
          <w:tcW w:w="3794" w:type="dxa"/>
          <w:shd w:val="clear" w:color="auto" w:fill="FFFFFF"/>
          <w:tcMar>
            <w:left w:w="108" w:type="dxa"/>
            <w:right w:w="108" w:type="dxa"/>
          </w:tcMar>
          <w:vAlign w:val="center"/>
        </w:tcPr>
        <w:p w14:paraId="2AAD67E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97898AE" w14:textId="77777777" w:rsidR="00ED54E0" w:rsidRPr="00182B84" w:rsidRDefault="00822B5C" w:rsidP="00425DC5">
          <w:pPr>
            <w:jc w:val="right"/>
            <w:rPr>
              <w:b/>
              <w:color w:val="FF0000"/>
              <w:szCs w:val="16"/>
            </w:rPr>
          </w:pPr>
          <w:r>
            <w:rPr>
              <w:b/>
              <w:color w:val="FF0000"/>
              <w:szCs w:val="16"/>
            </w:rPr>
            <w:t xml:space="preserve"> </w:t>
          </w:r>
        </w:p>
      </w:tc>
    </w:tr>
    <w:tr w:rsidR="00741730" w14:paraId="2E2B3815" w14:textId="77777777" w:rsidTr="00544326">
      <w:trPr>
        <w:trHeight w:val="213"/>
        <w:jc w:val="center"/>
      </w:trPr>
      <w:tc>
        <w:tcPr>
          <w:tcW w:w="3794" w:type="dxa"/>
          <w:vMerge w:val="restart"/>
          <w:shd w:val="clear" w:color="auto" w:fill="FFFFFF"/>
          <w:tcMar>
            <w:left w:w="0" w:type="dxa"/>
            <w:right w:w="0" w:type="dxa"/>
          </w:tcMar>
        </w:tcPr>
        <w:p w14:paraId="73F11FB9" w14:textId="77777777" w:rsidR="00ED54E0" w:rsidRPr="00182B84" w:rsidRDefault="00822B5C" w:rsidP="00425DC5">
          <w:pPr>
            <w:jc w:val="left"/>
          </w:pPr>
          <w:r w:rsidRPr="00182B84">
            <w:rPr>
              <w:noProof/>
              <w:lang w:val="en-US"/>
            </w:rPr>
            <w:drawing>
              <wp:inline distT="0" distB="0" distL="0" distR="0" wp14:anchorId="3460406F" wp14:editId="6B94C47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586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5AE5B6" w14:textId="77777777" w:rsidR="00ED54E0" w:rsidRPr="00182B84" w:rsidRDefault="00ED54E0" w:rsidP="00425DC5">
          <w:pPr>
            <w:jc w:val="right"/>
            <w:rPr>
              <w:b/>
              <w:szCs w:val="16"/>
            </w:rPr>
          </w:pPr>
        </w:p>
      </w:tc>
    </w:tr>
    <w:tr w:rsidR="00741730" w14:paraId="37CCAB36" w14:textId="77777777" w:rsidTr="00544326">
      <w:trPr>
        <w:trHeight w:val="868"/>
        <w:jc w:val="center"/>
      </w:trPr>
      <w:tc>
        <w:tcPr>
          <w:tcW w:w="3794" w:type="dxa"/>
          <w:vMerge/>
          <w:shd w:val="clear" w:color="auto" w:fill="FFFFFF"/>
          <w:tcMar>
            <w:left w:w="108" w:type="dxa"/>
            <w:right w:w="108" w:type="dxa"/>
          </w:tcMar>
        </w:tcPr>
        <w:p w14:paraId="4B13439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D15AA8A" w14:textId="77777777" w:rsidR="00DD3DD7" w:rsidRPr="002F663C" w:rsidRDefault="00822B5C" w:rsidP="00DD3DD7">
          <w:pPr>
            <w:jc w:val="right"/>
            <w:rPr>
              <w:rFonts w:eastAsia="Calibri" w:cs="Times New Roman"/>
              <w:b/>
              <w:szCs w:val="16"/>
            </w:rPr>
          </w:pPr>
          <w:bookmarkStart w:id="29" w:name="bmkSymbols"/>
          <w:r w:rsidRPr="002F663C">
            <w:rPr>
              <w:rFonts w:eastAsia="Calibri" w:cs="Times New Roman"/>
              <w:b/>
              <w:szCs w:val="16"/>
            </w:rPr>
            <w:t>G/TBT/N/GBR/62/Add.1</w:t>
          </w:r>
          <w:bookmarkEnd w:id="29"/>
        </w:p>
        <w:p w14:paraId="033C3512" w14:textId="77777777" w:rsidR="00C14444" w:rsidRPr="00C14444" w:rsidRDefault="00C14444" w:rsidP="00C14444">
          <w:pPr>
            <w:jc w:val="center"/>
            <w:rPr>
              <w:szCs w:val="16"/>
            </w:rPr>
          </w:pPr>
        </w:p>
      </w:tc>
    </w:tr>
    <w:tr w:rsidR="00741730" w14:paraId="6417A254" w14:textId="77777777" w:rsidTr="00544326">
      <w:trPr>
        <w:trHeight w:val="240"/>
        <w:jc w:val="center"/>
      </w:trPr>
      <w:tc>
        <w:tcPr>
          <w:tcW w:w="3794" w:type="dxa"/>
          <w:vMerge/>
          <w:shd w:val="clear" w:color="auto" w:fill="FFFFFF"/>
          <w:tcMar>
            <w:left w:w="108" w:type="dxa"/>
            <w:right w:w="108" w:type="dxa"/>
          </w:tcMar>
          <w:vAlign w:val="center"/>
        </w:tcPr>
        <w:p w14:paraId="41D10EE3" w14:textId="77777777" w:rsidR="00ED54E0" w:rsidRPr="00182B84" w:rsidRDefault="00ED54E0" w:rsidP="00425DC5"/>
      </w:tc>
      <w:tc>
        <w:tcPr>
          <w:tcW w:w="5448" w:type="dxa"/>
          <w:gridSpan w:val="2"/>
          <w:shd w:val="clear" w:color="auto" w:fill="FFFFFF"/>
          <w:tcMar>
            <w:left w:w="108" w:type="dxa"/>
            <w:right w:w="108" w:type="dxa"/>
          </w:tcMar>
          <w:vAlign w:val="center"/>
        </w:tcPr>
        <w:p w14:paraId="0C34E3E6" w14:textId="3F437958" w:rsidR="00ED54E0" w:rsidRPr="00182B84" w:rsidRDefault="008B49EB" w:rsidP="00425DC5">
          <w:pPr>
            <w:jc w:val="right"/>
            <w:rPr>
              <w:szCs w:val="16"/>
            </w:rPr>
          </w:pPr>
          <w:bookmarkStart w:id="30" w:name="bmkDate"/>
          <w:bookmarkEnd w:id="30"/>
          <w:r>
            <w:rPr>
              <w:szCs w:val="16"/>
            </w:rPr>
            <w:t>6 October 2023</w:t>
          </w:r>
        </w:p>
      </w:tc>
    </w:tr>
    <w:tr w:rsidR="00741730" w14:paraId="3B02E6A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BB5E0F" w14:textId="1048C946" w:rsidR="00ED54E0" w:rsidRPr="00182B84" w:rsidRDefault="00822B5C" w:rsidP="00425DC5">
          <w:pPr>
            <w:jc w:val="left"/>
            <w:rPr>
              <w:b/>
            </w:rPr>
          </w:pPr>
          <w:r w:rsidRPr="002F663C">
            <w:rPr>
              <w:rFonts w:eastAsia="Calibri" w:cs="Times New Roman"/>
              <w:color w:val="FF0000"/>
              <w:szCs w:val="16"/>
            </w:rPr>
            <w:t>(</w:t>
          </w:r>
          <w:bookmarkStart w:id="31" w:name="bmkSerial"/>
          <w:bookmarkEnd w:id="31"/>
          <w:r w:rsidR="008B49EB">
            <w:rPr>
              <w:rFonts w:eastAsia="Calibri" w:cs="Times New Roman"/>
              <w:color w:val="FF0000"/>
              <w:szCs w:val="16"/>
            </w:rPr>
            <w:t>23-</w:t>
          </w:r>
          <w:r w:rsidR="0042701F">
            <w:rPr>
              <w:rFonts w:eastAsia="Calibri" w:cs="Times New Roman"/>
              <w:color w:val="FF0000"/>
              <w:szCs w:val="16"/>
            </w:rPr>
            <w:t>6729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41454B8" w14:textId="77777777" w:rsidR="00ED54E0" w:rsidRPr="00182B84" w:rsidRDefault="00822B5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41730" w14:paraId="238FABE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570C93" w14:textId="77777777" w:rsidR="00ED54E0" w:rsidRPr="00182B84" w:rsidRDefault="00822B5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8A4BEE" w14:textId="77777777" w:rsidR="00ED54E0" w:rsidRPr="00182B84" w:rsidRDefault="00822B5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9C35AF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9210EC">
      <w:start w:val="1"/>
      <w:numFmt w:val="decimal"/>
      <w:pStyle w:val="SummaryText"/>
      <w:lvlText w:val="%1."/>
      <w:lvlJc w:val="left"/>
      <w:pPr>
        <w:ind w:left="360" w:hanging="360"/>
      </w:pPr>
    </w:lvl>
    <w:lvl w:ilvl="1" w:tplc="AD006AD2" w:tentative="1">
      <w:start w:val="1"/>
      <w:numFmt w:val="lowerLetter"/>
      <w:lvlText w:val="%2."/>
      <w:lvlJc w:val="left"/>
      <w:pPr>
        <w:ind w:left="1080" w:hanging="360"/>
      </w:pPr>
    </w:lvl>
    <w:lvl w:ilvl="2" w:tplc="5EAEBCE8" w:tentative="1">
      <w:start w:val="1"/>
      <w:numFmt w:val="lowerRoman"/>
      <w:lvlText w:val="%3."/>
      <w:lvlJc w:val="right"/>
      <w:pPr>
        <w:ind w:left="1800" w:hanging="180"/>
      </w:pPr>
    </w:lvl>
    <w:lvl w:ilvl="3" w:tplc="9A624BC0" w:tentative="1">
      <w:start w:val="1"/>
      <w:numFmt w:val="decimal"/>
      <w:lvlText w:val="%4."/>
      <w:lvlJc w:val="left"/>
      <w:pPr>
        <w:ind w:left="2520" w:hanging="360"/>
      </w:pPr>
    </w:lvl>
    <w:lvl w:ilvl="4" w:tplc="68EEE362" w:tentative="1">
      <w:start w:val="1"/>
      <w:numFmt w:val="lowerLetter"/>
      <w:lvlText w:val="%5."/>
      <w:lvlJc w:val="left"/>
      <w:pPr>
        <w:ind w:left="3240" w:hanging="360"/>
      </w:pPr>
    </w:lvl>
    <w:lvl w:ilvl="5" w:tplc="D8EA3F98" w:tentative="1">
      <w:start w:val="1"/>
      <w:numFmt w:val="lowerRoman"/>
      <w:lvlText w:val="%6."/>
      <w:lvlJc w:val="right"/>
      <w:pPr>
        <w:ind w:left="3960" w:hanging="180"/>
      </w:pPr>
    </w:lvl>
    <w:lvl w:ilvl="6" w:tplc="367ED8D4" w:tentative="1">
      <w:start w:val="1"/>
      <w:numFmt w:val="decimal"/>
      <w:lvlText w:val="%7."/>
      <w:lvlJc w:val="left"/>
      <w:pPr>
        <w:ind w:left="4680" w:hanging="360"/>
      </w:pPr>
    </w:lvl>
    <w:lvl w:ilvl="7" w:tplc="C75CA9A0" w:tentative="1">
      <w:start w:val="1"/>
      <w:numFmt w:val="lowerLetter"/>
      <w:lvlText w:val="%8."/>
      <w:lvlJc w:val="left"/>
      <w:pPr>
        <w:ind w:left="5400" w:hanging="360"/>
      </w:pPr>
    </w:lvl>
    <w:lvl w:ilvl="8" w:tplc="D3D881A0" w:tentative="1">
      <w:start w:val="1"/>
      <w:numFmt w:val="lowerRoman"/>
      <w:lvlText w:val="%9."/>
      <w:lvlJc w:val="right"/>
      <w:pPr>
        <w:ind w:left="6120" w:hanging="180"/>
      </w:pPr>
    </w:lvl>
  </w:abstractNum>
  <w:num w:numId="1" w16cid:durableId="1113087799">
    <w:abstractNumId w:val="9"/>
  </w:num>
  <w:num w:numId="2" w16cid:durableId="1078092193">
    <w:abstractNumId w:val="7"/>
  </w:num>
  <w:num w:numId="3" w16cid:durableId="340813367">
    <w:abstractNumId w:val="6"/>
  </w:num>
  <w:num w:numId="4" w16cid:durableId="740979059">
    <w:abstractNumId w:val="5"/>
  </w:num>
  <w:num w:numId="5" w16cid:durableId="144200769">
    <w:abstractNumId w:val="4"/>
  </w:num>
  <w:num w:numId="6" w16cid:durableId="1133251896">
    <w:abstractNumId w:val="12"/>
  </w:num>
  <w:num w:numId="7" w16cid:durableId="1609652739">
    <w:abstractNumId w:val="11"/>
  </w:num>
  <w:num w:numId="8" w16cid:durableId="610866950">
    <w:abstractNumId w:val="10"/>
  </w:num>
  <w:num w:numId="9" w16cid:durableId="1812671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459792">
    <w:abstractNumId w:val="13"/>
  </w:num>
  <w:num w:numId="11" w16cid:durableId="1351028362">
    <w:abstractNumId w:val="8"/>
  </w:num>
  <w:num w:numId="12" w16cid:durableId="84571745">
    <w:abstractNumId w:val="3"/>
  </w:num>
  <w:num w:numId="13" w16cid:durableId="288435945">
    <w:abstractNumId w:val="2"/>
  </w:num>
  <w:num w:numId="14" w16cid:durableId="1762725809">
    <w:abstractNumId w:val="1"/>
  </w:num>
  <w:num w:numId="15" w16cid:durableId="2129658540">
    <w:abstractNumId w:val="0"/>
  </w:num>
  <w:num w:numId="16" w16cid:durableId="1273130264">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2701F"/>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1730"/>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22B5C"/>
    <w:rsid w:val="00832639"/>
    <w:rsid w:val="00840C2B"/>
    <w:rsid w:val="008739FD"/>
    <w:rsid w:val="00893E85"/>
    <w:rsid w:val="008A0701"/>
    <w:rsid w:val="008B1018"/>
    <w:rsid w:val="008B49EB"/>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2F8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3EBA"/>
    <w:rsid w:val="00D55AAD"/>
    <w:rsid w:val="00D747AE"/>
    <w:rsid w:val="00D9226C"/>
    <w:rsid w:val="00D95F69"/>
    <w:rsid w:val="00DA20BD"/>
    <w:rsid w:val="00DA4169"/>
    <w:rsid w:val="00DC1434"/>
    <w:rsid w:val="00DD3DD7"/>
    <w:rsid w:val="00DD4208"/>
    <w:rsid w:val="00DE1F32"/>
    <w:rsid w:val="00DE50DB"/>
    <w:rsid w:val="00DF085F"/>
    <w:rsid w:val="00DF6AE1"/>
    <w:rsid w:val="00E0575C"/>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A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islation.gov.uk/uksi/2023/1007/contents/ma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e3d7819b-7b5b-48cb-b4ac-e465fe49c630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968B-0E71-4432-BA60-65E6918D804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2023-10-06T12:05:00Z</dcterms:created>
  <dcterms:modified xsi:type="dcterms:W3CDTF">2023-10-06T12:47:00Z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e3d7819b-7b5b-48cb-b4ac-e465fe49c630</vt:lpwstr>
  </property>
  <property fmtid="{D5CDD505-2E9C-101B-9397-08002B2CF9AE}" pid="4" name="WTOCLASSIFICATION">
    <vt:lpwstr>WTO OFFICIAL</vt:lpwstr>
  </property>
</Properties>
</file>