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7AAC" w14:textId="77777777" w:rsidR="002D78C9" w:rsidRDefault="002149B5" w:rsidP="00DD3DD7">
      <w:pPr>
        <w:pStyle w:val="Title"/>
      </w:pPr>
      <w:r w:rsidRPr="002F663C">
        <w:t>NOTIFICATION</w:t>
      </w:r>
    </w:p>
    <w:p w14:paraId="744D0A73" w14:textId="77777777" w:rsidR="002F663C" w:rsidRPr="002F663C" w:rsidRDefault="002149B5" w:rsidP="00DD3DD7">
      <w:pPr>
        <w:pStyle w:val="Title3"/>
      </w:pPr>
      <w:r w:rsidRPr="002F663C">
        <w:t>Addendum</w:t>
      </w:r>
    </w:p>
    <w:p w14:paraId="4A96C242" w14:textId="77777777" w:rsidR="002F663C" w:rsidRDefault="002149B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7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Kingdom</w:t>
      </w:r>
      <w:bookmarkEnd w:id="1"/>
      <w:bookmarkEnd w:id="2"/>
      <w:r w:rsidRPr="002F663C">
        <w:rPr>
          <w:rFonts w:eastAsia="Calibri" w:cs="Times New Roman"/>
        </w:rPr>
        <w:t>.</w:t>
      </w:r>
    </w:p>
    <w:p w14:paraId="14A727C9" w14:textId="77777777" w:rsidR="001E2E4A" w:rsidRPr="002F663C" w:rsidRDefault="001E2E4A" w:rsidP="001E2E4A">
      <w:pPr>
        <w:rPr>
          <w:rFonts w:eastAsia="Calibri" w:cs="Times New Roman"/>
        </w:rPr>
      </w:pPr>
    </w:p>
    <w:p w14:paraId="6BADFA45" w14:textId="77777777" w:rsidR="002F663C" w:rsidRPr="002F663C" w:rsidRDefault="002149B5" w:rsidP="002F663C">
      <w:pPr>
        <w:jc w:val="center"/>
        <w:rPr>
          <w:rFonts w:eastAsia="Calibri" w:cs="Times New Roman"/>
          <w:b/>
        </w:rPr>
      </w:pPr>
      <w:r w:rsidRPr="002F663C">
        <w:rPr>
          <w:rFonts w:eastAsia="Calibri" w:cs="Times New Roman"/>
          <w:b/>
        </w:rPr>
        <w:t>_______________</w:t>
      </w:r>
    </w:p>
    <w:p w14:paraId="0C672860" w14:textId="77777777" w:rsidR="002F663C" w:rsidRDefault="002F663C" w:rsidP="002F663C">
      <w:pPr>
        <w:rPr>
          <w:rFonts w:eastAsia="Calibri" w:cs="Times New Roman"/>
        </w:rPr>
      </w:pPr>
    </w:p>
    <w:p w14:paraId="6C848F5D" w14:textId="77777777" w:rsidR="00C14444" w:rsidRPr="002F663C" w:rsidRDefault="00C14444" w:rsidP="002F663C">
      <w:pPr>
        <w:rPr>
          <w:rFonts w:eastAsia="Calibri" w:cs="Times New Roman"/>
        </w:rPr>
      </w:pPr>
    </w:p>
    <w:p w14:paraId="347CCE3C" w14:textId="77777777" w:rsidR="002F663C" w:rsidRPr="002F663C" w:rsidRDefault="002149B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Proposed Great Britain (GB) mandatory classification and labelling of 98 hazardous chemical substances</w:t>
      </w:r>
      <w:bookmarkEnd w:id="3"/>
    </w:p>
    <w:p w14:paraId="3300998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653CB" w14:paraId="2B745E2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90FBA8C" w14:textId="77777777" w:rsidR="002F663C" w:rsidRPr="002F663C" w:rsidRDefault="002149B5"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653CB" w14:paraId="313C5DFB" w14:textId="77777777" w:rsidTr="00E9471B">
        <w:tc>
          <w:tcPr>
            <w:tcW w:w="851" w:type="dxa"/>
            <w:shd w:val="clear" w:color="auto" w:fill="auto"/>
          </w:tcPr>
          <w:p w14:paraId="2A4D0172" w14:textId="77777777" w:rsidR="002F663C" w:rsidRPr="00711F9C" w:rsidRDefault="002149B5"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73D2EE1" w14:textId="77777777" w:rsidR="002F663C" w:rsidRPr="002F663C" w:rsidRDefault="002149B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653CB" w14:paraId="2D63EE1F" w14:textId="77777777" w:rsidTr="00E9471B">
        <w:tc>
          <w:tcPr>
            <w:tcW w:w="851" w:type="dxa"/>
            <w:shd w:val="clear" w:color="auto" w:fill="auto"/>
          </w:tcPr>
          <w:p w14:paraId="73EE43C4" w14:textId="77777777" w:rsidR="002F663C" w:rsidRPr="00711F9C" w:rsidRDefault="002149B5"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16AAB163" w14:textId="77777777" w:rsidR="002F663C" w:rsidRPr="002F663C" w:rsidRDefault="002149B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23 September 2023</w:t>
            </w:r>
            <w:bookmarkEnd w:id="8"/>
          </w:p>
        </w:tc>
      </w:tr>
      <w:tr w:rsidR="001653CB" w14:paraId="55FEB3F5" w14:textId="77777777" w:rsidTr="00E9471B">
        <w:tc>
          <w:tcPr>
            <w:tcW w:w="851" w:type="dxa"/>
            <w:shd w:val="clear" w:color="auto" w:fill="auto"/>
          </w:tcPr>
          <w:p w14:paraId="6DB2D5DA" w14:textId="77777777" w:rsidR="002F663C" w:rsidRPr="00711F9C" w:rsidRDefault="002149B5"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0C30E0D" w14:textId="77777777" w:rsidR="002F663C" w:rsidRPr="002F663C" w:rsidRDefault="002149B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20 October 2023</w:t>
            </w:r>
            <w:bookmarkEnd w:id="10"/>
          </w:p>
        </w:tc>
      </w:tr>
      <w:tr w:rsidR="001653CB" w14:paraId="20251682" w14:textId="77777777" w:rsidTr="00E9471B">
        <w:tc>
          <w:tcPr>
            <w:tcW w:w="851" w:type="dxa"/>
            <w:shd w:val="clear" w:color="auto" w:fill="auto"/>
          </w:tcPr>
          <w:p w14:paraId="274A906E" w14:textId="77777777" w:rsidR="002F663C" w:rsidRPr="00711F9C" w:rsidRDefault="002149B5"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2938368" w14:textId="77777777" w:rsidR="002F663C" w:rsidRPr="002F663C" w:rsidRDefault="002149B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20 October 2023 (voluntary) 20 April 2025 (mandatory)</w:t>
            </w:r>
            <w:bookmarkEnd w:id="12"/>
          </w:p>
        </w:tc>
      </w:tr>
      <w:tr w:rsidR="001653CB" w14:paraId="3F02416D" w14:textId="77777777" w:rsidTr="00E9471B">
        <w:tc>
          <w:tcPr>
            <w:tcW w:w="851" w:type="dxa"/>
            <w:shd w:val="clear" w:color="auto" w:fill="auto"/>
          </w:tcPr>
          <w:p w14:paraId="49DD3817" w14:textId="77777777" w:rsidR="002F663C" w:rsidRPr="00711F9C" w:rsidRDefault="002149B5"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6BDB368" w14:textId="77777777" w:rsidR="002F663C" w:rsidRPr="002F663C" w:rsidRDefault="002149B5"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76986994" w14:textId="77777777" w:rsidR="002F663C" w:rsidRPr="002F663C" w:rsidRDefault="002149B5" w:rsidP="00EB7B40">
            <w:pPr>
              <w:spacing w:before="120" w:after="120"/>
              <w:rPr>
                <w:rFonts w:eastAsia="Calibri" w:cs="Times New Roman"/>
              </w:rPr>
            </w:pPr>
            <w:r w:rsidRPr="002F663C">
              <w:rPr>
                <w:rFonts w:eastAsia="Calibri" w:cs="Times New Roman"/>
              </w:rPr>
              <w:t>Regulation (EC) No. 1272/2008 (the GB CLP Regulation) – Ministerial Decision on the GB mandatory classification and labelling of 98 hazardous chemical substances.</w:t>
            </w:r>
          </w:p>
          <w:p w14:paraId="501759F0" w14:textId="77777777" w:rsidR="002F663C" w:rsidRPr="002F663C" w:rsidRDefault="002149B5" w:rsidP="00EB7B40">
            <w:pPr>
              <w:spacing w:before="120" w:after="120"/>
              <w:rPr>
                <w:rFonts w:eastAsia="Calibri" w:cs="Times New Roman"/>
              </w:rPr>
            </w:pPr>
            <w:r w:rsidRPr="002F663C">
              <w:rPr>
                <w:rFonts w:eastAsia="Calibri" w:cs="Times New Roman"/>
              </w:rPr>
              <w:t xml:space="preserve">• The updated GB MCL List (which includes the legally binding mandatory classification and labelling of the 98 substances) is available on the HSE website </w:t>
            </w:r>
            <w:hyperlink r:id="rId9" w:tgtFrame="_blank" w:history="1">
              <w:r w:rsidRPr="002F663C">
                <w:rPr>
                  <w:rFonts w:eastAsia="Calibri" w:cs="Times New Roman"/>
                  <w:color w:val="0000FF"/>
                  <w:u w:val="single"/>
                </w:rPr>
                <w:t>https://www.hse.gov.uk/chemical-classification/assets/docs/mcl-list.xlsx</w:t>
              </w:r>
            </w:hyperlink>
          </w:p>
          <w:p w14:paraId="2AE219BD" w14:textId="77777777" w:rsidR="002F663C" w:rsidRPr="002F663C" w:rsidRDefault="002149B5" w:rsidP="00EB7B40">
            <w:pPr>
              <w:spacing w:before="120" w:after="120"/>
              <w:rPr>
                <w:rFonts w:eastAsia="Calibri" w:cs="Times New Roman"/>
              </w:rPr>
            </w:pPr>
            <w:r w:rsidRPr="002F663C">
              <w:rPr>
                <w:rFonts w:eastAsia="Calibri" w:cs="Times New Roman"/>
              </w:rPr>
              <w:t xml:space="preserve">• The Ministerial Decision including summaries of the new/revised/deleted GB MCLs for the 98 substances has been published in the HSE GB CLP Publication Table on the HSE website </w:t>
            </w:r>
            <w:hyperlink r:id="rId10" w:tgtFrame="_blank" w:history="1">
              <w:r w:rsidRPr="002F663C">
                <w:rPr>
                  <w:rFonts w:eastAsia="Calibri" w:cs="Times New Roman"/>
                  <w:color w:val="0000FF"/>
                  <w:u w:val="single"/>
                </w:rPr>
                <w:t>https://www.hse.gov.uk/chemical-classification/assets/docs/publication-template.xlsx</w:t>
              </w:r>
            </w:hyperlink>
            <w:bookmarkEnd w:id="15"/>
          </w:p>
        </w:tc>
      </w:tr>
      <w:tr w:rsidR="001653CB" w14:paraId="62E570D4" w14:textId="77777777" w:rsidTr="00E9471B">
        <w:tc>
          <w:tcPr>
            <w:tcW w:w="851" w:type="dxa"/>
            <w:shd w:val="clear" w:color="auto" w:fill="auto"/>
          </w:tcPr>
          <w:p w14:paraId="5494BD4D" w14:textId="77777777" w:rsidR="002F663C" w:rsidRPr="00711F9C" w:rsidRDefault="002149B5"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92F107B" w14:textId="77777777" w:rsidR="002F663C" w:rsidRPr="002F663C" w:rsidRDefault="002149B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D9832E6" w14:textId="77777777" w:rsidR="002F663C" w:rsidRPr="002F663C" w:rsidRDefault="002149B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653CB" w14:paraId="22DD1021" w14:textId="77777777" w:rsidTr="00E9471B">
        <w:tc>
          <w:tcPr>
            <w:tcW w:w="851" w:type="dxa"/>
            <w:shd w:val="clear" w:color="auto" w:fill="auto"/>
          </w:tcPr>
          <w:p w14:paraId="1726559A" w14:textId="77777777" w:rsidR="002F663C" w:rsidRPr="00711F9C" w:rsidRDefault="002149B5"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4AEAD98" w14:textId="77777777" w:rsidR="002F663C" w:rsidRPr="002F663C" w:rsidRDefault="002149B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C465FFC" w14:textId="77777777" w:rsidR="002F663C" w:rsidRPr="002F663C" w:rsidRDefault="002149B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653CB" w14:paraId="4FB53988" w14:textId="77777777" w:rsidTr="00E9471B">
        <w:tc>
          <w:tcPr>
            <w:tcW w:w="851" w:type="dxa"/>
            <w:shd w:val="clear" w:color="auto" w:fill="auto"/>
          </w:tcPr>
          <w:p w14:paraId="15C083B4" w14:textId="77777777" w:rsidR="002F663C" w:rsidRPr="00711F9C" w:rsidRDefault="002149B5"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5894F55" w14:textId="77777777" w:rsidR="002F663C" w:rsidRPr="002F663C" w:rsidRDefault="002149B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653CB" w14:paraId="2093C079" w14:textId="77777777" w:rsidTr="00E9471B">
        <w:tc>
          <w:tcPr>
            <w:tcW w:w="851" w:type="dxa"/>
            <w:tcBorders>
              <w:bottom w:val="double" w:sz="4" w:space="0" w:color="auto"/>
            </w:tcBorders>
            <w:shd w:val="clear" w:color="auto" w:fill="auto"/>
          </w:tcPr>
          <w:p w14:paraId="766D0572" w14:textId="77777777" w:rsidR="002F663C" w:rsidRPr="00711F9C" w:rsidRDefault="002149B5"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F76EDF5" w14:textId="77777777" w:rsidR="002F663C" w:rsidRPr="002F663C" w:rsidRDefault="002149B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F4BAE15" w14:textId="77777777" w:rsidR="002F663C" w:rsidRPr="002F663C" w:rsidRDefault="002F663C" w:rsidP="002F663C">
      <w:pPr>
        <w:jc w:val="left"/>
        <w:rPr>
          <w:rFonts w:eastAsia="Calibri" w:cs="Times New Roman"/>
          <w:highlight w:val="yellow"/>
        </w:rPr>
      </w:pPr>
    </w:p>
    <w:p w14:paraId="75624A72" w14:textId="77777777" w:rsidR="003971FF" w:rsidRPr="007F6EA2" w:rsidRDefault="002149B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Ministerial decision, made with consent of the Devolved Governments (Scottish and Welsh Government Ministers), was adopted on 23 September 2023, published on 20 October 2023, and enters into force on 20 October 2023 (voluntary), 20 April 2025 (mandatory). The </w:t>
      </w:r>
      <w:r w:rsidRPr="002F663C">
        <w:rPr>
          <w:rFonts w:eastAsia="Calibri" w:cs="Times New Roman"/>
          <w:szCs w:val="18"/>
        </w:rPr>
        <w:lastRenderedPageBreak/>
        <w:t xml:space="preserve">classification (Article 15 of the GB CLP Regulation) and labelling (Article 30 of the GB CLP Regulation) of the new/revised GB MCLs for the 98 substances should be reviewed and updated by duty holders without undue delay. Compliance with the amended 98 GB MCLs must be completed by 20 April 2025. </w:t>
      </w:r>
      <w:bookmarkEnd w:id="26"/>
    </w:p>
    <w:p w14:paraId="56CEEA0E" w14:textId="77777777" w:rsidR="006C5A96" w:rsidRDefault="002149B5" w:rsidP="006C5A96">
      <w:pPr>
        <w:jc w:val="center"/>
        <w:rPr>
          <w:b/>
        </w:rPr>
      </w:pPr>
      <w:r w:rsidRPr="003971FF">
        <w:rPr>
          <w:b/>
        </w:rPr>
        <w:t>__________</w:t>
      </w:r>
    </w:p>
    <w:p w14:paraId="5AF5F1A0" w14:textId="77777777" w:rsidR="004D4D19" w:rsidRDefault="004D4D19" w:rsidP="007F38C2">
      <w:pPr>
        <w:jc w:val="center"/>
        <w:rPr>
          <w:b/>
        </w:rPr>
      </w:pPr>
    </w:p>
    <w:p w14:paraId="28437F76"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BAB2" w14:textId="77777777" w:rsidR="00723E93" w:rsidRDefault="002149B5">
      <w:r>
        <w:separator/>
      </w:r>
    </w:p>
  </w:endnote>
  <w:endnote w:type="continuationSeparator" w:id="0">
    <w:p w14:paraId="5CE0C8C0" w14:textId="77777777" w:rsidR="00723E93" w:rsidRDefault="0021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C123" w14:textId="77777777" w:rsidR="00544326" w:rsidRPr="00DD3DD7" w:rsidRDefault="002149B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0475" w14:textId="77777777" w:rsidR="00544326" w:rsidRPr="00DD3DD7" w:rsidRDefault="002149B5"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634F" w14:textId="77777777" w:rsidR="000248E6" w:rsidRDefault="002149B5" w:rsidP="00ED54E0">
      <w:r>
        <w:separator/>
      </w:r>
    </w:p>
  </w:footnote>
  <w:footnote w:type="continuationSeparator" w:id="0">
    <w:p w14:paraId="67704088" w14:textId="77777777" w:rsidR="000248E6" w:rsidRDefault="002149B5" w:rsidP="00ED54E0">
      <w:r>
        <w:continuationSeparator/>
      </w:r>
    </w:p>
  </w:footnote>
  <w:footnote w:id="1">
    <w:p w14:paraId="305F8511" w14:textId="77777777" w:rsidR="007F6EA2" w:rsidRDefault="002149B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BE1A" w14:textId="77777777" w:rsidR="00DD3DD7" w:rsidRDefault="002149B5"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A78C0DD" w14:textId="77777777" w:rsidR="004D4D19" w:rsidRPr="00DD3DD7" w:rsidRDefault="004D4D19" w:rsidP="00DD3DD7">
    <w:pPr>
      <w:pStyle w:val="Header"/>
      <w:pBdr>
        <w:bottom w:val="single" w:sz="4" w:space="1" w:color="auto"/>
      </w:pBdr>
      <w:tabs>
        <w:tab w:val="clear" w:pos="4513"/>
        <w:tab w:val="clear" w:pos="9027"/>
      </w:tabs>
      <w:jc w:val="center"/>
    </w:pPr>
  </w:p>
  <w:p w14:paraId="658BBAD2" w14:textId="77777777" w:rsidR="00DD3DD7" w:rsidRPr="00DD3DD7" w:rsidRDefault="002149B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C8AF0A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1B87" w14:textId="77777777" w:rsidR="00DD3DD7" w:rsidRPr="00DD3DD7" w:rsidRDefault="002149B5" w:rsidP="00DD3DD7">
    <w:pPr>
      <w:pStyle w:val="Header"/>
      <w:pBdr>
        <w:bottom w:val="single" w:sz="4" w:space="1" w:color="auto"/>
      </w:pBdr>
      <w:tabs>
        <w:tab w:val="clear" w:pos="4513"/>
        <w:tab w:val="clear" w:pos="9027"/>
      </w:tabs>
      <w:jc w:val="center"/>
    </w:pPr>
    <w:bookmarkStart w:id="28" w:name="spsSymbolHeader"/>
    <w:r w:rsidRPr="00DD3DD7">
      <w:t>G/TBT/N/GBR/60/Add.1</w:t>
    </w:r>
    <w:bookmarkEnd w:id="28"/>
  </w:p>
  <w:p w14:paraId="4118CA1B" w14:textId="77777777" w:rsidR="00DD3DD7" w:rsidRPr="00DD3DD7" w:rsidRDefault="00DD3DD7" w:rsidP="00DD3DD7">
    <w:pPr>
      <w:pStyle w:val="Header"/>
      <w:pBdr>
        <w:bottom w:val="single" w:sz="4" w:space="1" w:color="auto"/>
      </w:pBdr>
      <w:tabs>
        <w:tab w:val="clear" w:pos="4513"/>
        <w:tab w:val="clear" w:pos="9027"/>
      </w:tabs>
      <w:jc w:val="center"/>
    </w:pPr>
  </w:p>
  <w:p w14:paraId="6F0E5342" w14:textId="77777777" w:rsidR="00DD3DD7" w:rsidRPr="00DD3DD7" w:rsidRDefault="002149B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39D08E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53CB" w14:paraId="310932B6" w14:textId="77777777" w:rsidTr="00544326">
      <w:trPr>
        <w:trHeight w:val="240"/>
        <w:jc w:val="center"/>
      </w:trPr>
      <w:tc>
        <w:tcPr>
          <w:tcW w:w="3794" w:type="dxa"/>
          <w:shd w:val="clear" w:color="auto" w:fill="FFFFFF"/>
          <w:tcMar>
            <w:left w:w="108" w:type="dxa"/>
            <w:right w:w="108" w:type="dxa"/>
          </w:tcMar>
          <w:vAlign w:val="center"/>
        </w:tcPr>
        <w:p w14:paraId="7062A7E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3D016D9" w14:textId="77777777" w:rsidR="00ED54E0" w:rsidRPr="00182B84" w:rsidRDefault="002149B5" w:rsidP="00425DC5">
          <w:pPr>
            <w:jc w:val="right"/>
            <w:rPr>
              <w:b/>
              <w:color w:val="FF0000"/>
              <w:szCs w:val="16"/>
            </w:rPr>
          </w:pPr>
          <w:r>
            <w:rPr>
              <w:b/>
              <w:color w:val="FF0000"/>
              <w:szCs w:val="16"/>
            </w:rPr>
            <w:t xml:space="preserve"> </w:t>
          </w:r>
        </w:p>
      </w:tc>
    </w:tr>
    <w:tr w:rsidR="001653CB" w14:paraId="5696F969" w14:textId="77777777" w:rsidTr="00544326">
      <w:trPr>
        <w:trHeight w:val="213"/>
        <w:jc w:val="center"/>
      </w:trPr>
      <w:tc>
        <w:tcPr>
          <w:tcW w:w="3794" w:type="dxa"/>
          <w:vMerge w:val="restart"/>
          <w:shd w:val="clear" w:color="auto" w:fill="FFFFFF"/>
          <w:tcMar>
            <w:left w:w="0" w:type="dxa"/>
            <w:right w:w="0" w:type="dxa"/>
          </w:tcMar>
        </w:tcPr>
        <w:p w14:paraId="48EB4C94" w14:textId="77777777" w:rsidR="00ED54E0" w:rsidRPr="00182B84" w:rsidRDefault="002149B5" w:rsidP="00425DC5">
          <w:pPr>
            <w:jc w:val="left"/>
          </w:pPr>
          <w:r w:rsidRPr="00182B84">
            <w:rPr>
              <w:noProof/>
              <w:lang w:val="en-US"/>
            </w:rPr>
            <w:drawing>
              <wp:inline distT="0" distB="0" distL="0" distR="0" wp14:anchorId="35A0B60E" wp14:editId="7174FEC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105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E5A927" w14:textId="77777777" w:rsidR="00ED54E0" w:rsidRPr="00182B84" w:rsidRDefault="00ED54E0" w:rsidP="00425DC5">
          <w:pPr>
            <w:jc w:val="right"/>
            <w:rPr>
              <w:b/>
              <w:szCs w:val="16"/>
            </w:rPr>
          </w:pPr>
        </w:p>
      </w:tc>
    </w:tr>
    <w:tr w:rsidR="001653CB" w14:paraId="73095664" w14:textId="77777777" w:rsidTr="00544326">
      <w:trPr>
        <w:trHeight w:val="868"/>
        <w:jc w:val="center"/>
      </w:trPr>
      <w:tc>
        <w:tcPr>
          <w:tcW w:w="3794" w:type="dxa"/>
          <w:vMerge/>
          <w:shd w:val="clear" w:color="auto" w:fill="FFFFFF"/>
          <w:tcMar>
            <w:left w:w="108" w:type="dxa"/>
            <w:right w:w="108" w:type="dxa"/>
          </w:tcMar>
        </w:tcPr>
        <w:p w14:paraId="78EB0C7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C4AB4A1" w14:textId="77777777" w:rsidR="00DD3DD7" w:rsidRPr="002F663C" w:rsidRDefault="002149B5" w:rsidP="00DD3DD7">
          <w:pPr>
            <w:jc w:val="right"/>
            <w:rPr>
              <w:rFonts w:eastAsia="Calibri" w:cs="Times New Roman"/>
              <w:b/>
              <w:szCs w:val="16"/>
            </w:rPr>
          </w:pPr>
          <w:bookmarkStart w:id="29" w:name="bmkSymbols"/>
          <w:r w:rsidRPr="002F663C">
            <w:rPr>
              <w:rFonts w:eastAsia="Calibri" w:cs="Times New Roman"/>
              <w:b/>
              <w:szCs w:val="16"/>
            </w:rPr>
            <w:t>G/TBT/N/GBR/60/Add.1</w:t>
          </w:r>
          <w:bookmarkEnd w:id="29"/>
        </w:p>
        <w:p w14:paraId="09007EB3" w14:textId="77777777" w:rsidR="00C14444" w:rsidRPr="00C14444" w:rsidRDefault="00C14444" w:rsidP="00C14444">
          <w:pPr>
            <w:jc w:val="center"/>
            <w:rPr>
              <w:szCs w:val="16"/>
            </w:rPr>
          </w:pPr>
        </w:p>
      </w:tc>
    </w:tr>
    <w:tr w:rsidR="001653CB" w14:paraId="26D29CA1" w14:textId="77777777" w:rsidTr="00544326">
      <w:trPr>
        <w:trHeight w:val="240"/>
        <w:jc w:val="center"/>
      </w:trPr>
      <w:tc>
        <w:tcPr>
          <w:tcW w:w="3794" w:type="dxa"/>
          <w:vMerge/>
          <w:shd w:val="clear" w:color="auto" w:fill="FFFFFF"/>
          <w:tcMar>
            <w:left w:w="108" w:type="dxa"/>
            <w:right w:w="108" w:type="dxa"/>
          </w:tcMar>
          <w:vAlign w:val="center"/>
        </w:tcPr>
        <w:p w14:paraId="48443177" w14:textId="77777777" w:rsidR="00ED54E0" w:rsidRPr="00182B84" w:rsidRDefault="00ED54E0" w:rsidP="00425DC5"/>
      </w:tc>
      <w:tc>
        <w:tcPr>
          <w:tcW w:w="5448" w:type="dxa"/>
          <w:gridSpan w:val="2"/>
          <w:shd w:val="clear" w:color="auto" w:fill="FFFFFF"/>
          <w:tcMar>
            <w:left w:w="108" w:type="dxa"/>
            <w:right w:w="108" w:type="dxa"/>
          </w:tcMar>
          <w:vAlign w:val="center"/>
        </w:tcPr>
        <w:p w14:paraId="7B2A74E0" w14:textId="7876F3F8" w:rsidR="00ED54E0" w:rsidRPr="00182B84" w:rsidRDefault="00771631" w:rsidP="00425DC5">
          <w:pPr>
            <w:jc w:val="right"/>
            <w:rPr>
              <w:szCs w:val="16"/>
            </w:rPr>
          </w:pPr>
          <w:bookmarkStart w:id="30" w:name="bmkDate"/>
          <w:bookmarkEnd w:id="30"/>
          <w:r>
            <w:rPr>
              <w:szCs w:val="16"/>
            </w:rPr>
            <w:t>7 November 2023</w:t>
          </w:r>
        </w:p>
      </w:tc>
    </w:tr>
    <w:tr w:rsidR="001653CB" w14:paraId="616AE7E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CF8BA6" w14:textId="5CFEF944" w:rsidR="00ED54E0" w:rsidRPr="00182B84" w:rsidRDefault="002149B5" w:rsidP="00425DC5">
          <w:pPr>
            <w:jc w:val="left"/>
            <w:rPr>
              <w:b/>
            </w:rPr>
          </w:pPr>
          <w:r w:rsidRPr="002F663C">
            <w:rPr>
              <w:rFonts w:eastAsia="Calibri" w:cs="Times New Roman"/>
              <w:color w:val="FF0000"/>
              <w:szCs w:val="16"/>
            </w:rPr>
            <w:t>(</w:t>
          </w:r>
          <w:bookmarkStart w:id="31" w:name="bmkSerial"/>
          <w:bookmarkEnd w:id="31"/>
          <w:r w:rsidR="00771631">
            <w:rPr>
              <w:rFonts w:eastAsia="Calibri" w:cs="Times New Roman"/>
              <w:color w:val="FF0000"/>
              <w:szCs w:val="16"/>
            </w:rPr>
            <w:t>23-</w:t>
          </w:r>
          <w:r w:rsidR="005D6432">
            <w:rPr>
              <w:rFonts w:eastAsia="Calibri" w:cs="Times New Roman"/>
              <w:color w:val="FF0000"/>
              <w:szCs w:val="16"/>
            </w:rPr>
            <w:t>7516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D2D643A" w14:textId="77777777" w:rsidR="00ED54E0" w:rsidRPr="00182B84" w:rsidRDefault="002149B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653CB" w14:paraId="6D3A367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4F52CC" w14:textId="77777777" w:rsidR="00ED54E0" w:rsidRPr="00182B84" w:rsidRDefault="002149B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72839B2" w14:textId="77777777" w:rsidR="00ED54E0" w:rsidRPr="00182B84" w:rsidRDefault="002149B5"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D48FE3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9AA2B2">
      <w:start w:val="1"/>
      <w:numFmt w:val="decimal"/>
      <w:pStyle w:val="SummaryText"/>
      <w:lvlText w:val="%1."/>
      <w:lvlJc w:val="left"/>
      <w:pPr>
        <w:ind w:left="360" w:hanging="360"/>
      </w:pPr>
    </w:lvl>
    <w:lvl w:ilvl="1" w:tplc="036ED8D4" w:tentative="1">
      <w:start w:val="1"/>
      <w:numFmt w:val="lowerLetter"/>
      <w:lvlText w:val="%2."/>
      <w:lvlJc w:val="left"/>
      <w:pPr>
        <w:ind w:left="1080" w:hanging="360"/>
      </w:pPr>
    </w:lvl>
    <w:lvl w:ilvl="2" w:tplc="DD048F3C" w:tentative="1">
      <w:start w:val="1"/>
      <w:numFmt w:val="lowerRoman"/>
      <w:lvlText w:val="%3."/>
      <w:lvlJc w:val="right"/>
      <w:pPr>
        <w:ind w:left="1800" w:hanging="180"/>
      </w:pPr>
    </w:lvl>
    <w:lvl w:ilvl="3" w:tplc="5A06FDB2" w:tentative="1">
      <w:start w:val="1"/>
      <w:numFmt w:val="decimal"/>
      <w:lvlText w:val="%4."/>
      <w:lvlJc w:val="left"/>
      <w:pPr>
        <w:ind w:left="2520" w:hanging="360"/>
      </w:pPr>
    </w:lvl>
    <w:lvl w:ilvl="4" w:tplc="5C34C6FA" w:tentative="1">
      <w:start w:val="1"/>
      <w:numFmt w:val="lowerLetter"/>
      <w:lvlText w:val="%5."/>
      <w:lvlJc w:val="left"/>
      <w:pPr>
        <w:ind w:left="3240" w:hanging="360"/>
      </w:pPr>
    </w:lvl>
    <w:lvl w:ilvl="5" w:tplc="055C0690" w:tentative="1">
      <w:start w:val="1"/>
      <w:numFmt w:val="lowerRoman"/>
      <w:lvlText w:val="%6."/>
      <w:lvlJc w:val="right"/>
      <w:pPr>
        <w:ind w:left="3960" w:hanging="180"/>
      </w:pPr>
    </w:lvl>
    <w:lvl w:ilvl="6" w:tplc="23885C92" w:tentative="1">
      <w:start w:val="1"/>
      <w:numFmt w:val="decimal"/>
      <w:lvlText w:val="%7."/>
      <w:lvlJc w:val="left"/>
      <w:pPr>
        <w:ind w:left="4680" w:hanging="360"/>
      </w:pPr>
    </w:lvl>
    <w:lvl w:ilvl="7" w:tplc="A8F8D4CA" w:tentative="1">
      <w:start w:val="1"/>
      <w:numFmt w:val="lowerLetter"/>
      <w:lvlText w:val="%8."/>
      <w:lvlJc w:val="left"/>
      <w:pPr>
        <w:ind w:left="5400" w:hanging="360"/>
      </w:pPr>
    </w:lvl>
    <w:lvl w:ilvl="8" w:tplc="D558418A" w:tentative="1">
      <w:start w:val="1"/>
      <w:numFmt w:val="lowerRoman"/>
      <w:lvlText w:val="%9."/>
      <w:lvlJc w:val="right"/>
      <w:pPr>
        <w:ind w:left="6120" w:hanging="180"/>
      </w:pPr>
    </w:lvl>
  </w:abstractNum>
  <w:num w:numId="1" w16cid:durableId="1138690198">
    <w:abstractNumId w:val="9"/>
  </w:num>
  <w:num w:numId="2" w16cid:durableId="603533985">
    <w:abstractNumId w:val="7"/>
  </w:num>
  <w:num w:numId="3" w16cid:durableId="209003868">
    <w:abstractNumId w:val="6"/>
  </w:num>
  <w:num w:numId="4" w16cid:durableId="504133908">
    <w:abstractNumId w:val="5"/>
  </w:num>
  <w:num w:numId="5" w16cid:durableId="1224683713">
    <w:abstractNumId w:val="4"/>
  </w:num>
  <w:num w:numId="6" w16cid:durableId="1827822119">
    <w:abstractNumId w:val="12"/>
  </w:num>
  <w:num w:numId="7" w16cid:durableId="2087217746">
    <w:abstractNumId w:val="11"/>
  </w:num>
  <w:num w:numId="8" w16cid:durableId="722413907">
    <w:abstractNumId w:val="10"/>
  </w:num>
  <w:num w:numId="9" w16cid:durableId="4269256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6374795">
    <w:abstractNumId w:val="13"/>
  </w:num>
  <w:num w:numId="11" w16cid:durableId="1471633232">
    <w:abstractNumId w:val="8"/>
  </w:num>
  <w:num w:numId="12" w16cid:durableId="1577863126">
    <w:abstractNumId w:val="3"/>
  </w:num>
  <w:num w:numId="13" w16cid:durableId="1985347617">
    <w:abstractNumId w:val="2"/>
  </w:num>
  <w:num w:numId="14" w16cid:durableId="197475288">
    <w:abstractNumId w:val="1"/>
  </w:num>
  <w:num w:numId="15" w16cid:durableId="1838618802">
    <w:abstractNumId w:val="0"/>
  </w:num>
  <w:num w:numId="16" w16cid:durableId="82374462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653CB"/>
    <w:rsid w:val="00175DD6"/>
    <w:rsid w:val="00182B84"/>
    <w:rsid w:val="001C2A9D"/>
    <w:rsid w:val="001E291F"/>
    <w:rsid w:val="001E2E4A"/>
    <w:rsid w:val="001E57A1"/>
    <w:rsid w:val="002149B5"/>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D6432"/>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3E93"/>
    <w:rsid w:val="00724E52"/>
    <w:rsid w:val="00745146"/>
    <w:rsid w:val="00751208"/>
    <w:rsid w:val="007577E3"/>
    <w:rsid w:val="00760003"/>
    <w:rsid w:val="00760DB3"/>
    <w:rsid w:val="00771631"/>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B52CF"/>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A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se.gov.uk/chemical-classification/assets/docs/publication-template.xlsx" TargetMode="External"/><Relationship Id="rId4" Type="http://schemas.openxmlformats.org/officeDocument/2006/relationships/styles" Target="styles.xml"/><Relationship Id="rId9" Type="http://schemas.openxmlformats.org/officeDocument/2006/relationships/hyperlink" Target="https://www.hse.gov.uk/chemical-classification/assets/docs/mcl-list.xls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eace4c1e-a8b9-43f9-afd6-a80447cffc97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20D88DB2-AD62-4276-98AB-FB3DCFCECC8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303</Words>
  <Characters>1798</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2023-11-07T13:59:00Z</dcterms:created>
  <dcterms:modified xsi:type="dcterms:W3CDTF">2023-11-07T15:01:00Z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eace4c1e-a8b9-43f9-afd6-a80447cffc97</vt:lpwstr>
  </property>
  <property fmtid="{D5CDD505-2E9C-101B-9397-08002B2CF9AE}" pid="4" name="WTOCLASSIFICATION">
    <vt:lpwstr>WTO OFFICIAL</vt:lpwstr>
  </property>
</Properties>
</file>