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14C7" w14:textId="77777777" w:rsidR="009239F7" w:rsidRPr="002F6A28" w:rsidRDefault="004A3C44" w:rsidP="002F6A28">
      <w:pPr>
        <w:pStyle w:val="Title"/>
        <w:rPr>
          <w:caps w:val="0"/>
          <w:kern w:val="0"/>
        </w:rPr>
      </w:pPr>
      <w:r w:rsidRPr="002F6A28">
        <w:rPr>
          <w:caps w:val="0"/>
          <w:kern w:val="0"/>
        </w:rPr>
        <w:t>NOTIFICATION</w:t>
      </w:r>
    </w:p>
    <w:p w14:paraId="584DEEC8" w14:textId="77777777" w:rsidR="009239F7" w:rsidRPr="002F6A28" w:rsidRDefault="004A3C44" w:rsidP="002F6A28">
      <w:pPr>
        <w:jc w:val="center"/>
      </w:pPr>
      <w:r w:rsidRPr="002F6A28">
        <w:t>The following notification is being circulated in accordance with Article 10.6</w:t>
      </w:r>
    </w:p>
    <w:p w14:paraId="40CE5C5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02FDF" w14:paraId="1BC7882B" w14:textId="77777777" w:rsidTr="0069259F">
        <w:tc>
          <w:tcPr>
            <w:tcW w:w="713" w:type="dxa"/>
            <w:tcBorders>
              <w:bottom w:val="single" w:sz="6" w:space="0" w:color="auto"/>
            </w:tcBorders>
            <w:shd w:val="clear" w:color="auto" w:fill="auto"/>
          </w:tcPr>
          <w:p w14:paraId="47B9BF89" w14:textId="77777777" w:rsidR="00F85C99" w:rsidRPr="002F6A28" w:rsidRDefault="004A3C44" w:rsidP="002F6A28">
            <w:pPr>
              <w:spacing w:before="120" w:after="120"/>
              <w:jc w:val="left"/>
            </w:pPr>
            <w:r w:rsidRPr="002F6A28">
              <w:rPr>
                <w:b/>
              </w:rPr>
              <w:t>1.</w:t>
            </w:r>
          </w:p>
        </w:tc>
        <w:tc>
          <w:tcPr>
            <w:tcW w:w="8546" w:type="dxa"/>
            <w:tcBorders>
              <w:bottom w:val="single" w:sz="6" w:space="0" w:color="auto"/>
            </w:tcBorders>
            <w:shd w:val="clear" w:color="auto" w:fill="auto"/>
          </w:tcPr>
          <w:p w14:paraId="3BF5D89D" w14:textId="77777777" w:rsidR="00F85C99" w:rsidRPr="002F6A28" w:rsidRDefault="004A3C4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6183E3D0" w14:textId="77777777" w:rsidR="00F85C99" w:rsidRPr="002F6A28" w:rsidRDefault="004A3C4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02FDF" w14:paraId="12381076" w14:textId="77777777" w:rsidTr="0069259F">
        <w:tc>
          <w:tcPr>
            <w:tcW w:w="713" w:type="dxa"/>
            <w:tcBorders>
              <w:top w:val="single" w:sz="6" w:space="0" w:color="auto"/>
              <w:bottom w:val="single" w:sz="6" w:space="0" w:color="auto"/>
            </w:tcBorders>
            <w:shd w:val="clear" w:color="auto" w:fill="auto"/>
          </w:tcPr>
          <w:p w14:paraId="50BF98C9" w14:textId="77777777" w:rsidR="00F85C99" w:rsidRPr="002F6A28" w:rsidRDefault="004A3C4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1553594" w14:textId="77777777" w:rsidR="00F85C99" w:rsidRPr="002F6A28" w:rsidRDefault="004A3C4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CF55173" w14:textId="77777777" w:rsidR="00EE3A11" w:rsidRPr="00C379C8" w:rsidRDefault="004A3C44" w:rsidP="00155128">
            <w:pPr>
              <w:spacing w:after="120"/>
            </w:pPr>
            <w:r w:rsidRPr="00C379C8">
              <w:t>The Health and Safety Executive</w:t>
            </w:r>
            <w:bookmarkEnd w:id="5"/>
          </w:p>
          <w:p w14:paraId="0A4264B9" w14:textId="77777777" w:rsidR="00F85C99" w:rsidRPr="002F6A28" w:rsidRDefault="004A3C4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01ECCAC" w14:textId="77777777" w:rsidR="00AC6C6E" w:rsidRPr="00C379C8" w:rsidRDefault="004A3C44" w:rsidP="00AA646C">
            <w:r w:rsidRPr="00C379C8">
              <w:t>UK TBT Enquiry Point</w:t>
            </w:r>
          </w:p>
          <w:p w14:paraId="289EB68E" w14:textId="77777777" w:rsidR="00AC6C6E" w:rsidRPr="00C379C8" w:rsidRDefault="004A3C44" w:rsidP="00AA646C">
            <w:r w:rsidRPr="00C379C8">
              <w:t>Trade Policy Group</w:t>
            </w:r>
          </w:p>
          <w:p w14:paraId="6BCE37C8" w14:textId="77777777" w:rsidR="00AC6C6E" w:rsidRPr="00C379C8" w:rsidRDefault="004A3C44" w:rsidP="00AA646C">
            <w:r w:rsidRPr="00C379C8">
              <w:t>Department for International Trade</w:t>
            </w:r>
          </w:p>
          <w:p w14:paraId="613ED776" w14:textId="77777777" w:rsidR="00AC6C6E" w:rsidRPr="00C379C8" w:rsidRDefault="004A3C44" w:rsidP="00AA646C">
            <w:r w:rsidRPr="00C379C8">
              <w:t>Old Admiralty Building</w:t>
            </w:r>
          </w:p>
          <w:p w14:paraId="42DCA19C" w14:textId="77777777" w:rsidR="00AC6C6E" w:rsidRPr="00C379C8" w:rsidRDefault="004A3C44" w:rsidP="00AA646C">
            <w:r w:rsidRPr="00C379C8">
              <w:t>London</w:t>
            </w:r>
          </w:p>
          <w:p w14:paraId="2530AC0D" w14:textId="77777777" w:rsidR="00AC6C6E" w:rsidRPr="00C379C8" w:rsidRDefault="004A3C44" w:rsidP="00AA646C">
            <w:r w:rsidRPr="00C379C8">
              <w:t>SW1A 2DY</w:t>
            </w:r>
          </w:p>
          <w:p w14:paraId="5745220C" w14:textId="77777777" w:rsidR="00AC6C6E" w:rsidRPr="00C379C8" w:rsidRDefault="00CC2025" w:rsidP="00AA646C">
            <w:pPr>
              <w:spacing w:after="120"/>
            </w:pPr>
            <w:hyperlink r:id="rId7" w:history="1">
              <w:r w:rsidR="004A3C44" w:rsidRPr="00C379C8">
                <w:rPr>
                  <w:color w:val="0000FF"/>
                  <w:u w:val="single"/>
                </w:rPr>
                <w:t>TBTEnquiriesUK@trade.gov.uk</w:t>
              </w:r>
            </w:hyperlink>
            <w:bookmarkEnd w:id="7"/>
          </w:p>
        </w:tc>
      </w:tr>
      <w:tr w:rsidR="00F02FDF" w14:paraId="4B261099" w14:textId="77777777" w:rsidTr="0069259F">
        <w:tc>
          <w:tcPr>
            <w:tcW w:w="713" w:type="dxa"/>
            <w:tcBorders>
              <w:top w:val="single" w:sz="6" w:space="0" w:color="auto"/>
              <w:bottom w:val="single" w:sz="6" w:space="0" w:color="auto"/>
            </w:tcBorders>
            <w:shd w:val="clear" w:color="auto" w:fill="auto"/>
          </w:tcPr>
          <w:p w14:paraId="0BDC3A24" w14:textId="77777777" w:rsidR="00F85C99" w:rsidRPr="002F6A28" w:rsidRDefault="004A3C4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AAF1E31" w14:textId="77777777" w:rsidR="00F85C99" w:rsidRPr="0058336F" w:rsidRDefault="004A3C4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02FDF" w14:paraId="068A5EBF" w14:textId="77777777" w:rsidTr="0069259F">
        <w:tc>
          <w:tcPr>
            <w:tcW w:w="713" w:type="dxa"/>
            <w:tcBorders>
              <w:top w:val="single" w:sz="6" w:space="0" w:color="auto"/>
              <w:bottom w:val="single" w:sz="6" w:space="0" w:color="auto"/>
            </w:tcBorders>
            <w:shd w:val="clear" w:color="auto" w:fill="auto"/>
          </w:tcPr>
          <w:p w14:paraId="0E578C69" w14:textId="77777777" w:rsidR="00F85C99" w:rsidRPr="002F6A28" w:rsidRDefault="004A3C4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FB24EEB" w14:textId="77777777" w:rsidR="00F85C99" w:rsidRPr="002F6A28" w:rsidRDefault="004A3C4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Hazardous substances. Products of the chemical industry (ICS code(s): 71.100)</w:t>
            </w:r>
            <w:bookmarkEnd w:id="22"/>
          </w:p>
        </w:tc>
      </w:tr>
      <w:tr w:rsidR="00F02FDF" w14:paraId="3C5608BE" w14:textId="77777777" w:rsidTr="0069259F">
        <w:tc>
          <w:tcPr>
            <w:tcW w:w="713" w:type="dxa"/>
            <w:tcBorders>
              <w:top w:val="single" w:sz="6" w:space="0" w:color="auto"/>
              <w:bottom w:val="single" w:sz="6" w:space="0" w:color="auto"/>
            </w:tcBorders>
            <w:shd w:val="clear" w:color="auto" w:fill="auto"/>
          </w:tcPr>
          <w:p w14:paraId="056182E8" w14:textId="77777777" w:rsidR="00F85C99" w:rsidRPr="002F6A28" w:rsidRDefault="004A3C4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8E7B6A2" w14:textId="77777777" w:rsidR="00F85C99" w:rsidRPr="002F6A28" w:rsidRDefault="004A3C4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Great Britain (GB) mandatory classification and labelling list (the GB MCL list); (0 page(s), in English)</w:t>
            </w:r>
            <w:bookmarkEnd w:id="24"/>
          </w:p>
        </w:tc>
      </w:tr>
      <w:tr w:rsidR="00F02FDF" w14:paraId="16182B11" w14:textId="77777777" w:rsidTr="0069259F">
        <w:tc>
          <w:tcPr>
            <w:tcW w:w="713" w:type="dxa"/>
            <w:tcBorders>
              <w:top w:val="single" w:sz="6" w:space="0" w:color="auto"/>
              <w:bottom w:val="single" w:sz="6" w:space="0" w:color="auto"/>
            </w:tcBorders>
            <w:shd w:val="clear" w:color="auto" w:fill="auto"/>
          </w:tcPr>
          <w:p w14:paraId="4B9A3B16" w14:textId="77777777" w:rsidR="00F85C99" w:rsidRPr="002F6A28" w:rsidRDefault="004A3C4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6D9A191" w14:textId="77777777" w:rsidR="00F85C99" w:rsidRPr="002F6A28" w:rsidRDefault="004A3C4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For the purposes of transparency, the United Kingdom is signposting Members to the GB mandatory classification and labelling list, which is a list of all the mandatory classification and labelling requirements of substances and groups of substances made by the Secretary of State in accordance with Article 37 and Article 37A of the retained CLP Regulation (EC) No. 1272/2008 as amended for Great Britain.</w:t>
            </w:r>
            <w:bookmarkEnd w:id="26"/>
          </w:p>
        </w:tc>
      </w:tr>
      <w:tr w:rsidR="00F02FDF" w14:paraId="16C78853" w14:textId="77777777" w:rsidTr="0069259F">
        <w:tc>
          <w:tcPr>
            <w:tcW w:w="713" w:type="dxa"/>
            <w:tcBorders>
              <w:top w:val="single" w:sz="6" w:space="0" w:color="auto"/>
              <w:bottom w:val="single" w:sz="6" w:space="0" w:color="auto"/>
            </w:tcBorders>
            <w:shd w:val="clear" w:color="auto" w:fill="auto"/>
          </w:tcPr>
          <w:p w14:paraId="3838FA87" w14:textId="77777777" w:rsidR="00F85C99" w:rsidRPr="002F6A28" w:rsidRDefault="004A3C4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CEFCE3A" w14:textId="77777777" w:rsidR="00F85C99" w:rsidRPr="002F6A28" w:rsidRDefault="004A3C4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F02FDF" w14:paraId="2B6A8F6F" w14:textId="77777777" w:rsidTr="0069259F">
        <w:tc>
          <w:tcPr>
            <w:tcW w:w="713" w:type="dxa"/>
            <w:tcBorders>
              <w:top w:val="single" w:sz="6" w:space="0" w:color="auto"/>
              <w:bottom w:val="single" w:sz="6" w:space="0" w:color="auto"/>
            </w:tcBorders>
            <w:shd w:val="clear" w:color="auto" w:fill="auto"/>
          </w:tcPr>
          <w:p w14:paraId="7FC5985D" w14:textId="77777777" w:rsidR="00F85C99" w:rsidRPr="002F6A28" w:rsidRDefault="004A3C4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A731B2C" w14:textId="77777777" w:rsidR="00072B36" w:rsidRPr="002F6A28" w:rsidRDefault="004A3C4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bookmarkStart w:id="30" w:name="sps9a"/>
          <w:p w14:paraId="0CE65CB3" w14:textId="77777777" w:rsidR="00F85C99" w:rsidRPr="002F6A28" w:rsidRDefault="004A3C44" w:rsidP="009E75ED">
            <w:pPr>
              <w:spacing w:before="120" w:after="120"/>
            </w:pPr>
            <w:r>
              <w:fldChar w:fldCharType="begin"/>
            </w:r>
            <w:r>
              <w:instrText xml:space="preserve"> HYPERLINK "https://www.hse.gov.uk/chemical-classification/classification/harmonised-classification-self-classification.htm" </w:instrText>
            </w:r>
            <w:r>
              <w:fldChar w:fldCharType="separate"/>
            </w:r>
            <w:r w:rsidRPr="002F6A28">
              <w:rPr>
                <w:color w:val="0000FF"/>
                <w:u w:val="single"/>
              </w:rPr>
              <w:t>GB classification and labelling including the GB MCL list</w:t>
            </w:r>
            <w:r>
              <w:rPr>
                <w:color w:val="0000FF"/>
                <w:u w:val="single"/>
              </w:rPr>
              <w:fldChar w:fldCharType="end"/>
            </w:r>
            <w:r w:rsidRPr="002F6A28">
              <w:t xml:space="preserve"> – home page</w:t>
            </w:r>
          </w:p>
          <w:p w14:paraId="7C7F0036" w14:textId="77777777" w:rsidR="00F85C99" w:rsidRPr="002F6A28" w:rsidRDefault="00CC2025" w:rsidP="009E75ED">
            <w:pPr>
              <w:spacing w:before="120" w:after="120"/>
            </w:pPr>
            <w:hyperlink r:id="rId8" w:history="1">
              <w:r w:rsidR="004A3C44" w:rsidRPr="002F6A28">
                <w:rPr>
                  <w:color w:val="0000FF"/>
                  <w:u w:val="single"/>
                </w:rPr>
                <w:t>GB mandatory classification and labelling list (GB MCL list)</w:t>
              </w:r>
            </w:hyperlink>
          </w:p>
          <w:p w14:paraId="2F3818DF" w14:textId="77777777" w:rsidR="00F85C99" w:rsidRPr="002F6A28" w:rsidRDefault="004A3C44" w:rsidP="009E75ED">
            <w:pPr>
              <w:spacing w:before="120" w:after="120"/>
            </w:pPr>
            <w:r w:rsidRPr="002F6A28">
              <w:rPr>
                <w:b/>
                <w:bCs/>
              </w:rPr>
              <w:t>Other relevant documents</w:t>
            </w:r>
          </w:p>
          <w:p w14:paraId="161EE33A" w14:textId="77777777" w:rsidR="00F85C99" w:rsidRPr="002F6A28" w:rsidRDefault="00CC2025" w:rsidP="009E75ED">
            <w:pPr>
              <w:spacing w:before="120" w:after="120"/>
            </w:pPr>
            <w:hyperlink r:id="rId9" w:history="1">
              <w:r w:rsidR="004A3C44" w:rsidRPr="002F6A28">
                <w:rPr>
                  <w:color w:val="0000FF"/>
                  <w:u w:val="single"/>
                </w:rPr>
                <w:t>Regulation (EC) No 1272/2008 of the European Parliament and of the Council</w:t>
              </w:r>
            </w:hyperlink>
          </w:p>
          <w:p w14:paraId="39FFF519" w14:textId="77777777" w:rsidR="00F85C99" w:rsidRPr="002F6A28" w:rsidRDefault="004A3C44" w:rsidP="009E75ED">
            <w:pPr>
              <w:spacing w:before="120" w:after="120"/>
            </w:pPr>
            <w:r w:rsidRPr="002F6A28">
              <w:lastRenderedPageBreak/>
              <w:t xml:space="preserve">(Note - this is the 'Retained CLP Regulation (EC) No. 1272/2008 as amended for Great Britain' as set out in </w:t>
            </w:r>
            <w:hyperlink r:id="rId10" w:history="1">
              <w:r w:rsidRPr="002F6A28">
                <w:rPr>
                  <w:color w:val="0000FF"/>
                  <w:u w:val="single"/>
                </w:rPr>
                <w:t>The Chemicals (Health and Safety) and Genetically Modified Organisms (Contained Use) (Amendment etc.) (EU Exit) Regulations 2019 No. 720</w:t>
              </w:r>
            </w:hyperlink>
            <w:r w:rsidRPr="002F6A28">
              <w:t xml:space="preserve"> as amended by </w:t>
            </w:r>
            <w:hyperlink r:id="rId11" w:history="1">
              <w:r w:rsidRPr="002F6A28">
                <w:rPr>
                  <w:color w:val="0000FF"/>
                  <w:u w:val="single"/>
                </w:rPr>
                <w:t>The Chemicals (Health and Safety) and Genetically Modified Organisms (Contained Use) (Amendment etc.) (EU Exit) Regulations 2020</w:t>
              </w:r>
            </w:hyperlink>
            <w:r w:rsidRPr="002F6A28">
              <w:t xml:space="preserve"> </w:t>
            </w:r>
            <w:r w:rsidRPr="00255159">
              <w:t>(the GB CLP Regulation)).</w:t>
            </w:r>
            <w:bookmarkEnd w:id="30"/>
          </w:p>
        </w:tc>
      </w:tr>
      <w:tr w:rsidR="00F02FDF" w14:paraId="29D424B6" w14:textId="77777777" w:rsidTr="00AE6CC8">
        <w:trPr>
          <w:cantSplit/>
        </w:trPr>
        <w:tc>
          <w:tcPr>
            <w:tcW w:w="713" w:type="dxa"/>
            <w:tcBorders>
              <w:top w:val="single" w:sz="6" w:space="0" w:color="auto"/>
              <w:bottom w:val="single" w:sz="6" w:space="0" w:color="auto"/>
            </w:tcBorders>
            <w:shd w:val="clear" w:color="auto" w:fill="auto"/>
          </w:tcPr>
          <w:p w14:paraId="320D5683" w14:textId="77777777" w:rsidR="00EE3A11" w:rsidRPr="002F6A28" w:rsidRDefault="004A3C4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4BCBA7A" w14:textId="77777777" w:rsidR="00EE3A11" w:rsidRPr="002F6A28" w:rsidRDefault="004A3C4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N/A</w:t>
            </w:r>
            <w:bookmarkEnd w:id="33"/>
          </w:p>
          <w:p w14:paraId="174AC0D3" w14:textId="77777777" w:rsidR="00EE3A11" w:rsidRPr="002F6A28" w:rsidRDefault="004A3C4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N/A</w:t>
            </w:r>
            <w:bookmarkEnd w:id="36"/>
          </w:p>
        </w:tc>
      </w:tr>
      <w:tr w:rsidR="00F02FDF" w14:paraId="049C1089" w14:textId="77777777" w:rsidTr="0069259F">
        <w:tc>
          <w:tcPr>
            <w:tcW w:w="713" w:type="dxa"/>
            <w:tcBorders>
              <w:top w:val="single" w:sz="6" w:space="0" w:color="auto"/>
              <w:bottom w:val="single" w:sz="6" w:space="0" w:color="auto"/>
            </w:tcBorders>
            <w:shd w:val="clear" w:color="auto" w:fill="auto"/>
          </w:tcPr>
          <w:p w14:paraId="4A912D96" w14:textId="77777777" w:rsidR="00F85C99" w:rsidRPr="002F6A28" w:rsidRDefault="004A3C4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E8EBAAB" w14:textId="77777777" w:rsidR="00F85C99" w:rsidRPr="002F6A28" w:rsidRDefault="004A3C4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F02FDF" w14:paraId="44DCBC41" w14:textId="77777777" w:rsidTr="0069259F">
        <w:tc>
          <w:tcPr>
            <w:tcW w:w="713" w:type="dxa"/>
            <w:tcBorders>
              <w:top w:val="single" w:sz="6" w:space="0" w:color="auto"/>
            </w:tcBorders>
            <w:shd w:val="clear" w:color="auto" w:fill="auto"/>
          </w:tcPr>
          <w:p w14:paraId="72330626" w14:textId="77777777" w:rsidR="00F85C99" w:rsidRPr="002F6A28" w:rsidRDefault="004A3C4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A7FCA5B" w14:textId="77777777" w:rsidR="00F85C99" w:rsidRPr="002F6A28" w:rsidRDefault="004A3C4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382C3ED" w14:textId="77777777" w:rsidR="00EE3A11" w:rsidRPr="00A12DDE" w:rsidRDefault="004A3C44" w:rsidP="00B16145">
            <w:pPr>
              <w:keepNext/>
              <w:keepLines/>
              <w:rPr>
                <w:bCs/>
              </w:rPr>
            </w:pPr>
            <w:r w:rsidRPr="00A12DDE">
              <w:rPr>
                <w:bCs/>
              </w:rPr>
              <w:t>UK TBT Enquiry Point</w:t>
            </w:r>
          </w:p>
          <w:p w14:paraId="4AA31DC9" w14:textId="77777777" w:rsidR="00EE3A11" w:rsidRPr="00A12DDE" w:rsidRDefault="004A3C44" w:rsidP="00B16145">
            <w:pPr>
              <w:keepNext/>
              <w:keepLines/>
              <w:rPr>
                <w:bCs/>
              </w:rPr>
            </w:pPr>
            <w:r w:rsidRPr="00A12DDE">
              <w:rPr>
                <w:bCs/>
              </w:rPr>
              <w:t>Trade Policy Group</w:t>
            </w:r>
          </w:p>
          <w:p w14:paraId="6EBA74D2" w14:textId="77777777" w:rsidR="00EE3A11" w:rsidRPr="00A12DDE" w:rsidRDefault="004A3C44" w:rsidP="00B16145">
            <w:pPr>
              <w:keepNext/>
              <w:keepLines/>
              <w:rPr>
                <w:bCs/>
              </w:rPr>
            </w:pPr>
            <w:r w:rsidRPr="00A12DDE">
              <w:rPr>
                <w:bCs/>
              </w:rPr>
              <w:t>Department for International Trade</w:t>
            </w:r>
          </w:p>
          <w:p w14:paraId="02207D1A" w14:textId="77777777" w:rsidR="00EE3A11" w:rsidRPr="00A12DDE" w:rsidRDefault="004A3C44" w:rsidP="00B16145">
            <w:pPr>
              <w:keepNext/>
              <w:keepLines/>
              <w:rPr>
                <w:bCs/>
              </w:rPr>
            </w:pPr>
            <w:r w:rsidRPr="00A12DDE">
              <w:rPr>
                <w:bCs/>
              </w:rPr>
              <w:t>Old Admiralty Building</w:t>
            </w:r>
          </w:p>
          <w:p w14:paraId="336BF5A2" w14:textId="77777777" w:rsidR="00EE3A11" w:rsidRPr="00A12DDE" w:rsidRDefault="004A3C44" w:rsidP="00B16145">
            <w:pPr>
              <w:keepNext/>
              <w:keepLines/>
              <w:rPr>
                <w:bCs/>
              </w:rPr>
            </w:pPr>
            <w:r w:rsidRPr="00A12DDE">
              <w:rPr>
                <w:bCs/>
              </w:rPr>
              <w:t>London</w:t>
            </w:r>
          </w:p>
          <w:p w14:paraId="4FBB219E" w14:textId="77777777" w:rsidR="00EE3A11" w:rsidRPr="00A12DDE" w:rsidRDefault="004A3C44" w:rsidP="00B16145">
            <w:pPr>
              <w:keepNext/>
              <w:keepLines/>
              <w:rPr>
                <w:bCs/>
              </w:rPr>
            </w:pPr>
            <w:r w:rsidRPr="00A12DDE">
              <w:rPr>
                <w:bCs/>
              </w:rPr>
              <w:t>SW1A 2DY</w:t>
            </w:r>
          </w:p>
          <w:p w14:paraId="59058C1B" w14:textId="77777777" w:rsidR="00EE3A11" w:rsidRPr="00A12DDE" w:rsidRDefault="00CC2025" w:rsidP="00B16145">
            <w:pPr>
              <w:keepNext/>
              <w:keepLines/>
              <w:spacing w:after="120"/>
              <w:rPr>
                <w:bCs/>
              </w:rPr>
            </w:pPr>
            <w:hyperlink r:id="rId12" w:history="1">
              <w:r w:rsidR="004A3C44" w:rsidRPr="00A12DDE">
                <w:rPr>
                  <w:bCs/>
                  <w:color w:val="0000FF"/>
                  <w:u w:val="single"/>
                </w:rPr>
                <w:t>TBTEnquiriesUK@trade.gov.uk</w:t>
              </w:r>
            </w:hyperlink>
            <w:bookmarkEnd w:id="42"/>
          </w:p>
        </w:tc>
      </w:tr>
    </w:tbl>
    <w:p w14:paraId="632ED849"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C657" w14:textId="77777777" w:rsidR="00170187" w:rsidRDefault="004A3C44">
      <w:r>
        <w:separator/>
      </w:r>
    </w:p>
  </w:endnote>
  <w:endnote w:type="continuationSeparator" w:id="0">
    <w:p w14:paraId="12D9FC62" w14:textId="77777777" w:rsidR="00170187" w:rsidRDefault="004A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F797" w14:textId="77777777" w:rsidR="009239F7" w:rsidRPr="002F6A28" w:rsidRDefault="004A3C4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F523" w14:textId="77777777" w:rsidR="009239F7" w:rsidRPr="002F6A28" w:rsidRDefault="004A3C4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4D46" w14:textId="77777777" w:rsidR="00EE3A11" w:rsidRPr="002F6A28" w:rsidRDefault="004A3C4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5E16" w14:textId="77777777" w:rsidR="00170187" w:rsidRDefault="004A3C44">
      <w:r>
        <w:separator/>
      </w:r>
    </w:p>
  </w:footnote>
  <w:footnote w:type="continuationSeparator" w:id="0">
    <w:p w14:paraId="64FB9EA7" w14:textId="77777777" w:rsidR="00170187" w:rsidRDefault="004A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215A" w14:textId="77777777" w:rsidR="009239F7" w:rsidRPr="002F6A28" w:rsidRDefault="004A3C44" w:rsidP="009239F7">
    <w:pPr>
      <w:pStyle w:val="Header"/>
      <w:pBdr>
        <w:bottom w:val="single" w:sz="4" w:space="1" w:color="auto"/>
      </w:pBdr>
      <w:tabs>
        <w:tab w:val="clear" w:pos="4513"/>
        <w:tab w:val="clear" w:pos="9027"/>
      </w:tabs>
      <w:jc w:val="center"/>
    </w:pPr>
    <w:r w:rsidRPr="002F6A28">
      <w:t>tbtSymbol</w:t>
    </w:r>
  </w:p>
  <w:p w14:paraId="23094D64" w14:textId="77777777" w:rsidR="009239F7" w:rsidRPr="002F6A28" w:rsidRDefault="009239F7" w:rsidP="009239F7">
    <w:pPr>
      <w:pStyle w:val="Header"/>
      <w:pBdr>
        <w:bottom w:val="single" w:sz="4" w:space="1" w:color="auto"/>
      </w:pBdr>
      <w:tabs>
        <w:tab w:val="clear" w:pos="4513"/>
        <w:tab w:val="clear" w:pos="9027"/>
      </w:tabs>
      <w:jc w:val="center"/>
    </w:pPr>
  </w:p>
  <w:p w14:paraId="36EACB0C" w14:textId="77777777" w:rsidR="009239F7" w:rsidRPr="002F6A28" w:rsidRDefault="004A3C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7C5D6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A449" w14:textId="77777777" w:rsidR="009239F7" w:rsidRPr="002F6A28" w:rsidRDefault="004A3C44" w:rsidP="009239F7">
    <w:pPr>
      <w:pStyle w:val="Header"/>
      <w:pBdr>
        <w:bottom w:val="single" w:sz="4" w:space="1" w:color="auto"/>
      </w:pBdr>
      <w:tabs>
        <w:tab w:val="clear" w:pos="4513"/>
        <w:tab w:val="clear" w:pos="9027"/>
      </w:tabs>
      <w:jc w:val="center"/>
    </w:pPr>
    <w:bookmarkStart w:id="43" w:name="spsSymbolHeader"/>
    <w:r w:rsidRPr="002F6A28">
      <w:t>G/TBT/N/GBR/58</w:t>
    </w:r>
    <w:bookmarkEnd w:id="43"/>
  </w:p>
  <w:p w14:paraId="05B37883" w14:textId="77777777" w:rsidR="009239F7" w:rsidRPr="002F6A28" w:rsidRDefault="009239F7" w:rsidP="009239F7">
    <w:pPr>
      <w:pStyle w:val="Header"/>
      <w:pBdr>
        <w:bottom w:val="single" w:sz="4" w:space="1" w:color="auto"/>
      </w:pBdr>
      <w:tabs>
        <w:tab w:val="clear" w:pos="4513"/>
        <w:tab w:val="clear" w:pos="9027"/>
      </w:tabs>
      <w:jc w:val="center"/>
    </w:pPr>
  </w:p>
  <w:p w14:paraId="5122F3F5" w14:textId="77777777" w:rsidR="009239F7" w:rsidRPr="002F6A28" w:rsidRDefault="004A3C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4F5EAF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2FDF" w14:paraId="3166A9B7" w14:textId="77777777" w:rsidTr="008612A9">
      <w:trPr>
        <w:trHeight w:val="240"/>
        <w:jc w:val="center"/>
      </w:trPr>
      <w:tc>
        <w:tcPr>
          <w:tcW w:w="3794" w:type="dxa"/>
          <w:shd w:val="clear" w:color="auto" w:fill="FFFFFF"/>
          <w:tcMar>
            <w:left w:w="108" w:type="dxa"/>
            <w:right w:w="108" w:type="dxa"/>
          </w:tcMar>
          <w:vAlign w:val="center"/>
        </w:tcPr>
        <w:p w14:paraId="041803B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853C985" w14:textId="77777777" w:rsidR="00ED54E0" w:rsidRPr="009239F7" w:rsidRDefault="00ED54E0" w:rsidP="00B801E9">
          <w:pPr>
            <w:jc w:val="right"/>
            <w:rPr>
              <w:b/>
              <w:color w:val="FF0000"/>
              <w:szCs w:val="16"/>
            </w:rPr>
          </w:pPr>
        </w:p>
      </w:tc>
    </w:tr>
    <w:bookmarkEnd w:id="44"/>
    <w:tr w:rsidR="00F02FDF" w14:paraId="7D6E4D78" w14:textId="77777777" w:rsidTr="008612A9">
      <w:trPr>
        <w:trHeight w:val="213"/>
        <w:jc w:val="center"/>
      </w:trPr>
      <w:tc>
        <w:tcPr>
          <w:tcW w:w="3794" w:type="dxa"/>
          <w:vMerge w:val="restart"/>
          <w:shd w:val="clear" w:color="auto" w:fill="FFFFFF"/>
          <w:tcMar>
            <w:left w:w="0" w:type="dxa"/>
            <w:right w:w="0" w:type="dxa"/>
          </w:tcMar>
        </w:tcPr>
        <w:p w14:paraId="4A89A660" w14:textId="77777777" w:rsidR="00ED54E0" w:rsidRPr="009239F7" w:rsidRDefault="004A3C44" w:rsidP="00B801E9">
          <w:pPr>
            <w:jc w:val="left"/>
          </w:pPr>
          <w:r>
            <w:rPr>
              <w:noProof/>
              <w:lang w:eastAsia="en-GB"/>
            </w:rPr>
            <w:drawing>
              <wp:inline distT="0" distB="0" distL="0" distR="0" wp14:anchorId="45C75EBF" wp14:editId="0C8AAB4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461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C08300" w14:textId="77777777" w:rsidR="00ED54E0" w:rsidRPr="009239F7" w:rsidRDefault="00ED54E0" w:rsidP="00B801E9">
          <w:pPr>
            <w:jc w:val="right"/>
            <w:rPr>
              <w:b/>
              <w:szCs w:val="16"/>
            </w:rPr>
          </w:pPr>
        </w:p>
      </w:tc>
    </w:tr>
    <w:tr w:rsidR="00F02FDF" w14:paraId="120447D7" w14:textId="77777777" w:rsidTr="008612A9">
      <w:trPr>
        <w:trHeight w:val="868"/>
        <w:jc w:val="center"/>
      </w:trPr>
      <w:tc>
        <w:tcPr>
          <w:tcW w:w="3794" w:type="dxa"/>
          <w:vMerge/>
          <w:shd w:val="clear" w:color="auto" w:fill="FFFFFF"/>
          <w:tcMar>
            <w:left w:w="108" w:type="dxa"/>
            <w:right w:w="108" w:type="dxa"/>
          </w:tcMar>
        </w:tcPr>
        <w:p w14:paraId="0B9EF6D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C6FA470" w14:textId="77777777" w:rsidR="009239F7" w:rsidRPr="002F6A28" w:rsidRDefault="004A3C44" w:rsidP="00B801E9">
          <w:pPr>
            <w:jc w:val="right"/>
            <w:rPr>
              <w:b/>
              <w:szCs w:val="16"/>
            </w:rPr>
          </w:pPr>
          <w:bookmarkStart w:id="45" w:name="bmkSymbols"/>
          <w:r w:rsidRPr="002F6A28">
            <w:rPr>
              <w:b/>
              <w:szCs w:val="16"/>
            </w:rPr>
            <w:t>G/TBT/N/GBR/58</w:t>
          </w:r>
          <w:bookmarkEnd w:id="45"/>
        </w:p>
      </w:tc>
    </w:tr>
    <w:tr w:rsidR="00F02FDF" w14:paraId="1689F6DC" w14:textId="77777777" w:rsidTr="008612A9">
      <w:trPr>
        <w:trHeight w:val="240"/>
        <w:jc w:val="center"/>
      </w:trPr>
      <w:tc>
        <w:tcPr>
          <w:tcW w:w="3794" w:type="dxa"/>
          <w:vMerge/>
          <w:shd w:val="clear" w:color="auto" w:fill="FFFFFF"/>
          <w:tcMar>
            <w:left w:w="108" w:type="dxa"/>
            <w:right w:w="108" w:type="dxa"/>
          </w:tcMar>
          <w:vAlign w:val="center"/>
        </w:tcPr>
        <w:p w14:paraId="4944ACFD" w14:textId="77777777" w:rsidR="00ED54E0" w:rsidRPr="009239F7" w:rsidRDefault="00ED54E0" w:rsidP="00B801E9"/>
      </w:tc>
      <w:tc>
        <w:tcPr>
          <w:tcW w:w="5448" w:type="dxa"/>
          <w:gridSpan w:val="2"/>
          <w:shd w:val="clear" w:color="auto" w:fill="FFFFFF"/>
          <w:tcMar>
            <w:left w:w="108" w:type="dxa"/>
            <w:right w:w="108" w:type="dxa"/>
          </w:tcMar>
          <w:vAlign w:val="center"/>
        </w:tcPr>
        <w:p w14:paraId="6AAD545A" w14:textId="0D6DC65F" w:rsidR="00ED54E0" w:rsidRPr="009239F7" w:rsidRDefault="004A3C44" w:rsidP="00B801E9">
          <w:pPr>
            <w:jc w:val="right"/>
            <w:rPr>
              <w:szCs w:val="16"/>
            </w:rPr>
          </w:pPr>
          <w:bookmarkStart w:id="46" w:name="spsDateDistribution"/>
          <w:bookmarkStart w:id="47" w:name="bmkDate"/>
          <w:bookmarkEnd w:id="46"/>
          <w:bookmarkEnd w:id="47"/>
          <w:r>
            <w:rPr>
              <w:szCs w:val="16"/>
            </w:rPr>
            <w:t>30 March 2023</w:t>
          </w:r>
        </w:p>
      </w:tc>
    </w:tr>
    <w:tr w:rsidR="00F02FDF" w14:paraId="6332F4E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D01A8E" w14:textId="02F505AD" w:rsidR="00ED54E0" w:rsidRPr="009239F7" w:rsidRDefault="004A3C44"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CC2025">
            <w:rPr>
              <w:color w:val="FF0000"/>
              <w:szCs w:val="16"/>
            </w:rPr>
            <w:t>2253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B97A21C" w14:textId="77777777" w:rsidR="00ED54E0" w:rsidRPr="009239F7" w:rsidRDefault="004A3C4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02FDF" w14:paraId="52A96A0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EAD907" w14:textId="77777777" w:rsidR="00ED54E0" w:rsidRPr="009239F7" w:rsidRDefault="004A3C4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094AC79" w14:textId="77777777" w:rsidR="00ED54E0" w:rsidRPr="002F6A28" w:rsidRDefault="004A3C4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854B69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8C865C">
      <w:start w:val="1"/>
      <w:numFmt w:val="decimal"/>
      <w:pStyle w:val="SummaryText"/>
      <w:lvlText w:val="%1."/>
      <w:lvlJc w:val="left"/>
      <w:pPr>
        <w:ind w:left="360" w:hanging="360"/>
      </w:pPr>
    </w:lvl>
    <w:lvl w:ilvl="1" w:tplc="D7AC5EAC" w:tentative="1">
      <w:start w:val="1"/>
      <w:numFmt w:val="lowerLetter"/>
      <w:lvlText w:val="%2."/>
      <w:lvlJc w:val="left"/>
      <w:pPr>
        <w:ind w:left="1080" w:hanging="360"/>
      </w:pPr>
    </w:lvl>
    <w:lvl w:ilvl="2" w:tplc="70C0171C" w:tentative="1">
      <w:start w:val="1"/>
      <w:numFmt w:val="lowerRoman"/>
      <w:lvlText w:val="%3."/>
      <w:lvlJc w:val="right"/>
      <w:pPr>
        <w:ind w:left="1800" w:hanging="180"/>
      </w:pPr>
    </w:lvl>
    <w:lvl w:ilvl="3" w:tplc="CC3CB732" w:tentative="1">
      <w:start w:val="1"/>
      <w:numFmt w:val="decimal"/>
      <w:lvlText w:val="%4."/>
      <w:lvlJc w:val="left"/>
      <w:pPr>
        <w:ind w:left="2520" w:hanging="360"/>
      </w:pPr>
    </w:lvl>
    <w:lvl w:ilvl="4" w:tplc="6E5C3F0C" w:tentative="1">
      <w:start w:val="1"/>
      <w:numFmt w:val="lowerLetter"/>
      <w:lvlText w:val="%5."/>
      <w:lvlJc w:val="left"/>
      <w:pPr>
        <w:ind w:left="3240" w:hanging="360"/>
      </w:pPr>
    </w:lvl>
    <w:lvl w:ilvl="5" w:tplc="246C9E20" w:tentative="1">
      <w:start w:val="1"/>
      <w:numFmt w:val="lowerRoman"/>
      <w:lvlText w:val="%6."/>
      <w:lvlJc w:val="right"/>
      <w:pPr>
        <w:ind w:left="3960" w:hanging="180"/>
      </w:pPr>
    </w:lvl>
    <w:lvl w:ilvl="6" w:tplc="A06A8560" w:tentative="1">
      <w:start w:val="1"/>
      <w:numFmt w:val="decimal"/>
      <w:lvlText w:val="%7."/>
      <w:lvlJc w:val="left"/>
      <w:pPr>
        <w:ind w:left="4680" w:hanging="360"/>
      </w:pPr>
    </w:lvl>
    <w:lvl w:ilvl="7" w:tplc="153E2BF2" w:tentative="1">
      <w:start w:val="1"/>
      <w:numFmt w:val="lowerLetter"/>
      <w:lvlText w:val="%8."/>
      <w:lvlJc w:val="left"/>
      <w:pPr>
        <w:ind w:left="5400" w:hanging="360"/>
      </w:pPr>
    </w:lvl>
    <w:lvl w:ilvl="8" w:tplc="6AFEF6B2" w:tentative="1">
      <w:start w:val="1"/>
      <w:numFmt w:val="lowerRoman"/>
      <w:lvlText w:val="%9."/>
      <w:lvlJc w:val="right"/>
      <w:pPr>
        <w:ind w:left="6120" w:hanging="180"/>
      </w:pPr>
    </w:lvl>
  </w:abstractNum>
  <w:num w:numId="1" w16cid:durableId="98650469">
    <w:abstractNumId w:val="9"/>
  </w:num>
  <w:num w:numId="2" w16cid:durableId="776486971">
    <w:abstractNumId w:val="7"/>
  </w:num>
  <w:num w:numId="3" w16cid:durableId="236063028">
    <w:abstractNumId w:val="6"/>
  </w:num>
  <w:num w:numId="4" w16cid:durableId="1390112572">
    <w:abstractNumId w:val="5"/>
  </w:num>
  <w:num w:numId="5" w16cid:durableId="1526557518">
    <w:abstractNumId w:val="4"/>
  </w:num>
  <w:num w:numId="6" w16cid:durableId="36438625">
    <w:abstractNumId w:val="12"/>
  </w:num>
  <w:num w:numId="7" w16cid:durableId="1567953121">
    <w:abstractNumId w:val="11"/>
  </w:num>
  <w:num w:numId="8" w16cid:durableId="1711999456">
    <w:abstractNumId w:val="10"/>
  </w:num>
  <w:num w:numId="9" w16cid:durableId="4445435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9518572">
    <w:abstractNumId w:val="13"/>
  </w:num>
  <w:num w:numId="11" w16cid:durableId="1470049150">
    <w:abstractNumId w:val="8"/>
  </w:num>
  <w:num w:numId="12" w16cid:durableId="906112960">
    <w:abstractNumId w:val="3"/>
  </w:num>
  <w:num w:numId="13" w16cid:durableId="1396707501">
    <w:abstractNumId w:val="2"/>
  </w:num>
  <w:num w:numId="14" w16cid:durableId="526406776">
    <w:abstractNumId w:val="1"/>
  </w:num>
  <w:num w:numId="15" w16cid:durableId="147451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0187"/>
    <w:rsid w:val="00182B84"/>
    <w:rsid w:val="0018646B"/>
    <w:rsid w:val="00186B9C"/>
    <w:rsid w:val="00191D12"/>
    <w:rsid w:val="001A464A"/>
    <w:rsid w:val="001E291F"/>
    <w:rsid w:val="001F7308"/>
    <w:rsid w:val="00204CC3"/>
    <w:rsid w:val="00214E54"/>
    <w:rsid w:val="00233408"/>
    <w:rsid w:val="00255159"/>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A3C44"/>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2025"/>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02FDF"/>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7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hse.gov.uk/chemical-classification/assets/docs/mcl-list.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BTEnquiriesUK@trade.gov.uk" TargetMode="External"/><Relationship Id="rId12" Type="http://schemas.openxmlformats.org/officeDocument/2006/relationships/hyperlink" Target="mailto:TBTEnquiriesUK@trade.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20/1567/ma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slation.gov.uk/uksi/2019/720/contents/ma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eur/2008/1272/content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2</Pages>
  <Words>420</Words>
  <Characters>2362</Characters>
  <Application>Microsoft Office Word</Application>
  <DocSecurity>0</DocSecurity>
  <Lines>65</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2023-03-30T13:27:00Z</dcterms:created>
  <dcterms:modified xsi:type="dcterms:W3CDTF">2023-03-30T13:41:00Z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