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6C0ED" w14:textId="77777777" w:rsidR="009239F7" w:rsidRPr="002F6A28" w:rsidRDefault="004D60A7" w:rsidP="002F6A28">
      <w:pPr>
        <w:pStyle w:val="Title"/>
        <w:rPr>
          <w:caps w:val="0"/>
          <w:kern w:val="0"/>
        </w:rPr>
      </w:pPr>
      <w:r w:rsidRPr="002F6A28">
        <w:rPr>
          <w:caps w:val="0"/>
          <w:kern w:val="0"/>
        </w:rPr>
        <w:t>NOTIFICATION</w:t>
      </w:r>
    </w:p>
    <w:p w14:paraId="67E41970" w14:textId="77777777" w:rsidR="009239F7" w:rsidRPr="002F6A28" w:rsidRDefault="004D60A7" w:rsidP="002F6A28">
      <w:pPr>
        <w:jc w:val="center"/>
      </w:pPr>
      <w:r w:rsidRPr="002F6A28">
        <w:t>The following notification is being circulated in accordance with Article 10.6</w:t>
      </w:r>
    </w:p>
    <w:p w14:paraId="34B0D99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709F0" w14:paraId="62B03DCE" w14:textId="77777777" w:rsidTr="0069259F">
        <w:tc>
          <w:tcPr>
            <w:tcW w:w="713" w:type="dxa"/>
            <w:tcBorders>
              <w:bottom w:val="single" w:sz="6" w:space="0" w:color="auto"/>
            </w:tcBorders>
            <w:shd w:val="clear" w:color="auto" w:fill="auto"/>
          </w:tcPr>
          <w:p w14:paraId="7F996CDE" w14:textId="77777777" w:rsidR="00F85C99" w:rsidRPr="002F6A28" w:rsidRDefault="004D60A7" w:rsidP="002F6A28">
            <w:pPr>
              <w:spacing w:before="120" w:after="120"/>
              <w:jc w:val="left"/>
            </w:pPr>
            <w:r w:rsidRPr="002F6A28">
              <w:rPr>
                <w:b/>
              </w:rPr>
              <w:t>1.</w:t>
            </w:r>
          </w:p>
        </w:tc>
        <w:tc>
          <w:tcPr>
            <w:tcW w:w="8546" w:type="dxa"/>
            <w:tcBorders>
              <w:bottom w:val="single" w:sz="6" w:space="0" w:color="auto"/>
            </w:tcBorders>
            <w:shd w:val="clear" w:color="auto" w:fill="auto"/>
          </w:tcPr>
          <w:p w14:paraId="3BF2851F" w14:textId="77777777" w:rsidR="00F85C99" w:rsidRPr="002F6A28" w:rsidRDefault="004D60A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61E9D57E" w14:textId="77777777" w:rsidR="00F85C99" w:rsidRPr="002F6A28" w:rsidRDefault="004D60A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709F0" w14:paraId="6F6AE6FE" w14:textId="77777777" w:rsidTr="0069259F">
        <w:tc>
          <w:tcPr>
            <w:tcW w:w="713" w:type="dxa"/>
            <w:tcBorders>
              <w:top w:val="single" w:sz="6" w:space="0" w:color="auto"/>
              <w:bottom w:val="single" w:sz="6" w:space="0" w:color="auto"/>
            </w:tcBorders>
            <w:shd w:val="clear" w:color="auto" w:fill="auto"/>
          </w:tcPr>
          <w:p w14:paraId="1E3FEB6B" w14:textId="77777777" w:rsidR="00F85C99" w:rsidRPr="002F6A28" w:rsidRDefault="004D60A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5372AB6" w14:textId="77777777" w:rsidR="00F85C99" w:rsidRPr="002F6A28" w:rsidRDefault="004D60A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06E3C7F" w14:textId="77777777" w:rsidR="00EE3A11" w:rsidRPr="00C379C8" w:rsidRDefault="004D60A7" w:rsidP="00155128">
            <w:pPr>
              <w:spacing w:after="120"/>
            </w:pPr>
            <w:r w:rsidRPr="00C379C8">
              <w:t>Department for Environment, Food and Rural Affairs (Defra)</w:t>
            </w:r>
            <w:bookmarkEnd w:id="5"/>
          </w:p>
          <w:p w14:paraId="20138657" w14:textId="77777777" w:rsidR="00F85C99" w:rsidRPr="002F6A28" w:rsidRDefault="004D60A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81585E9" w14:textId="77777777" w:rsidR="00AC6C6E" w:rsidRPr="00C379C8" w:rsidRDefault="004D60A7" w:rsidP="00AA646C">
            <w:r w:rsidRPr="00C379C8">
              <w:t>UK TBT Enquiry Point</w:t>
            </w:r>
          </w:p>
          <w:p w14:paraId="5CBEF381" w14:textId="77777777" w:rsidR="00AC6C6E" w:rsidRPr="00C379C8" w:rsidRDefault="004D60A7" w:rsidP="00AA646C">
            <w:r w:rsidRPr="00C379C8">
              <w:t>Trade Policy Group</w:t>
            </w:r>
          </w:p>
          <w:p w14:paraId="2490725F" w14:textId="77777777" w:rsidR="00AC6C6E" w:rsidRPr="00C379C8" w:rsidRDefault="004D60A7" w:rsidP="00AA646C">
            <w:r w:rsidRPr="00C379C8">
              <w:t>Department for International Trade</w:t>
            </w:r>
          </w:p>
          <w:p w14:paraId="548061DB" w14:textId="77777777" w:rsidR="00AC6C6E" w:rsidRPr="00C379C8" w:rsidRDefault="004D60A7" w:rsidP="00AA646C">
            <w:r w:rsidRPr="00C379C8">
              <w:t>Old Admiralty Building</w:t>
            </w:r>
          </w:p>
          <w:p w14:paraId="5C36E300" w14:textId="77777777" w:rsidR="00AC6C6E" w:rsidRPr="00C379C8" w:rsidRDefault="004D60A7" w:rsidP="00AA646C">
            <w:r w:rsidRPr="00C379C8">
              <w:t>London</w:t>
            </w:r>
          </w:p>
          <w:p w14:paraId="40AF6C0A" w14:textId="77777777" w:rsidR="00AC6C6E" w:rsidRPr="00C379C8" w:rsidRDefault="004D60A7" w:rsidP="00AA646C">
            <w:r w:rsidRPr="00C379C8">
              <w:t>SW1A 2DY</w:t>
            </w:r>
          </w:p>
          <w:p w14:paraId="24D08AD6" w14:textId="77777777" w:rsidR="00AC6C6E" w:rsidRPr="00C379C8" w:rsidRDefault="008A48E2" w:rsidP="00AA646C">
            <w:pPr>
              <w:spacing w:after="120"/>
            </w:pPr>
            <w:hyperlink r:id="rId7" w:history="1">
              <w:r w:rsidR="004D60A7" w:rsidRPr="00C379C8">
                <w:rPr>
                  <w:color w:val="0000FF"/>
                  <w:u w:val="single"/>
                </w:rPr>
                <w:t>TBTEnquiriesUK@trade.gov.uk</w:t>
              </w:r>
            </w:hyperlink>
            <w:bookmarkEnd w:id="7"/>
          </w:p>
        </w:tc>
      </w:tr>
      <w:tr w:rsidR="002709F0" w14:paraId="312D6F08" w14:textId="77777777" w:rsidTr="0069259F">
        <w:tc>
          <w:tcPr>
            <w:tcW w:w="713" w:type="dxa"/>
            <w:tcBorders>
              <w:top w:val="single" w:sz="6" w:space="0" w:color="auto"/>
              <w:bottom w:val="single" w:sz="6" w:space="0" w:color="auto"/>
            </w:tcBorders>
            <w:shd w:val="clear" w:color="auto" w:fill="auto"/>
          </w:tcPr>
          <w:p w14:paraId="732C8167" w14:textId="77777777" w:rsidR="00F85C99" w:rsidRPr="002F6A28" w:rsidRDefault="004D60A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D6D3240" w14:textId="77777777" w:rsidR="00F85C99" w:rsidRPr="0058336F" w:rsidRDefault="004D60A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709F0" w14:paraId="5C87FB65" w14:textId="77777777" w:rsidTr="0069259F">
        <w:tc>
          <w:tcPr>
            <w:tcW w:w="713" w:type="dxa"/>
            <w:tcBorders>
              <w:top w:val="single" w:sz="6" w:space="0" w:color="auto"/>
              <w:bottom w:val="single" w:sz="6" w:space="0" w:color="auto"/>
            </w:tcBorders>
            <w:shd w:val="clear" w:color="auto" w:fill="auto"/>
          </w:tcPr>
          <w:p w14:paraId="37095F12" w14:textId="77777777" w:rsidR="00F85C99" w:rsidRPr="002F6A28" w:rsidRDefault="004D60A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D911538" w14:textId="77777777" w:rsidR="00F85C99" w:rsidRPr="002F6A28" w:rsidRDefault="004D60A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Products related to Water Closet (WC) Suites:</w:t>
            </w:r>
          </w:p>
          <w:p w14:paraId="41E803D3" w14:textId="77777777" w:rsidR="00EE3A11" w:rsidRPr="00C379C8" w:rsidRDefault="004D60A7" w:rsidP="002F6A28">
            <w:pPr>
              <w:numPr>
                <w:ilvl w:val="0"/>
                <w:numId w:val="16"/>
              </w:numPr>
              <w:spacing w:before="120" w:after="120"/>
            </w:pPr>
            <w:r w:rsidRPr="00C379C8">
              <w:t>Water Closet suites (flushing cisterns and pans etc.);</w:t>
            </w:r>
          </w:p>
          <w:p w14:paraId="7CE78081" w14:textId="77777777" w:rsidR="00EE3A11" w:rsidRPr="00C379C8" w:rsidRDefault="004D60A7" w:rsidP="002F6A28">
            <w:pPr>
              <w:numPr>
                <w:ilvl w:val="0"/>
                <w:numId w:val="16"/>
              </w:numPr>
              <w:spacing w:before="120" w:after="120"/>
            </w:pPr>
            <w:r w:rsidRPr="00C379C8">
              <w:t>Components for Water Closet Suites (inlet valves, flushing devices, cisterns etc.);</w:t>
            </w:r>
          </w:p>
          <w:p w14:paraId="5839C04F" w14:textId="77777777" w:rsidR="00EE3A11" w:rsidRPr="00C379C8" w:rsidRDefault="004D60A7" w:rsidP="002F6A28">
            <w:pPr>
              <w:numPr>
                <w:ilvl w:val="0"/>
                <w:numId w:val="16"/>
              </w:numPr>
              <w:spacing w:before="120" w:after="120"/>
            </w:pPr>
            <w:r w:rsidRPr="00C379C8">
              <w:t>Backflow prevention arrangements and devices for water systems.</w:t>
            </w:r>
          </w:p>
          <w:p w14:paraId="3A9382D2" w14:textId="77777777" w:rsidR="00EE3A11" w:rsidRPr="004D60A7" w:rsidRDefault="004D60A7" w:rsidP="002F6A28">
            <w:pPr>
              <w:spacing w:before="120" w:after="120"/>
              <w:rPr>
                <w:lang w:val="fr-CH"/>
              </w:rPr>
            </w:pPr>
            <w:r w:rsidRPr="004D60A7">
              <w:rPr>
                <w:b/>
                <w:bCs/>
                <w:lang w:val="fr-CH"/>
              </w:rPr>
              <w:t>HS Code:</w:t>
            </w:r>
          </w:p>
          <w:p w14:paraId="480E9040" w14:textId="77777777" w:rsidR="00EE3A11" w:rsidRPr="00C379C8" w:rsidRDefault="004D60A7" w:rsidP="002F6A28">
            <w:pPr>
              <w:spacing w:before="120" w:after="120"/>
            </w:pPr>
            <w:r w:rsidRPr="004D60A7">
              <w:rPr>
                <w:lang w:val="fr-CH"/>
              </w:rPr>
              <w:t xml:space="preserve">Plastics: tubes, pipes, fittings etc. </w:t>
            </w:r>
            <w:r w:rsidRPr="00C379C8">
              <w:t>(HS 3917); Plastics: lavatory pans, flushing cisterns etc. (HS 3922.90); Ceramic Products: water closet pans, flushing cisterns etc. (HS 6910.10; HS 6910.90); Iron or steel products: sanitary ware (HS 7324.29; HS 7324.90); Copper: tubes and fittings (HS 7403; HS 7411; HS 7412).</w:t>
            </w:r>
          </w:p>
          <w:p w14:paraId="71C0B88B" w14:textId="77777777" w:rsidR="00EE3A11" w:rsidRPr="00C379C8" w:rsidRDefault="004D60A7" w:rsidP="002F6A28">
            <w:pPr>
              <w:spacing w:before="120" w:after="120"/>
            </w:pPr>
            <w:r w:rsidRPr="00C379C8">
              <w:rPr>
                <w:b/>
                <w:bCs/>
              </w:rPr>
              <w:t>ICS Code:</w:t>
            </w:r>
          </w:p>
          <w:p w14:paraId="0974AFC6" w14:textId="77777777" w:rsidR="00EE3A11" w:rsidRPr="00C379C8" w:rsidRDefault="004D60A7" w:rsidP="002F6A28">
            <w:pPr>
              <w:spacing w:before="120" w:after="120"/>
            </w:pPr>
            <w:r w:rsidRPr="00C379C8">
              <w:t>Sanitary installations (ICS 91.140.70); Water supply systems (ICS 91.140.60); Fluid systems (ICS 23.040).</w:t>
            </w:r>
            <w:bookmarkEnd w:id="22"/>
          </w:p>
        </w:tc>
      </w:tr>
      <w:tr w:rsidR="002709F0" w14:paraId="77DB1C0E" w14:textId="77777777" w:rsidTr="0069259F">
        <w:tc>
          <w:tcPr>
            <w:tcW w:w="713" w:type="dxa"/>
            <w:tcBorders>
              <w:top w:val="single" w:sz="6" w:space="0" w:color="auto"/>
              <w:bottom w:val="single" w:sz="6" w:space="0" w:color="auto"/>
            </w:tcBorders>
            <w:shd w:val="clear" w:color="auto" w:fill="auto"/>
          </w:tcPr>
          <w:p w14:paraId="67C441EF" w14:textId="77777777" w:rsidR="00F85C99" w:rsidRPr="002F6A28" w:rsidRDefault="004D60A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F224B68" w14:textId="77777777" w:rsidR="00F85C99" w:rsidRPr="002F6A28" w:rsidRDefault="004D60A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p>
          <w:p w14:paraId="11B3CFF7" w14:textId="77777777" w:rsidR="00EE3A11" w:rsidRPr="00C379C8" w:rsidRDefault="004D60A7" w:rsidP="002F6A28">
            <w:pPr>
              <w:spacing w:before="120" w:after="120"/>
            </w:pPr>
            <w:r w:rsidRPr="00C379C8">
              <w:t>Amended Regulator Specifications made under Water Supply (Water Fittings) Regulations 1999 (106 pages in English).</w:t>
            </w:r>
          </w:p>
          <w:p w14:paraId="3A3E01E2" w14:textId="77777777" w:rsidR="00EE3A11" w:rsidRPr="00C379C8" w:rsidRDefault="004D60A7" w:rsidP="002F6A28">
            <w:pPr>
              <w:spacing w:before="120" w:after="120"/>
            </w:pPr>
            <w:r w:rsidRPr="00C379C8">
              <w:lastRenderedPageBreak/>
              <w:t>For clarity this notification is regarding the amendment of Regulator Specifications under the (Water Fittings) Regulations 1999 rather than the Regulations themselves.; (106 page(s), in English)</w:t>
            </w:r>
            <w:bookmarkEnd w:id="24"/>
          </w:p>
        </w:tc>
      </w:tr>
      <w:tr w:rsidR="002709F0" w14:paraId="7F16B2C6" w14:textId="77777777" w:rsidTr="0069259F">
        <w:tc>
          <w:tcPr>
            <w:tcW w:w="713" w:type="dxa"/>
            <w:tcBorders>
              <w:top w:val="single" w:sz="6" w:space="0" w:color="auto"/>
              <w:bottom w:val="single" w:sz="6" w:space="0" w:color="auto"/>
            </w:tcBorders>
            <w:shd w:val="clear" w:color="auto" w:fill="auto"/>
          </w:tcPr>
          <w:p w14:paraId="2BD046F0" w14:textId="77777777" w:rsidR="00F85C99" w:rsidRPr="002F6A28" w:rsidRDefault="004D60A7" w:rsidP="002F6A28">
            <w:pPr>
              <w:spacing w:before="120" w:after="120"/>
              <w:jc w:val="left"/>
              <w:rPr>
                <w:b/>
              </w:rPr>
            </w:pPr>
            <w:r w:rsidRPr="002F6A28">
              <w:rPr>
                <w:b/>
              </w:rPr>
              <w:lastRenderedPageBreak/>
              <w:t>6.</w:t>
            </w:r>
          </w:p>
        </w:tc>
        <w:tc>
          <w:tcPr>
            <w:tcW w:w="8546" w:type="dxa"/>
            <w:tcBorders>
              <w:top w:val="single" w:sz="6" w:space="0" w:color="auto"/>
              <w:bottom w:val="single" w:sz="6" w:space="0" w:color="auto"/>
            </w:tcBorders>
            <w:shd w:val="clear" w:color="auto" w:fill="auto"/>
          </w:tcPr>
          <w:p w14:paraId="703E36C8" w14:textId="77777777" w:rsidR="00F85C99" w:rsidRPr="002F6A28" w:rsidRDefault="004D60A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p>
          <w:p w14:paraId="1DC88F71" w14:textId="77777777" w:rsidR="00FE448B" w:rsidRPr="00C379C8" w:rsidRDefault="004D60A7" w:rsidP="002F6A28">
            <w:pPr>
              <w:spacing w:before="120" w:after="120"/>
            </w:pPr>
            <w:r w:rsidRPr="00C379C8">
              <w:t>These measures result from the Water Supply (Water Fittings) Regulations 1999 ('the Regulations'), as they apply in England and Wales, and regulate how water systems are designed, installed and operated. The Regulations require water fittings to be an appropriate quality and standard and suitable for the circumstances in which they are used. To meet these requirements, Regulator Specifications can be approved to provide detailed performance characteristics to ensure, amongst other things, that a fitting will not cause contamination of the water supply thereby protecting human health.</w:t>
            </w:r>
          </w:p>
          <w:p w14:paraId="3233B466" w14:textId="77777777" w:rsidR="00FE448B" w:rsidRPr="00C379C8" w:rsidRDefault="004D60A7" w:rsidP="002F6A28">
            <w:pPr>
              <w:spacing w:before="120" w:after="120"/>
            </w:pPr>
            <w:r w:rsidRPr="00C379C8">
              <w:t>These measures amend the Regulator Specifications that relate to: the design and performance of Water Closet suites and their components; backflow prevention arrangements and their classifications; and, relevant testing requirements.</w:t>
            </w:r>
          </w:p>
          <w:p w14:paraId="049C7870" w14:textId="77777777" w:rsidR="00FE448B" w:rsidRPr="00C379C8" w:rsidRDefault="004D60A7" w:rsidP="002F6A28">
            <w:pPr>
              <w:spacing w:before="120" w:after="120"/>
            </w:pPr>
            <w:r w:rsidRPr="00C379C8">
              <w:t>The amendments, to prevent water from a Water Closet cistern backflowing into a clean drinking water supply, will: introduce a new backflow prevention arrangement for Water Closets; and, apply appropriate testing requirements.</w:t>
            </w:r>
          </w:p>
          <w:p w14:paraId="01C509D4" w14:textId="77777777" w:rsidR="00FE448B" w:rsidRPr="00C379C8" w:rsidRDefault="004D60A7" w:rsidP="002F6A28">
            <w:pPr>
              <w:spacing w:before="120" w:after="120"/>
            </w:pPr>
            <w:r w:rsidRPr="00C379C8">
              <w:t>Regulator Specifications are relevant to the compliance of certain water fittings in Scotland with the Water Supply (Water Fittings) (Scotland) Byelaws 2014 and in Northern Ireland with the Water Supply (Water Fittings) Regulations (Northern Ireland) 2009.</w:t>
            </w:r>
            <w:bookmarkEnd w:id="26"/>
          </w:p>
        </w:tc>
      </w:tr>
      <w:tr w:rsidR="002709F0" w14:paraId="517B633B" w14:textId="77777777" w:rsidTr="0069259F">
        <w:tc>
          <w:tcPr>
            <w:tcW w:w="713" w:type="dxa"/>
            <w:tcBorders>
              <w:top w:val="single" w:sz="6" w:space="0" w:color="auto"/>
              <w:bottom w:val="single" w:sz="6" w:space="0" w:color="auto"/>
            </w:tcBorders>
            <w:shd w:val="clear" w:color="auto" w:fill="auto"/>
          </w:tcPr>
          <w:p w14:paraId="24D54EF1" w14:textId="77777777" w:rsidR="00F85C99" w:rsidRPr="002F6A28" w:rsidRDefault="004D60A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6424B72" w14:textId="77777777" w:rsidR="00F85C99" w:rsidRPr="002F6A28" w:rsidRDefault="004D60A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p>
          <w:p w14:paraId="58550A5C" w14:textId="77777777" w:rsidR="00EE3A11" w:rsidRPr="00C379C8" w:rsidRDefault="004D60A7" w:rsidP="002F6A28">
            <w:pPr>
              <w:spacing w:before="120" w:after="120"/>
            </w:pPr>
            <w:r w:rsidRPr="00C379C8">
              <w:t>Water Closet cisterns are not designed to store water of drinking water quality. Deterioration due to stagnation of water and/or presence of chemicals (introduced by consumers into the cistern) could have potential health risks. The changes are required to increase safety and protect human health from the risk of drinking water becoming contaminated from the backflow of such water.; Protection of human health or safety</w:t>
            </w:r>
            <w:bookmarkEnd w:id="28"/>
          </w:p>
        </w:tc>
      </w:tr>
      <w:tr w:rsidR="002709F0" w14:paraId="0FF45EED" w14:textId="77777777" w:rsidTr="0069259F">
        <w:tc>
          <w:tcPr>
            <w:tcW w:w="713" w:type="dxa"/>
            <w:tcBorders>
              <w:top w:val="single" w:sz="6" w:space="0" w:color="auto"/>
              <w:bottom w:val="single" w:sz="6" w:space="0" w:color="auto"/>
            </w:tcBorders>
            <w:shd w:val="clear" w:color="auto" w:fill="auto"/>
          </w:tcPr>
          <w:p w14:paraId="059AB949" w14:textId="77777777" w:rsidR="00F85C99" w:rsidRPr="002F6A28" w:rsidRDefault="004D60A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BC2D9BF" w14:textId="77777777" w:rsidR="00072B36" w:rsidRPr="002F6A28" w:rsidRDefault="004D60A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D283F05" w14:textId="77777777" w:rsidR="00F85C99" w:rsidRPr="002F6A28" w:rsidRDefault="004D60A7" w:rsidP="009E75ED">
            <w:pPr>
              <w:spacing w:before="120" w:after="120"/>
            </w:pPr>
            <w:bookmarkStart w:id="30" w:name="sps9a"/>
            <w:r w:rsidRPr="002F6A28">
              <w:t>Accompanying this notification is the amended Regulator Specifications made under the Water Supply (Water Fittings) Regulations 1999 (106 pages in English).</w:t>
            </w:r>
          </w:p>
          <w:p w14:paraId="2C0652FF" w14:textId="77777777" w:rsidR="00F85C99" w:rsidRPr="002F6A28" w:rsidRDefault="004D60A7" w:rsidP="009E75ED">
            <w:pPr>
              <w:spacing w:before="120" w:after="120"/>
            </w:pPr>
            <w:r w:rsidRPr="002F6A28">
              <w:t xml:space="preserve">A consultation on the proposed changes was published on 8 August 2022 on the UK government's website. The consultation was open to all operators in the market, regardless of origin - </w:t>
            </w:r>
            <w:hyperlink r:id="rId8" w:history="1">
              <w:r w:rsidRPr="002F6A28">
                <w:rPr>
                  <w:color w:val="0000FF"/>
                  <w:u w:val="single"/>
                </w:rPr>
                <w:t>https://consult.defra.gov.uk/drinking-water-quality/wc-suite-performance-specifications/</w:t>
              </w:r>
            </w:hyperlink>
            <w:r w:rsidRPr="002F6A28">
              <w:t>.</w:t>
            </w:r>
          </w:p>
          <w:p w14:paraId="09AAD29D" w14:textId="77777777" w:rsidR="00F85C99" w:rsidRPr="002F6A28" w:rsidRDefault="004D60A7" w:rsidP="009E75ED">
            <w:pPr>
              <w:spacing w:before="120" w:after="120"/>
            </w:pPr>
            <w:r w:rsidRPr="002F6A28">
              <w:t>The consultation documents published were:</w:t>
            </w:r>
          </w:p>
          <w:p w14:paraId="795E7991" w14:textId="77777777" w:rsidR="00F85C99" w:rsidRPr="002F6A28" w:rsidRDefault="008A48E2" w:rsidP="009E75ED">
            <w:pPr>
              <w:numPr>
                <w:ilvl w:val="0"/>
                <w:numId w:val="17"/>
              </w:numPr>
              <w:spacing w:before="120" w:after="120"/>
            </w:pPr>
            <w:hyperlink r:id="rId9" w:history="1">
              <w:r w:rsidR="004D60A7" w:rsidRPr="002F6A28">
                <w:rPr>
                  <w:color w:val="0000FF"/>
                  <w:u w:val="single"/>
                </w:rPr>
                <w:t>Annex A: Regulator Specifications and Test Code Sheets</w:t>
              </w:r>
            </w:hyperlink>
            <w:r w:rsidR="004D60A7" w:rsidRPr="002F6A28">
              <w:t>,</w:t>
            </w:r>
          </w:p>
          <w:p w14:paraId="386ABA25" w14:textId="77777777" w:rsidR="00F85C99" w:rsidRPr="002F6A28" w:rsidRDefault="008A48E2" w:rsidP="009E75ED">
            <w:pPr>
              <w:numPr>
                <w:ilvl w:val="0"/>
                <w:numId w:val="17"/>
              </w:numPr>
              <w:spacing w:before="120" w:after="120"/>
            </w:pPr>
            <w:hyperlink r:id="rId10" w:history="1">
              <w:r w:rsidR="004D60A7" w:rsidRPr="002F6A28">
                <w:rPr>
                  <w:color w:val="0000FF"/>
                  <w:u w:val="single"/>
                </w:rPr>
                <w:t>Annex B Consultation questions</w:t>
              </w:r>
            </w:hyperlink>
            <w:r w:rsidR="004D60A7" w:rsidRPr="002F6A28">
              <w:t>.</w:t>
            </w:r>
          </w:p>
          <w:p w14:paraId="7173EAB1" w14:textId="77777777" w:rsidR="00F85C99" w:rsidRPr="002F6A28" w:rsidRDefault="004D60A7" w:rsidP="009E75ED">
            <w:pPr>
              <w:spacing w:before="120" w:after="120"/>
            </w:pPr>
            <w:r w:rsidRPr="002F6A28">
              <w:t>The Water Supply (Water Fittings) Regulations 1999:</w:t>
            </w:r>
          </w:p>
          <w:p w14:paraId="06FF6C8F" w14:textId="77777777" w:rsidR="00F85C99" w:rsidRPr="002F6A28" w:rsidRDefault="008A48E2" w:rsidP="009E75ED">
            <w:pPr>
              <w:spacing w:before="120" w:after="120"/>
            </w:pPr>
            <w:hyperlink r:id="rId11" w:history="1">
              <w:r w:rsidR="004D60A7" w:rsidRPr="002F6A28">
                <w:rPr>
                  <w:color w:val="0000FF"/>
                  <w:u w:val="single"/>
                </w:rPr>
                <w:t>https://www.legislation.gov.uk/uksi/1999/1148/contents</w:t>
              </w:r>
            </w:hyperlink>
            <w:bookmarkEnd w:id="30"/>
          </w:p>
        </w:tc>
      </w:tr>
      <w:tr w:rsidR="002709F0" w14:paraId="191C4312" w14:textId="77777777" w:rsidTr="00AE6CC8">
        <w:trPr>
          <w:cantSplit/>
        </w:trPr>
        <w:tc>
          <w:tcPr>
            <w:tcW w:w="713" w:type="dxa"/>
            <w:tcBorders>
              <w:top w:val="single" w:sz="6" w:space="0" w:color="auto"/>
              <w:bottom w:val="single" w:sz="6" w:space="0" w:color="auto"/>
            </w:tcBorders>
            <w:shd w:val="clear" w:color="auto" w:fill="auto"/>
          </w:tcPr>
          <w:p w14:paraId="2CEA6DAF" w14:textId="77777777" w:rsidR="00EE3A11" w:rsidRPr="002F6A28" w:rsidRDefault="004D60A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87EA645" w14:textId="77777777" w:rsidR="00EE3A11" w:rsidRPr="002F6A28" w:rsidRDefault="004D60A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July 2023</w:t>
            </w:r>
            <w:bookmarkEnd w:id="33"/>
          </w:p>
          <w:p w14:paraId="6DBD7AC8" w14:textId="77777777" w:rsidR="00EE3A11" w:rsidRPr="002F6A28" w:rsidRDefault="004D60A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after adoption</w:t>
            </w:r>
            <w:bookmarkEnd w:id="36"/>
          </w:p>
        </w:tc>
      </w:tr>
      <w:tr w:rsidR="002709F0" w14:paraId="08D066DB" w14:textId="77777777" w:rsidTr="0069259F">
        <w:tc>
          <w:tcPr>
            <w:tcW w:w="713" w:type="dxa"/>
            <w:tcBorders>
              <w:top w:val="single" w:sz="6" w:space="0" w:color="auto"/>
              <w:bottom w:val="single" w:sz="6" w:space="0" w:color="auto"/>
            </w:tcBorders>
            <w:shd w:val="clear" w:color="auto" w:fill="auto"/>
          </w:tcPr>
          <w:p w14:paraId="6C45B91E" w14:textId="77777777" w:rsidR="00F85C99" w:rsidRPr="002F6A28" w:rsidRDefault="004D60A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9DB9ADA" w14:textId="77777777" w:rsidR="00F85C99" w:rsidRPr="002F6A28" w:rsidRDefault="004D60A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709F0" w14:paraId="3650861F" w14:textId="77777777" w:rsidTr="0069259F">
        <w:tc>
          <w:tcPr>
            <w:tcW w:w="713" w:type="dxa"/>
            <w:tcBorders>
              <w:top w:val="single" w:sz="6" w:space="0" w:color="auto"/>
            </w:tcBorders>
            <w:shd w:val="clear" w:color="auto" w:fill="auto"/>
          </w:tcPr>
          <w:p w14:paraId="3E0681E0" w14:textId="77777777" w:rsidR="00F85C99" w:rsidRPr="002F6A28" w:rsidRDefault="004D60A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AB14F8F" w14:textId="77777777" w:rsidR="00F85C99" w:rsidRPr="002F6A28" w:rsidRDefault="004D60A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F45EAFB" w14:textId="77777777" w:rsidR="00EE3A11" w:rsidRPr="00A12DDE" w:rsidRDefault="004D60A7" w:rsidP="00B16145">
            <w:pPr>
              <w:keepNext/>
              <w:keepLines/>
              <w:rPr>
                <w:bCs/>
              </w:rPr>
            </w:pPr>
            <w:r w:rsidRPr="00A12DDE">
              <w:rPr>
                <w:bCs/>
              </w:rPr>
              <w:t>UK TBT Enquiry Point</w:t>
            </w:r>
          </w:p>
          <w:p w14:paraId="58546457" w14:textId="77777777" w:rsidR="00EE3A11" w:rsidRPr="00A12DDE" w:rsidRDefault="004D60A7" w:rsidP="00B16145">
            <w:pPr>
              <w:keepNext/>
              <w:keepLines/>
              <w:rPr>
                <w:bCs/>
              </w:rPr>
            </w:pPr>
            <w:r w:rsidRPr="00A12DDE">
              <w:rPr>
                <w:bCs/>
              </w:rPr>
              <w:t>Trade Policy Group</w:t>
            </w:r>
          </w:p>
          <w:p w14:paraId="389A508C" w14:textId="77777777" w:rsidR="00EE3A11" w:rsidRPr="00A12DDE" w:rsidRDefault="004D60A7" w:rsidP="00B16145">
            <w:pPr>
              <w:keepNext/>
              <w:keepLines/>
              <w:rPr>
                <w:bCs/>
              </w:rPr>
            </w:pPr>
            <w:r w:rsidRPr="00A12DDE">
              <w:rPr>
                <w:bCs/>
              </w:rPr>
              <w:t>Department for International Trade</w:t>
            </w:r>
          </w:p>
          <w:p w14:paraId="1310D6C4" w14:textId="77777777" w:rsidR="00EE3A11" w:rsidRPr="00A12DDE" w:rsidRDefault="004D60A7" w:rsidP="00B16145">
            <w:pPr>
              <w:keepNext/>
              <w:keepLines/>
              <w:rPr>
                <w:bCs/>
              </w:rPr>
            </w:pPr>
            <w:r w:rsidRPr="00A12DDE">
              <w:rPr>
                <w:bCs/>
              </w:rPr>
              <w:t>Old Admiralty Building</w:t>
            </w:r>
          </w:p>
          <w:p w14:paraId="080BD0C2" w14:textId="77777777" w:rsidR="00EE3A11" w:rsidRPr="00A12DDE" w:rsidRDefault="004D60A7" w:rsidP="00B16145">
            <w:pPr>
              <w:keepNext/>
              <w:keepLines/>
              <w:rPr>
                <w:bCs/>
              </w:rPr>
            </w:pPr>
            <w:r w:rsidRPr="00A12DDE">
              <w:rPr>
                <w:bCs/>
              </w:rPr>
              <w:t>London</w:t>
            </w:r>
          </w:p>
          <w:p w14:paraId="485454C1" w14:textId="77777777" w:rsidR="00EE3A11" w:rsidRPr="00A12DDE" w:rsidRDefault="004D60A7" w:rsidP="00B16145">
            <w:pPr>
              <w:keepNext/>
              <w:keepLines/>
              <w:rPr>
                <w:bCs/>
              </w:rPr>
            </w:pPr>
            <w:r w:rsidRPr="00A12DDE">
              <w:rPr>
                <w:bCs/>
              </w:rPr>
              <w:t>SW1A 2DY</w:t>
            </w:r>
          </w:p>
          <w:p w14:paraId="66444561" w14:textId="77777777" w:rsidR="00EE3A11" w:rsidRPr="00A12DDE" w:rsidRDefault="008A48E2" w:rsidP="00B16145">
            <w:pPr>
              <w:keepNext/>
              <w:keepLines/>
              <w:rPr>
                <w:bCs/>
              </w:rPr>
            </w:pPr>
            <w:hyperlink r:id="rId12" w:history="1">
              <w:r w:rsidR="004D60A7" w:rsidRPr="00A12DDE">
                <w:rPr>
                  <w:bCs/>
                  <w:color w:val="0000FF"/>
                  <w:u w:val="single"/>
                </w:rPr>
                <w:t>TBTEnquiriesUK@trade.gov.uk</w:t>
              </w:r>
            </w:hyperlink>
          </w:p>
          <w:p w14:paraId="64268F33" w14:textId="77777777" w:rsidR="00EE3A11" w:rsidRPr="00A12DDE" w:rsidRDefault="008A48E2" w:rsidP="00B16145">
            <w:pPr>
              <w:keepNext/>
              <w:keepLines/>
              <w:pBdr>
                <w:top w:val="none" w:sz="0" w:space="4" w:color="auto"/>
              </w:pBdr>
              <w:spacing w:after="120"/>
              <w:rPr>
                <w:bCs/>
              </w:rPr>
            </w:pPr>
            <w:hyperlink r:id="rId13" w:tgtFrame="_blank" w:history="1">
              <w:r w:rsidR="004D60A7" w:rsidRPr="00A12DDE">
                <w:rPr>
                  <w:bCs/>
                  <w:color w:val="0000FF"/>
                  <w:u w:val="single"/>
                </w:rPr>
                <w:t>https://members.wto.org/crnattachments/2023/TBT/GBR/23_1093_00_e.pdf</w:t>
              </w:r>
            </w:hyperlink>
            <w:bookmarkEnd w:id="42"/>
          </w:p>
        </w:tc>
      </w:tr>
    </w:tbl>
    <w:p w14:paraId="4A3630FF"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6536" w14:textId="77777777" w:rsidR="00244C21" w:rsidRDefault="004D60A7">
      <w:r>
        <w:separator/>
      </w:r>
    </w:p>
  </w:endnote>
  <w:endnote w:type="continuationSeparator" w:id="0">
    <w:p w14:paraId="1E81C649" w14:textId="77777777" w:rsidR="00244C21" w:rsidRDefault="004D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FECD" w14:textId="77777777" w:rsidR="009239F7" w:rsidRPr="002F6A28" w:rsidRDefault="004D60A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9674" w14:textId="77777777" w:rsidR="009239F7" w:rsidRPr="002F6A28" w:rsidRDefault="004D60A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C89F" w14:textId="77777777" w:rsidR="00EE3A11" w:rsidRPr="002F6A28" w:rsidRDefault="004D60A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28965" w14:textId="77777777" w:rsidR="00244C21" w:rsidRDefault="004D60A7">
      <w:r>
        <w:separator/>
      </w:r>
    </w:p>
  </w:footnote>
  <w:footnote w:type="continuationSeparator" w:id="0">
    <w:p w14:paraId="2C66B7A7" w14:textId="77777777" w:rsidR="00244C21" w:rsidRDefault="004D6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F37F" w14:textId="77777777" w:rsidR="009239F7" w:rsidRPr="002F6A28" w:rsidRDefault="004D60A7" w:rsidP="009239F7">
    <w:pPr>
      <w:pStyle w:val="Header"/>
      <w:pBdr>
        <w:bottom w:val="single" w:sz="4" w:space="1" w:color="auto"/>
      </w:pBdr>
      <w:tabs>
        <w:tab w:val="clear" w:pos="4513"/>
        <w:tab w:val="clear" w:pos="9027"/>
      </w:tabs>
      <w:jc w:val="center"/>
    </w:pPr>
    <w:r w:rsidRPr="002F6A28">
      <w:t>tbtSymbol</w:t>
    </w:r>
  </w:p>
  <w:p w14:paraId="1ACB3B90" w14:textId="77777777" w:rsidR="009239F7" w:rsidRPr="002F6A28" w:rsidRDefault="009239F7" w:rsidP="009239F7">
    <w:pPr>
      <w:pStyle w:val="Header"/>
      <w:pBdr>
        <w:bottom w:val="single" w:sz="4" w:space="1" w:color="auto"/>
      </w:pBdr>
      <w:tabs>
        <w:tab w:val="clear" w:pos="4513"/>
        <w:tab w:val="clear" w:pos="9027"/>
      </w:tabs>
      <w:jc w:val="center"/>
    </w:pPr>
  </w:p>
  <w:p w14:paraId="01B8B080" w14:textId="77777777" w:rsidR="009239F7" w:rsidRPr="002F6A28" w:rsidRDefault="004D60A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57BFE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6384" w14:textId="77777777" w:rsidR="009239F7" w:rsidRPr="002F6A28" w:rsidRDefault="004D60A7" w:rsidP="009239F7">
    <w:pPr>
      <w:pStyle w:val="Header"/>
      <w:pBdr>
        <w:bottom w:val="single" w:sz="4" w:space="1" w:color="auto"/>
      </w:pBdr>
      <w:tabs>
        <w:tab w:val="clear" w:pos="4513"/>
        <w:tab w:val="clear" w:pos="9027"/>
      </w:tabs>
      <w:jc w:val="center"/>
    </w:pPr>
    <w:bookmarkStart w:id="43" w:name="spsSymbolHeader"/>
    <w:r w:rsidRPr="002F6A28">
      <w:t>G/TBT/N/GBR/55</w:t>
    </w:r>
    <w:bookmarkEnd w:id="43"/>
  </w:p>
  <w:p w14:paraId="5E989CE9" w14:textId="77777777" w:rsidR="009239F7" w:rsidRPr="002F6A28" w:rsidRDefault="009239F7" w:rsidP="009239F7">
    <w:pPr>
      <w:pStyle w:val="Header"/>
      <w:pBdr>
        <w:bottom w:val="single" w:sz="4" w:space="1" w:color="auto"/>
      </w:pBdr>
      <w:tabs>
        <w:tab w:val="clear" w:pos="4513"/>
        <w:tab w:val="clear" w:pos="9027"/>
      </w:tabs>
      <w:jc w:val="center"/>
    </w:pPr>
  </w:p>
  <w:p w14:paraId="1FC88E4F" w14:textId="77777777" w:rsidR="009239F7" w:rsidRPr="002F6A28" w:rsidRDefault="004D60A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08233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709F0" w14:paraId="4233D6CB" w14:textId="77777777" w:rsidTr="008612A9">
      <w:trPr>
        <w:trHeight w:val="240"/>
        <w:jc w:val="center"/>
      </w:trPr>
      <w:tc>
        <w:tcPr>
          <w:tcW w:w="3794" w:type="dxa"/>
          <w:shd w:val="clear" w:color="auto" w:fill="FFFFFF"/>
          <w:tcMar>
            <w:left w:w="108" w:type="dxa"/>
            <w:right w:w="108" w:type="dxa"/>
          </w:tcMar>
          <w:vAlign w:val="center"/>
        </w:tcPr>
        <w:p w14:paraId="231A3A3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03812BE" w14:textId="77777777" w:rsidR="00ED54E0" w:rsidRPr="009239F7" w:rsidRDefault="00ED54E0" w:rsidP="00B801E9">
          <w:pPr>
            <w:jc w:val="right"/>
            <w:rPr>
              <w:b/>
              <w:color w:val="FF0000"/>
              <w:szCs w:val="16"/>
            </w:rPr>
          </w:pPr>
        </w:p>
      </w:tc>
    </w:tr>
    <w:bookmarkEnd w:id="44"/>
    <w:tr w:rsidR="002709F0" w14:paraId="00BED37F" w14:textId="77777777" w:rsidTr="008612A9">
      <w:trPr>
        <w:trHeight w:val="213"/>
        <w:jc w:val="center"/>
      </w:trPr>
      <w:tc>
        <w:tcPr>
          <w:tcW w:w="3794" w:type="dxa"/>
          <w:vMerge w:val="restart"/>
          <w:shd w:val="clear" w:color="auto" w:fill="FFFFFF"/>
          <w:tcMar>
            <w:left w:w="0" w:type="dxa"/>
            <w:right w:w="0" w:type="dxa"/>
          </w:tcMar>
        </w:tcPr>
        <w:p w14:paraId="59C4066E" w14:textId="77777777" w:rsidR="00ED54E0" w:rsidRPr="009239F7" w:rsidRDefault="004D60A7" w:rsidP="00B801E9">
          <w:pPr>
            <w:jc w:val="left"/>
          </w:pPr>
          <w:r>
            <w:rPr>
              <w:noProof/>
              <w:lang w:eastAsia="en-GB"/>
            </w:rPr>
            <w:drawing>
              <wp:inline distT="0" distB="0" distL="0" distR="0" wp14:anchorId="22B7937B" wp14:editId="77A18AB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0725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379E40" w14:textId="77777777" w:rsidR="00ED54E0" w:rsidRPr="009239F7" w:rsidRDefault="00ED54E0" w:rsidP="00B801E9">
          <w:pPr>
            <w:jc w:val="right"/>
            <w:rPr>
              <w:b/>
              <w:szCs w:val="16"/>
            </w:rPr>
          </w:pPr>
        </w:p>
      </w:tc>
    </w:tr>
    <w:tr w:rsidR="002709F0" w14:paraId="2F9768D2" w14:textId="77777777" w:rsidTr="008612A9">
      <w:trPr>
        <w:trHeight w:val="868"/>
        <w:jc w:val="center"/>
      </w:trPr>
      <w:tc>
        <w:tcPr>
          <w:tcW w:w="3794" w:type="dxa"/>
          <w:vMerge/>
          <w:shd w:val="clear" w:color="auto" w:fill="FFFFFF"/>
          <w:tcMar>
            <w:left w:w="108" w:type="dxa"/>
            <w:right w:w="108" w:type="dxa"/>
          </w:tcMar>
        </w:tcPr>
        <w:p w14:paraId="33C4653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06C8E2F" w14:textId="77777777" w:rsidR="009239F7" w:rsidRPr="002F6A28" w:rsidRDefault="004D60A7" w:rsidP="00B801E9">
          <w:pPr>
            <w:jc w:val="right"/>
            <w:rPr>
              <w:b/>
              <w:szCs w:val="16"/>
            </w:rPr>
          </w:pPr>
          <w:bookmarkStart w:id="45" w:name="bmkSymbols"/>
          <w:r w:rsidRPr="002F6A28">
            <w:rPr>
              <w:b/>
              <w:szCs w:val="16"/>
            </w:rPr>
            <w:t>G/TBT/N/GBR/55</w:t>
          </w:r>
          <w:bookmarkEnd w:id="45"/>
        </w:p>
      </w:tc>
    </w:tr>
    <w:tr w:rsidR="002709F0" w14:paraId="0689C92B" w14:textId="77777777" w:rsidTr="008612A9">
      <w:trPr>
        <w:trHeight w:val="240"/>
        <w:jc w:val="center"/>
      </w:trPr>
      <w:tc>
        <w:tcPr>
          <w:tcW w:w="3794" w:type="dxa"/>
          <w:vMerge/>
          <w:shd w:val="clear" w:color="auto" w:fill="FFFFFF"/>
          <w:tcMar>
            <w:left w:w="108" w:type="dxa"/>
            <w:right w:w="108" w:type="dxa"/>
          </w:tcMar>
          <w:vAlign w:val="center"/>
        </w:tcPr>
        <w:p w14:paraId="5E9D03E9" w14:textId="77777777" w:rsidR="00ED54E0" w:rsidRPr="009239F7" w:rsidRDefault="00ED54E0" w:rsidP="00B801E9"/>
      </w:tc>
      <w:tc>
        <w:tcPr>
          <w:tcW w:w="5448" w:type="dxa"/>
          <w:gridSpan w:val="2"/>
          <w:shd w:val="clear" w:color="auto" w:fill="FFFFFF"/>
          <w:tcMar>
            <w:left w:w="108" w:type="dxa"/>
            <w:right w:w="108" w:type="dxa"/>
          </w:tcMar>
          <w:vAlign w:val="center"/>
        </w:tcPr>
        <w:p w14:paraId="48ABEC01" w14:textId="601071A1" w:rsidR="00ED54E0" w:rsidRPr="009239F7" w:rsidRDefault="004D60A7" w:rsidP="00B801E9">
          <w:pPr>
            <w:jc w:val="right"/>
            <w:rPr>
              <w:szCs w:val="16"/>
            </w:rPr>
          </w:pPr>
          <w:bookmarkStart w:id="46" w:name="spsDateDistribution"/>
          <w:bookmarkStart w:id="47" w:name="bmkDate"/>
          <w:bookmarkEnd w:id="46"/>
          <w:bookmarkEnd w:id="47"/>
          <w:r>
            <w:rPr>
              <w:szCs w:val="16"/>
            </w:rPr>
            <w:t>15 February 2023</w:t>
          </w:r>
        </w:p>
      </w:tc>
    </w:tr>
    <w:tr w:rsidR="002709F0" w14:paraId="5B54BBD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F73230" w14:textId="5DCD83CB" w:rsidR="00ED54E0" w:rsidRPr="009239F7" w:rsidRDefault="004D60A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8A48E2">
            <w:rPr>
              <w:color w:val="FF0000"/>
              <w:szCs w:val="16"/>
            </w:rPr>
            <w:t>1080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C4D44CA" w14:textId="77777777" w:rsidR="00ED54E0" w:rsidRPr="009239F7" w:rsidRDefault="004D60A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709F0" w14:paraId="22D3247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B72BBA" w14:textId="77777777" w:rsidR="00ED54E0" w:rsidRPr="009239F7" w:rsidRDefault="004D60A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A156BBD" w14:textId="77777777" w:rsidR="00ED54E0" w:rsidRPr="002F6A28" w:rsidRDefault="004D60A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92A341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96040C">
      <w:start w:val="1"/>
      <w:numFmt w:val="decimal"/>
      <w:pStyle w:val="SummaryText"/>
      <w:lvlText w:val="%1."/>
      <w:lvlJc w:val="left"/>
      <w:pPr>
        <w:ind w:left="360" w:hanging="360"/>
      </w:pPr>
    </w:lvl>
    <w:lvl w:ilvl="1" w:tplc="AFD4F622" w:tentative="1">
      <w:start w:val="1"/>
      <w:numFmt w:val="lowerLetter"/>
      <w:lvlText w:val="%2."/>
      <w:lvlJc w:val="left"/>
      <w:pPr>
        <w:ind w:left="1080" w:hanging="360"/>
      </w:pPr>
    </w:lvl>
    <w:lvl w:ilvl="2" w:tplc="228A8C74" w:tentative="1">
      <w:start w:val="1"/>
      <w:numFmt w:val="lowerRoman"/>
      <w:lvlText w:val="%3."/>
      <w:lvlJc w:val="right"/>
      <w:pPr>
        <w:ind w:left="1800" w:hanging="180"/>
      </w:pPr>
    </w:lvl>
    <w:lvl w:ilvl="3" w:tplc="C5865800" w:tentative="1">
      <w:start w:val="1"/>
      <w:numFmt w:val="decimal"/>
      <w:lvlText w:val="%4."/>
      <w:lvlJc w:val="left"/>
      <w:pPr>
        <w:ind w:left="2520" w:hanging="360"/>
      </w:pPr>
    </w:lvl>
    <w:lvl w:ilvl="4" w:tplc="62E4627A" w:tentative="1">
      <w:start w:val="1"/>
      <w:numFmt w:val="lowerLetter"/>
      <w:lvlText w:val="%5."/>
      <w:lvlJc w:val="left"/>
      <w:pPr>
        <w:ind w:left="3240" w:hanging="360"/>
      </w:pPr>
    </w:lvl>
    <w:lvl w:ilvl="5" w:tplc="4712115A" w:tentative="1">
      <w:start w:val="1"/>
      <w:numFmt w:val="lowerRoman"/>
      <w:lvlText w:val="%6."/>
      <w:lvlJc w:val="right"/>
      <w:pPr>
        <w:ind w:left="3960" w:hanging="180"/>
      </w:pPr>
    </w:lvl>
    <w:lvl w:ilvl="6" w:tplc="F0081A2E" w:tentative="1">
      <w:start w:val="1"/>
      <w:numFmt w:val="decimal"/>
      <w:lvlText w:val="%7."/>
      <w:lvlJc w:val="left"/>
      <w:pPr>
        <w:ind w:left="4680" w:hanging="360"/>
      </w:pPr>
    </w:lvl>
    <w:lvl w:ilvl="7" w:tplc="B064589A" w:tentative="1">
      <w:start w:val="1"/>
      <w:numFmt w:val="lowerLetter"/>
      <w:lvlText w:val="%8."/>
      <w:lvlJc w:val="left"/>
      <w:pPr>
        <w:ind w:left="5400" w:hanging="360"/>
      </w:pPr>
    </w:lvl>
    <w:lvl w:ilvl="8" w:tplc="9EFCB3B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CB84518">
      <w:start w:val="1"/>
      <w:numFmt w:val="bullet"/>
      <w:lvlText w:val=""/>
      <w:lvlJc w:val="left"/>
      <w:pPr>
        <w:ind w:left="720" w:hanging="360"/>
      </w:pPr>
      <w:rPr>
        <w:rFonts w:ascii="Symbol" w:hAnsi="Symbol"/>
      </w:rPr>
    </w:lvl>
    <w:lvl w:ilvl="1" w:tplc="16284DB2">
      <w:start w:val="1"/>
      <w:numFmt w:val="bullet"/>
      <w:lvlText w:val="o"/>
      <w:lvlJc w:val="left"/>
      <w:pPr>
        <w:tabs>
          <w:tab w:val="num" w:pos="1440"/>
        </w:tabs>
        <w:ind w:left="1440" w:hanging="360"/>
      </w:pPr>
      <w:rPr>
        <w:rFonts w:ascii="Courier New" w:hAnsi="Courier New"/>
      </w:rPr>
    </w:lvl>
    <w:lvl w:ilvl="2" w:tplc="FECA2936">
      <w:start w:val="1"/>
      <w:numFmt w:val="bullet"/>
      <w:lvlText w:val=""/>
      <w:lvlJc w:val="left"/>
      <w:pPr>
        <w:tabs>
          <w:tab w:val="num" w:pos="2160"/>
        </w:tabs>
        <w:ind w:left="2160" w:hanging="360"/>
      </w:pPr>
      <w:rPr>
        <w:rFonts w:ascii="Wingdings" w:hAnsi="Wingdings"/>
      </w:rPr>
    </w:lvl>
    <w:lvl w:ilvl="3" w:tplc="8A5C594C">
      <w:start w:val="1"/>
      <w:numFmt w:val="bullet"/>
      <w:lvlText w:val=""/>
      <w:lvlJc w:val="left"/>
      <w:pPr>
        <w:tabs>
          <w:tab w:val="num" w:pos="2880"/>
        </w:tabs>
        <w:ind w:left="2880" w:hanging="360"/>
      </w:pPr>
      <w:rPr>
        <w:rFonts w:ascii="Symbol" w:hAnsi="Symbol"/>
      </w:rPr>
    </w:lvl>
    <w:lvl w:ilvl="4" w:tplc="46602488">
      <w:start w:val="1"/>
      <w:numFmt w:val="bullet"/>
      <w:lvlText w:val="o"/>
      <w:lvlJc w:val="left"/>
      <w:pPr>
        <w:tabs>
          <w:tab w:val="num" w:pos="3600"/>
        </w:tabs>
        <w:ind w:left="3600" w:hanging="360"/>
      </w:pPr>
      <w:rPr>
        <w:rFonts w:ascii="Courier New" w:hAnsi="Courier New"/>
      </w:rPr>
    </w:lvl>
    <w:lvl w:ilvl="5" w:tplc="C2DE4328">
      <w:start w:val="1"/>
      <w:numFmt w:val="bullet"/>
      <w:lvlText w:val=""/>
      <w:lvlJc w:val="left"/>
      <w:pPr>
        <w:tabs>
          <w:tab w:val="num" w:pos="4320"/>
        </w:tabs>
        <w:ind w:left="4320" w:hanging="360"/>
      </w:pPr>
      <w:rPr>
        <w:rFonts w:ascii="Wingdings" w:hAnsi="Wingdings"/>
      </w:rPr>
    </w:lvl>
    <w:lvl w:ilvl="6" w:tplc="BB6CCD10">
      <w:start w:val="1"/>
      <w:numFmt w:val="bullet"/>
      <w:lvlText w:val=""/>
      <w:lvlJc w:val="left"/>
      <w:pPr>
        <w:tabs>
          <w:tab w:val="num" w:pos="5040"/>
        </w:tabs>
        <w:ind w:left="5040" w:hanging="360"/>
      </w:pPr>
      <w:rPr>
        <w:rFonts w:ascii="Symbol" w:hAnsi="Symbol"/>
      </w:rPr>
    </w:lvl>
    <w:lvl w:ilvl="7" w:tplc="738E6F20">
      <w:start w:val="1"/>
      <w:numFmt w:val="bullet"/>
      <w:lvlText w:val="o"/>
      <w:lvlJc w:val="left"/>
      <w:pPr>
        <w:tabs>
          <w:tab w:val="num" w:pos="5760"/>
        </w:tabs>
        <w:ind w:left="5760" w:hanging="360"/>
      </w:pPr>
      <w:rPr>
        <w:rFonts w:ascii="Courier New" w:hAnsi="Courier New"/>
      </w:rPr>
    </w:lvl>
    <w:lvl w:ilvl="8" w:tplc="9DAC518E">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74E874A8">
      <w:start w:val="1"/>
      <w:numFmt w:val="bullet"/>
      <w:lvlText w:val=""/>
      <w:lvlJc w:val="left"/>
      <w:pPr>
        <w:ind w:left="720" w:hanging="360"/>
      </w:pPr>
      <w:rPr>
        <w:rFonts w:ascii="Symbol" w:hAnsi="Symbol"/>
      </w:rPr>
    </w:lvl>
    <w:lvl w:ilvl="1" w:tplc="E572C562">
      <w:start w:val="1"/>
      <w:numFmt w:val="bullet"/>
      <w:lvlText w:val="o"/>
      <w:lvlJc w:val="left"/>
      <w:pPr>
        <w:tabs>
          <w:tab w:val="num" w:pos="1440"/>
        </w:tabs>
        <w:ind w:left="1440" w:hanging="360"/>
      </w:pPr>
      <w:rPr>
        <w:rFonts w:ascii="Courier New" w:hAnsi="Courier New"/>
      </w:rPr>
    </w:lvl>
    <w:lvl w:ilvl="2" w:tplc="EA66CFEE">
      <w:start w:val="1"/>
      <w:numFmt w:val="bullet"/>
      <w:lvlText w:val=""/>
      <w:lvlJc w:val="left"/>
      <w:pPr>
        <w:tabs>
          <w:tab w:val="num" w:pos="2160"/>
        </w:tabs>
        <w:ind w:left="2160" w:hanging="360"/>
      </w:pPr>
      <w:rPr>
        <w:rFonts w:ascii="Wingdings" w:hAnsi="Wingdings"/>
      </w:rPr>
    </w:lvl>
    <w:lvl w:ilvl="3" w:tplc="661EF66E">
      <w:start w:val="1"/>
      <w:numFmt w:val="bullet"/>
      <w:lvlText w:val=""/>
      <w:lvlJc w:val="left"/>
      <w:pPr>
        <w:tabs>
          <w:tab w:val="num" w:pos="2880"/>
        </w:tabs>
        <w:ind w:left="2880" w:hanging="360"/>
      </w:pPr>
      <w:rPr>
        <w:rFonts w:ascii="Symbol" w:hAnsi="Symbol"/>
      </w:rPr>
    </w:lvl>
    <w:lvl w:ilvl="4" w:tplc="9F0282D0">
      <w:start w:val="1"/>
      <w:numFmt w:val="bullet"/>
      <w:lvlText w:val="o"/>
      <w:lvlJc w:val="left"/>
      <w:pPr>
        <w:tabs>
          <w:tab w:val="num" w:pos="3600"/>
        </w:tabs>
        <w:ind w:left="3600" w:hanging="360"/>
      </w:pPr>
      <w:rPr>
        <w:rFonts w:ascii="Courier New" w:hAnsi="Courier New"/>
      </w:rPr>
    </w:lvl>
    <w:lvl w:ilvl="5" w:tplc="0B481118">
      <w:start w:val="1"/>
      <w:numFmt w:val="bullet"/>
      <w:lvlText w:val=""/>
      <w:lvlJc w:val="left"/>
      <w:pPr>
        <w:tabs>
          <w:tab w:val="num" w:pos="4320"/>
        </w:tabs>
        <w:ind w:left="4320" w:hanging="360"/>
      </w:pPr>
      <w:rPr>
        <w:rFonts w:ascii="Wingdings" w:hAnsi="Wingdings"/>
      </w:rPr>
    </w:lvl>
    <w:lvl w:ilvl="6" w:tplc="388A7992">
      <w:start w:val="1"/>
      <w:numFmt w:val="bullet"/>
      <w:lvlText w:val=""/>
      <w:lvlJc w:val="left"/>
      <w:pPr>
        <w:tabs>
          <w:tab w:val="num" w:pos="5040"/>
        </w:tabs>
        <w:ind w:left="5040" w:hanging="360"/>
      </w:pPr>
      <w:rPr>
        <w:rFonts w:ascii="Symbol" w:hAnsi="Symbol"/>
      </w:rPr>
    </w:lvl>
    <w:lvl w:ilvl="7" w:tplc="794264EA">
      <w:start w:val="1"/>
      <w:numFmt w:val="bullet"/>
      <w:lvlText w:val="o"/>
      <w:lvlJc w:val="left"/>
      <w:pPr>
        <w:tabs>
          <w:tab w:val="num" w:pos="5760"/>
        </w:tabs>
        <w:ind w:left="5760" w:hanging="360"/>
      </w:pPr>
      <w:rPr>
        <w:rFonts w:ascii="Courier New" w:hAnsi="Courier New"/>
      </w:rPr>
    </w:lvl>
    <w:lvl w:ilvl="8" w:tplc="EDFA4B42">
      <w:start w:val="1"/>
      <w:numFmt w:val="bullet"/>
      <w:lvlText w:val=""/>
      <w:lvlJc w:val="left"/>
      <w:pPr>
        <w:tabs>
          <w:tab w:val="num" w:pos="6480"/>
        </w:tabs>
        <w:ind w:left="6480" w:hanging="360"/>
      </w:pPr>
      <w:rPr>
        <w:rFonts w:ascii="Wingdings" w:hAnsi="Wingdings"/>
      </w:rPr>
    </w:lvl>
  </w:abstractNum>
  <w:num w:numId="1" w16cid:durableId="1476799561">
    <w:abstractNumId w:val="9"/>
  </w:num>
  <w:num w:numId="2" w16cid:durableId="778332978">
    <w:abstractNumId w:val="7"/>
  </w:num>
  <w:num w:numId="3" w16cid:durableId="696201227">
    <w:abstractNumId w:val="6"/>
  </w:num>
  <w:num w:numId="4" w16cid:durableId="814571822">
    <w:abstractNumId w:val="5"/>
  </w:num>
  <w:num w:numId="5" w16cid:durableId="901137446">
    <w:abstractNumId w:val="4"/>
  </w:num>
  <w:num w:numId="6" w16cid:durableId="2050909053">
    <w:abstractNumId w:val="12"/>
  </w:num>
  <w:num w:numId="7" w16cid:durableId="522671432">
    <w:abstractNumId w:val="11"/>
  </w:num>
  <w:num w:numId="8" w16cid:durableId="921374044">
    <w:abstractNumId w:val="10"/>
  </w:num>
  <w:num w:numId="9" w16cid:durableId="2014410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6857318">
    <w:abstractNumId w:val="13"/>
  </w:num>
  <w:num w:numId="11" w16cid:durableId="1686980365">
    <w:abstractNumId w:val="8"/>
  </w:num>
  <w:num w:numId="12" w16cid:durableId="1358505339">
    <w:abstractNumId w:val="3"/>
  </w:num>
  <w:num w:numId="13" w16cid:durableId="955723255">
    <w:abstractNumId w:val="2"/>
  </w:num>
  <w:num w:numId="14" w16cid:durableId="982077675">
    <w:abstractNumId w:val="1"/>
  </w:num>
  <w:num w:numId="15" w16cid:durableId="561450162">
    <w:abstractNumId w:val="0"/>
  </w:num>
  <w:num w:numId="16" w16cid:durableId="1201086463">
    <w:abstractNumId w:val="14"/>
  </w:num>
  <w:num w:numId="17" w16cid:durableId="713580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44C21"/>
    <w:rsid w:val="00267723"/>
    <w:rsid w:val="00270637"/>
    <w:rsid w:val="0027067B"/>
    <w:rsid w:val="002709F0"/>
    <w:rsid w:val="002D21E3"/>
    <w:rsid w:val="002E174F"/>
    <w:rsid w:val="002F6A28"/>
    <w:rsid w:val="00303D9D"/>
    <w:rsid w:val="00304AAE"/>
    <w:rsid w:val="00305616"/>
    <w:rsid w:val="003124EC"/>
    <w:rsid w:val="003531C5"/>
    <w:rsid w:val="003572B4"/>
    <w:rsid w:val="003723A9"/>
    <w:rsid w:val="003811C6"/>
    <w:rsid w:val="00381B96"/>
    <w:rsid w:val="00383F7A"/>
    <w:rsid w:val="00396AF4"/>
    <w:rsid w:val="003B2BBF"/>
    <w:rsid w:val="003B40C7"/>
    <w:rsid w:val="0041584A"/>
    <w:rsid w:val="004423A4"/>
    <w:rsid w:val="00467032"/>
    <w:rsid w:val="0046754A"/>
    <w:rsid w:val="00473B57"/>
    <w:rsid w:val="0048173D"/>
    <w:rsid w:val="004A23F8"/>
    <w:rsid w:val="004C27A4"/>
    <w:rsid w:val="004D60A7"/>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73F"/>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48E2"/>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A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consult.defra.gov.uk/drinking-water-quality/wc-suite-performance-specifications/" TargetMode="External"/><Relationship Id="rId13" Type="http://schemas.openxmlformats.org/officeDocument/2006/relationships/hyperlink" Target="https://members.wto.org/crnattachments/2023/TBT/GBR/23_1093_00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BTEnquiriesUK@trade.gov.uk" TargetMode="External"/><Relationship Id="rId12" Type="http://schemas.openxmlformats.org/officeDocument/2006/relationships/hyperlink" Target="mailto:TBTEnquiriesUK@trade.gov.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si/1999/1148/conten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onsult.defra.gov.uk/drinking-water-quality/wc-suite-performance-specifications/supporting_documents/Annex%20B%20Consultation%20questions20220808.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onsult.defra.gov.uk/drinking-water-quality/wc-suite-performance-specifications/supporting_documents/Annex%20A%20Regulator%20Specifications%20and%20Test%20Code%20Sheets%20A1%20to%20A1120220808.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2023-02-15T08:43:00Z</dcterms:created>
  <dcterms:modified xsi:type="dcterms:W3CDTF">2023-02-15T08:56:00Z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