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3E43" w14:textId="77777777" w:rsidR="009239F7" w:rsidRPr="002F6A28" w:rsidRDefault="002F30C5" w:rsidP="002F6A28">
      <w:pPr>
        <w:pStyle w:val="Title"/>
        <w:rPr>
          <w:caps w:val="0"/>
          <w:kern w:val="0"/>
        </w:rPr>
      </w:pPr>
      <w:r w:rsidRPr="002F6A28">
        <w:rPr>
          <w:caps w:val="0"/>
          <w:kern w:val="0"/>
        </w:rPr>
        <w:t>NOTIFICATION</w:t>
      </w:r>
    </w:p>
    <w:p w14:paraId="55FC5A85" w14:textId="77777777" w:rsidR="009239F7" w:rsidRPr="002F6A28" w:rsidRDefault="002F30C5" w:rsidP="002F6A28">
      <w:pPr>
        <w:jc w:val="center"/>
      </w:pPr>
      <w:r w:rsidRPr="002F6A28">
        <w:t>The following notification is being circulated in accordance with Article 10.6</w:t>
      </w:r>
    </w:p>
    <w:p w14:paraId="4D29736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06768" w14:paraId="13CB6A26" w14:textId="77777777" w:rsidTr="0069259F">
        <w:tc>
          <w:tcPr>
            <w:tcW w:w="713" w:type="dxa"/>
            <w:tcBorders>
              <w:bottom w:val="single" w:sz="6" w:space="0" w:color="auto"/>
            </w:tcBorders>
            <w:shd w:val="clear" w:color="auto" w:fill="auto"/>
          </w:tcPr>
          <w:p w14:paraId="4A3D6DD8" w14:textId="77777777" w:rsidR="00F85C99" w:rsidRPr="002F6A28" w:rsidRDefault="002F30C5" w:rsidP="002F6A28">
            <w:pPr>
              <w:spacing w:before="120" w:after="120"/>
              <w:jc w:val="left"/>
            </w:pPr>
            <w:r w:rsidRPr="002F6A28">
              <w:rPr>
                <w:b/>
              </w:rPr>
              <w:t>1.</w:t>
            </w:r>
          </w:p>
        </w:tc>
        <w:tc>
          <w:tcPr>
            <w:tcW w:w="8546" w:type="dxa"/>
            <w:tcBorders>
              <w:bottom w:val="single" w:sz="6" w:space="0" w:color="auto"/>
            </w:tcBorders>
            <w:shd w:val="clear" w:color="auto" w:fill="auto"/>
          </w:tcPr>
          <w:p w14:paraId="31ABC41F" w14:textId="77777777" w:rsidR="00F85C99" w:rsidRPr="002F6A28" w:rsidRDefault="002F30C5" w:rsidP="00C805B6">
            <w:pPr>
              <w:spacing w:before="120" w:after="120"/>
            </w:pPr>
            <w:r w:rsidRPr="002F6A28">
              <w:rPr>
                <w:b/>
              </w:rPr>
              <w:t>Notifying Member:</w:t>
            </w:r>
            <w:r w:rsidR="00EE3A11" w:rsidRPr="00C92678">
              <w:t xml:space="preserve"> </w:t>
            </w:r>
            <w:r w:rsidR="00EE3A11" w:rsidRPr="00C92678">
              <w:rPr>
                <w:u w:val="single"/>
              </w:rPr>
              <w:t>EUROPEAN UNION</w:t>
            </w:r>
          </w:p>
          <w:p w14:paraId="258FAC22" w14:textId="77777777" w:rsidR="00F85C99" w:rsidRPr="002F6A28" w:rsidRDefault="002F30C5" w:rsidP="002F6A28">
            <w:pPr>
              <w:spacing w:after="120"/>
            </w:pPr>
            <w:r w:rsidRPr="002F6A28">
              <w:rPr>
                <w:b/>
              </w:rPr>
              <w:t>If applicable, name of local government involved (Article 3.2 and 7.2):</w:t>
            </w:r>
            <w:r w:rsidR="00EE3A11" w:rsidRPr="00C379C8">
              <w:t xml:space="preserve"> </w:t>
            </w:r>
          </w:p>
        </w:tc>
      </w:tr>
      <w:tr w:rsidR="00306768" w14:paraId="0A13A6D5" w14:textId="77777777" w:rsidTr="0069259F">
        <w:tc>
          <w:tcPr>
            <w:tcW w:w="713" w:type="dxa"/>
            <w:tcBorders>
              <w:top w:val="single" w:sz="6" w:space="0" w:color="auto"/>
              <w:bottom w:val="single" w:sz="6" w:space="0" w:color="auto"/>
            </w:tcBorders>
            <w:shd w:val="clear" w:color="auto" w:fill="auto"/>
          </w:tcPr>
          <w:p w14:paraId="7DB3E674" w14:textId="77777777" w:rsidR="00F85C99" w:rsidRPr="002F6A28" w:rsidRDefault="002F30C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9CE83F" w14:textId="77777777" w:rsidR="00F85C99" w:rsidRPr="002F6A28" w:rsidRDefault="002F30C5" w:rsidP="00155128">
            <w:pPr>
              <w:spacing w:before="120" w:after="120"/>
            </w:pPr>
            <w:r w:rsidRPr="002F6A28">
              <w:rPr>
                <w:b/>
              </w:rPr>
              <w:t>Agency responsible:</w:t>
            </w:r>
            <w:r w:rsidR="00EE3A11" w:rsidRPr="00C379C8">
              <w:t xml:space="preserve"> </w:t>
            </w:r>
          </w:p>
          <w:p w14:paraId="1386BFB0" w14:textId="77777777" w:rsidR="00EE3A11" w:rsidRPr="00C379C8" w:rsidRDefault="002F30C5" w:rsidP="00155128">
            <w:pPr>
              <w:spacing w:after="120"/>
            </w:pPr>
            <w:r w:rsidRPr="00C379C8">
              <w:t>European Commission</w:t>
            </w:r>
          </w:p>
          <w:p w14:paraId="33746DB9" w14:textId="77777777" w:rsidR="00F85C99" w:rsidRPr="002F6A28" w:rsidRDefault="002F30C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4A2212F" w14:textId="77777777" w:rsidR="00AC6C6E" w:rsidRPr="00410A28" w:rsidRDefault="002F30C5" w:rsidP="00AA646C">
            <w:pPr>
              <w:rPr>
                <w:lang w:val="fr-CH"/>
              </w:rPr>
            </w:pPr>
            <w:r w:rsidRPr="00410A28">
              <w:rPr>
                <w:lang w:val="fr-CH"/>
              </w:rPr>
              <w:t>European Commission,</w:t>
            </w:r>
          </w:p>
          <w:p w14:paraId="2ADFCCC9" w14:textId="77777777" w:rsidR="00AC6C6E" w:rsidRPr="00410A28" w:rsidRDefault="002F30C5" w:rsidP="00AA646C">
            <w:pPr>
              <w:rPr>
                <w:lang w:val="fr-CH"/>
              </w:rPr>
            </w:pPr>
            <w:r w:rsidRPr="00410A28">
              <w:rPr>
                <w:lang w:val="fr-CH"/>
              </w:rPr>
              <w:t>EU-TBT Enquiry Point,</w:t>
            </w:r>
          </w:p>
          <w:p w14:paraId="66C00426" w14:textId="77777777" w:rsidR="00AC6C6E" w:rsidRPr="00410A28" w:rsidRDefault="002F30C5" w:rsidP="00AA646C">
            <w:pPr>
              <w:rPr>
                <w:lang w:val="fr-CH"/>
              </w:rPr>
            </w:pPr>
            <w:r w:rsidRPr="00410A28">
              <w:rPr>
                <w:lang w:val="fr-CH"/>
              </w:rPr>
              <w:t>Fax: +(32) 2 299 80 43,</w:t>
            </w:r>
          </w:p>
          <w:p w14:paraId="6F6C0A6E" w14:textId="77777777" w:rsidR="00AC6C6E" w:rsidRPr="00410A28" w:rsidRDefault="002F30C5" w:rsidP="00AA646C">
            <w:pPr>
              <w:rPr>
                <w:lang w:val="fr-CH"/>
              </w:rPr>
            </w:pPr>
            <w:r w:rsidRPr="00410A28">
              <w:rPr>
                <w:lang w:val="fr-CH"/>
              </w:rPr>
              <w:t xml:space="preserve">E-mail: </w:t>
            </w:r>
            <w:hyperlink r:id="rId9" w:history="1">
              <w:r w:rsidRPr="00410A28">
                <w:rPr>
                  <w:color w:val="0000FF"/>
                  <w:u w:val="single"/>
                  <w:lang w:val="fr-CH"/>
                </w:rPr>
                <w:t>grow-eu-tbt@ec.europa.eu</w:t>
              </w:r>
            </w:hyperlink>
          </w:p>
          <w:p w14:paraId="1ED91BFE" w14:textId="77777777" w:rsidR="00AC6C6E" w:rsidRPr="00C379C8" w:rsidRDefault="002F30C5" w:rsidP="00AA646C">
            <w:pPr>
              <w:spacing w:after="120"/>
            </w:pPr>
            <w:r w:rsidRPr="00C379C8">
              <w:t xml:space="preserve">Website: </w:t>
            </w:r>
            <w:hyperlink r:id="rId10" w:tgtFrame="_blank" w:history="1">
              <w:r w:rsidRPr="00C379C8">
                <w:rPr>
                  <w:color w:val="0000FF"/>
                  <w:u w:val="single"/>
                </w:rPr>
                <w:t>http://ec.europa.eu/growth/tools-databases/tbt/en/</w:t>
              </w:r>
            </w:hyperlink>
          </w:p>
        </w:tc>
      </w:tr>
      <w:tr w:rsidR="00306768" w14:paraId="3B590FB1" w14:textId="77777777" w:rsidTr="0069259F">
        <w:tc>
          <w:tcPr>
            <w:tcW w:w="713" w:type="dxa"/>
            <w:tcBorders>
              <w:top w:val="single" w:sz="6" w:space="0" w:color="auto"/>
              <w:bottom w:val="single" w:sz="6" w:space="0" w:color="auto"/>
            </w:tcBorders>
            <w:shd w:val="clear" w:color="auto" w:fill="auto"/>
          </w:tcPr>
          <w:p w14:paraId="2EF3FEC4" w14:textId="77777777" w:rsidR="00F85C99" w:rsidRPr="002F6A28" w:rsidRDefault="002F30C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1816052" w14:textId="77777777" w:rsidR="00F85C99" w:rsidRPr="0058336F" w:rsidRDefault="002F30C5"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306768" w14:paraId="26718664" w14:textId="77777777" w:rsidTr="0069259F">
        <w:tc>
          <w:tcPr>
            <w:tcW w:w="713" w:type="dxa"/>
            <w:tcBorders>
              <w:top w:val="single" w:sz="6" w:space="0" w:color="auto"/>
              <w:bottom w:val="single" w:sz="6" w:space="0" w:color="auto"/>
            </w:tcBorders>
            <w:shd w:val="clear" w:color="auto" w:fill="auto"/>
          </w:tcPr>
          <w:p w14:paraId="62BBD456" w14:textId="77777777" w:rsidR="00F85C99" w:rsidRPr="002F6A28" w:rsidRDefault="002F30C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CDDBAE" w14:textId="77777777" w:rsidR="00F85C99" w:rsidRPr="002F6A28" w:rsidRDefault="002F30C5"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Household tumble dryers</w:t>
            </w:r>
          </w:p>
        </w:tc>
      </w:tr>
      <w:tr w:rsidR="00306768" w14:paraId="61290BE9" w14:textId="77777777" w:rsidTr="0069259F">
        <w:tc>
          <w:tcPr>
            <w:tcW w:w="713" w:type="dxa"/>
            <w:tcBorders>
              <w:top w:val="single" w:sz="6" w:space="0" w:color="auto"/>
              <w:bottom w:val="single" w:sz="6" w:space="0" w:color="auto"/>
            </w:tcBorders>
            <w:shd w:val="clear" w:color="auto" w:fill="auto"/>
          </w:tcPr>
          <w:p w14:paraId="6C3D7E8C" w14:textId="77777777" w:rsidR="00F85C99" w:rsidRPr="002F6A28" w:rsidRDefault="002F30C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2CA0FF" w14:textId="77777777" w:rsidR="00F85C99" w:rsidRPr="002F6A28" w:rsidRDefault="002F30C5" w:rsidP="002F6A28">
            <w:pPr>
              <w:spacing w:before="120" w:after="120"/>
            </w:pPr>
            <w:r w:rsidRPr="002F6A28">
              <w:rPr>
                <w:b/>
              </w:rPr>
              <w:t>Title, number of pages and language(s) of the notified document:</w:t>
            </w:r>
            <w:r w:rsidR="00EE3A11" w:rsidRPr="00C379C8">
              <w:t xml:space="preserve"> Draft Commission Delegated Regulation amending Commission Delegated Regulation (EU) 2023/2534 as regards information on the repairability index for household tumble dryers; (8 page(s), in English), (23 page(s), in English)</w:t>
            </w:r>
          </w:p>
        </w:tc>
      </w:tr>
      <w:tr w:rsidR="00306768" w14:paraId="1F1E4C1A" w14:textId="77777777" w:rsidTr="0069259F">
        <w:tc>
          <w:tcPr>
            <w:tcW w:w="713" w:type="dxa"/>
            <w:tcBorders>
              <w:top w:val="single" w:sz="6" w:space="0" w:color="auto"/>
              <w:bottom w:val="single" w:sz="6" w:space="0" w:color="auto"/>
            </w:tcBorders>
            <w:shd w:val="clear" w:color="auto" w:fill="auto"/>
          </w:tcPr>
          <w:p w14:paraId="7EBAC91A" w14:textId="77777777" w:rsidR="00F85C99" w:rsidRPr="002F6A28" w:rsidRDefault="002F30C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C1D405" w14:textId="77777777" w:rsidR="00F85C99" w:rsidRPr="002F6A28" w:rsidRDefault="002F30C5" w:rsidP="002F6A28">
            <w:pPr>
              <w:spacing w:before="120" w:after="120"/>
              <w:rPr>
                <w:b/>
              </w:rPr>
            </w:pPr>
            <w:r w:rsidRPr="002F6A28">
              <w:rPr>
                <w:b/>
              </w:rPr>
              <w:t>Description of content:</w:t>
            </w:r>
            <w:r w:rsidR="00FE448B" w:rsidRPr="00C379C8">
              <w:t xml:space="preserve"> This draft Commission Regulation amends the recently approved Regulation (EU) 2023/2534 on energy labelling for household tumble dryers to implement a repairability score in the energy label. Subsequently, information on repairability shall be included in the product information sheet and in the technical information of household tumble dryers.</w:t>
            </w:r>
          </w:p>
          <w:p w14:paraId="4CEF9B1B" w14:textId="77777777" w:rsidR="00FE448B" w:rsidRPr="00C379C8" w:rsidRDefault="002F30C5" w:rsidP="002F6A28">
            <w:pPr>
              <w:spacing w:before="120" w:after="120"/>
            </w:pPr>
            <w:r w:rsidRPr="00C379C8">
              <w:t>In addition, in Annex IV, references to the average final moisture content, including the calculation method, are removed. In Annex IX on verification procedure for market surveillance purposes, some redrafting has been made.</w:t>
            </w:r>
          </w:p>
        </w:tc>
      </w:tr>
      <w:tr w:rsidR="00306768" w14:paraId="4EDB4845" w14:textId="77777777" w:rsidTr="0069259F">
        <w:tc>
          <w:tcPr>
            <w:tcW w:w="713" w:type="dxa"/>
            <w:tcBorders>
              <w:top w:val="single" w:sz="6" w:space="0" w:color="auto"/>
              <w:bottom w:val="single" w:sz="6" w:space="0" w:color="auto"/>
            </w:tcBorders>
            <w:shd w:val="clear" w:color="auto" w:fill="auto"/>
          </w:tcPr>
          <w:p w14:paraId="685A4D7F" w14:textId="77777777" w:rsidR="00F85C99" w:rsidRPr="002F6A28" w:rsidRDefault="002F30C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B5BE8FC" w14:textId="77777777" w:rsidR="00F85C99" w:rsidRPr="002F6A28" w:rsidRDefault="002F30C5" w:rsidP="002F6A28">
            <w:pPr>
              <w:spacing w:before="120" w:after="120"/>
              <w:rPr>
                <w:b/>
              </w:rPr>
            </w:pPr>
            <w:r w:rsidRPr="002F6A28">
              <w:rPr>
                <w:b/>
              </w:rPr>
              <w:t>Objective and rationale, including the nature of urgent problems where applicable:</w:t>
            </w:r>
            <w:r w:rsidR="00EE3A11" w:rsidRPr="00C379C8">
              <w:t xml:space="preserve"> The repairability score in the energy label is implemented in compliance with Article 7(2) of Regulation (EU) 2023/2534, whereby the Commission is to present to the Consultation Forum, no later than 1 January 2025, a repairability score for household tumble dryers and a draft legislative act for its enactment.</w:t>
            </w:r>
          </w:p>
          <w:p w14:paraId="4006024F" w14:textId="77777777" w:rsidR="00EE3A11" w:rsidRPr="00C379C8" w:rsidRDefault="002F30C5" w:rsidP="002F6A28">
            <w:pPr>
              <w:spacing w:before="120" w:after="120"/>
            </w:pPr>
            <w:r w:rsidRPr="00C379C8">
              <w:t xml:space="preserve">The calculation of the average final moisture content needs to be removed, in order to prevent that a 0% for the average final moisture content is declared in the technical </w:t>
            </w:r>
            <w:r w:rsidRPr="00C379C8">
              <w:lastRenderedPageBreak/>
              <w:t>documentation of the product, which could lead to damage to textiles and excessive energy consumption.</w:t>
            </w:r>
          </w:p>
          <w:p w14:paraId="419366CB" w14:textId="77777777" w:rsidR="00EE3A11" w:rsidRPr="00C379C8" w:rsidRDefault="002F30C5" w:rsidP="002F6A28">
            <w:pPr>
              <w:spacing w:before="120" w:after="120"/>
            </w:pPr>
            <w:r w:rsidRPr="00C379C8">
              <w:t>Compliance with the repair information on the label and in the product information sheet should be carried out on the same model instead of on the same or equivalent models, to prevent that products with the same repairability score but different internal architecture, are used for verification of compliance. It is also necessary to stress the difference between validity criteria and verification criteria to avoid misinterpretations among manufacturers; Consumer information, labelling</w:t>
            </w:r>
          </w:p>
        </w:tc>
      </w:tr>
      <w:tr w:rsidR="00306768" w14:paraId="0EC6A387" w14:textId="77777777" w:rsidTr="0069259F">
        <w:tc>
          <w:tcPr>
            <w:tcW w:w="713" w:type="dxa"/>
            <w:tcBorders>
              <w:top w:val="single" w:sz="6" w:space="0" w:color="auto"/>
              <w:bottom w:val="single" w:sz="6" w:space="0" w:color="auto"/>
            </w:tcBorders>
            <w:shd w:val="clear" w:color="auto" w:fill="auto"/>
          </w:tcPr>
          <w:p w14:paraId="4D7066B1" w14:textId="77777777" w:rsidR="00F85C99" w:rsidRPr="002F6A28" w:rsidRDefault="002F30C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C207628" w14:textId="77777777" w:rsidR="00086AF5" w:rsidRPr="00086AF5" w:rsidRDefault="002F30C5" w:rsidP="007F13E8">
            <w:pPr>
              <w:spacing w:before="120" w:after="120"/>
              <w:rPr>
                <w:bCs/>
              </w:rPr>
            </w:pPr>
            <w:r w:rsidRPr="002F6A28">
              <w:rPr>
                <w:b/>
              </w:rPr>
              <w:t>Relevant documents:</w:t>
            </w:r>
            <w:r w:rsidR="00EE3A11" w:rsidRPr="002F6A28">
              <w:t xml:space="preserve"> </w:t>
            </w:r>
          </w:p>
          <w:p w14:paraId="3461BEEA" w14:textId="77777777" w:rsidR="00EE3A11" w:rsidRPr="002F6A28" w:rsidRDefault="002F30C5" w:rsidP="007F13E8">
            <w:pPr>
              <w:spacing w:before="120" w:after="120"/>
            </w:pPr>
            <w:r w:rsidRPr="002F6A28">
              <w:t>Regulation (EU) 2017/1369 of the European Parliament and of the Council of 4 July 2017 setting a framework for energy labelling and repealing Directive 2010/30/EU, OJ L 198, 28.7.2017, p. 1–23</w:t>
            </w:r>
          </w:p>
          <w:p w14:paraId="24E5DD84" w14:textId="77777777" w:rsidR="00EE3A11" w:rsidRPr="002F6A28" w:rsidRDefault="00E35871" w:rsidP="007F13E8">
            <w:pPr>
              <w:spacing w:before="120" w:after="120"/>
            </w:pPr>
            <w:hyperlink r:id="rId11" w:history="1">
              <w:r w:rsidR="002F30C5" w:rsidRPr="002F6A28">
                <w:rPr>
                  <w:color w:val="0000FF"/>
                  <w:u w:val="single"/>
                </w:rPr>
                <w:t>https://eur-lex.europa.eu/legal-content/EN/TXT/?uri=uriserv:OJ.L_.2017.198.01.0001.01.ENG&amp;toc=OJ:L:2017:198:TOC</w:t>
              </w:r>
            </w:hyperlink>
          </w:p>
          <w:p w14:paraId="216FE7DF" w14:textId="77777777" w:rsidR="00EE3A11" w:rsidRPr="002F6A28" w:rsidRDefault="002F30C5" w:rsidP="007F13E8">
            <w:pPr>
              <w:spacing w:before="120" w:after="120"/>
            </w:pPr>
            <w:r w:rsidRPr="002F6A28">
              <w:t>Commission Delegated Regulation (EU) 2023/2534 of 13 July 2023 supplementing Regulation (EU) 2017/1369 of the European Parliament and of the Council with regard to energy labelling of household tumble dryers and repealing Commission Delegated Regulation (EU) No 392/2012</w:t>
            </w:r>
          </w:p>
          <w:p w14:paraId="5D1F2476" w14:textId="77777777" w:rsidR="00EE3A11" w:rsidRPr="002F6A28" w:rsidRDefault="00E35871" w:rsidP="007F13E8">
            <w:pPr>
              <w:spacing w:before="120" w:after="120"/>
            </w:pPr>
            <w:hyperlink r:id="rId12" w:history="1">
              <w:r w:rsidR="002F30C5" w:rsidRPr="002F6A28">
                <w:rPr>
                  <w:color w:val="0000FF"/>
                  <w:u w:val="single"/>
                </w:rPr>
                <w:t>Delegated regulation - EU - 2023/2534 - EN - EUR-Lex (europa.eu)</w:t>
              </w:r>
            </w:hyperlink>
          </w:p>
        </w:tc>
      </w:tr>
      <w:tr w:rsidR="00306768" w14:paraId="1AAFBD0F" w14:textId="77777777" w:rsidTr="00AE6CC8">
        <w:trPr>
          <w:cantSplit/>
        </w:trPr>
        <w:tc>
          <w:tcPr>
            <w:tcW w:w="713" w:type="dxa"/>
            <w:tcBorders>
              <w:top w:val="single" w:sz="6" w:space="0" w:color="auto"/>
              <w:bottom w:val="single" w:sz="6" w:space="0" w:color="auto"/>
            </w:tcBorders>
            <w:shd w:val="clear" w:color="auto" w:fill="auto"/>
          </w:tcPr>
          <w:p w14:paraId="757C31A7" w14:textId="77777777" w:rsidR="00EE3A11" w:rsidRPr="002F6A28" w:rsidRDefault="002F30C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89DC0A" w14:textId="77777777" w:rsidR="00EE3A11" w:rsidRPr="002F6A28" w:rsidRDefault="002F30C5" w:rsidP="008953C4">
            <w:pPr>
              <w:spacing w:before="120" w:after="120"/>
            </w:pPr>
            <w:r w:rsidRPr="002F6A28">
              <w:rPr>
                <w:b/>
              </w:rPr>
              <w:t>Proposed date of adoption:</w:t>
            </w:r>
            <w:r w:rsidRPr="00C379C8">
              <w:t xml:space="preserve"> March 2025</w:t>
            </w:r>
          </w:p>
          <w:p w14:paraId="1BCB3597" w14:textId="77777777" w:rsidR="00EE3A11" w:rsidRPr="002F6A28" w:rsidRDefault="002F30C5" w:rsidP="008953C4">
            <w:pPr>
              <w:spacing w:after="120"/>
            </w:pPr>
            <w:r w:rsidRPr="002F6A28">
              <w:rPr>
                <w:b/>
              </w:rPr>
              <w:t>Proposed date of entry into force:</w:t>
            </w:r>
            <w:r w:rsidRPr="00C379C8">
              <w:t xml:space="preserve"> 20 days from publication in the Official Journal of the EU. </w:t>
            </w:r>
          </w:p>
          <w:p w14:paraId="5DD3A00B" w14:textId="77777777" w:rsidR="00C4399D" w:rsidRPr="00C379C8" w:rsidRDefault="002F30C5" w:rsidP="008953C4">
            <w:pPr>
              <w:spacing w:after="120"/>
            </w:pPr>
            <w:r w:rsidRPr="00C379C8">
              <w:t>From 1 January 2027, all suppliers will need to provide the label featuring a repairability scale in accordance with Regulation (EU) 2023/2534 as amended by this Regulation. From 1 July 2025 until 31 December 2026, suppliers may choose to provide the label with or without repairability scale.</w:t>
            </w:r>
          </w:p>
        </w:tc>
      </w:tr>
      <w:tr w:rsidR="00306768" w14:paraId="5C1EB9DB" w14:textId="77777777" w:rsidTr="0069259F">
        <w:tc>
          <w:tcPr>
            <w:tcW w:w="713" w:type="dxa"/>
            <w:tcBorders>
              <w:top w:val="single" w:sz="6" w:space="0" w:color="auto"/>
              <w:bottom w:val="single" w:sz="6" w:space="0" w:color="auto"/>
            </w:tcBorders>
            <w:shd w:val="clear" w:color="auto" w:fill="auto"/>
          </w:tcPr>
          <w:p w14:paraId="62F4B3FA" w14:textId="77777777" w:rsidR="00F85C99" w:rsidRPr="002F6A28" w:rsidRDefault="002F30C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A95B41" w14:textId="77777777" w:rsidR="00F85C99" w:rsidRPr="002F6A28" w:rsidRDefault="002F30C5" w:rsidP="002F6A28">
            <w:pPr>
              <w:spacing w:before="120" w:after="120"/>
            </w:pPr>
            <w:r w:rsidRPr="002F6A28">
              <w:rPr>
                <w:b/>
              </w:rPr>
              <w:t>Final date for comments:</w:t>
            </w:r>
            <w:r w:rsidR="00EE3A11" w:rsidRPr="00C379C8">
              <w:t xml:space="preserve"> 60 days from notification</w:t>
            </w:r>
          </w:p>
        </w:tc>
      </w:tr>
      <w:tr w:rsidR="00306768" w14:paraId="2A7B314E" w14:textId="77777777" w:rsidTr="0069259F">
        <w:tc>
          <w:tcPr>
            <w:tcW w:w="713" w:type="dxa"/>
            <w:tcBorders>
              <w:top w:val="single" w:sz="6" w:space="0" w:color="auto"/>
            </w:tcBorders>
            <w:shd w:val="clear" w:color="auto" w:fill="auto"/>
          </w:tcPr>
          <w:p w14:paraId="21CD0052" w14:textId="77777777" w:rsidR="00F85C99" w:rsidRPr="002F6A28" w:rsidRDefault="002F30C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09203A2" w14:textId="77777777" w:rsidR="00F85C99" w:rsidRPr="002F6A28" w:rsidRDefault="002F30C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CA24063" w14:textId="77777777" w:rsidR="00EE3A11" w:rsidRPr="00410A28" w:rsidRDefault="002F30C5" w:rsidP="00B16145">
            <w:pPr>
              <w:keepNext/>
              <w:keepLines/>
              <w:rPr>
                <w:bCs/>
                <w:lang w:val="fr-CH"/>
              </w:rPr>
            </w:pPr>
            <w:r w:rsidRPr="00410A28">
              <w:rPr>
                <w:bCs/>
                <w:lang w:val="fr-CH"/>
              </w:rPr>
              <w:t>European Commission,</w:t>
            </w:r>
          </w:p>
          <w:p w14:paraId="478CC3F8" w14:textId="77777777" w:rsidR="00EE3A11" w:rsidRPr="00410A28" w:rsidRDefault="002F30C5" w:rsidP="00B16145">
            <w:pPr>
              <w:keepNext/>
              <w:keepLines/>
              <w:rPr>
                <w:bCs/>
                <w:lang w:val="fr-CH"/>
              </w:rPr>
            </w:pPr>
            <w:r w:rsidRPr="00410A28">
              <w:rPr>
                <w:bCs/>
                <w:lang w:val="fr-CH"/>
              </w:rPr>
              <w:t>EU-TBT Enquiry Point,</w:t>
            </w:r>
          </w:p>
          <w:p w14:paraId="7E46EF29" w14:textId="77777777" w:rsidR="00EE3A11" w:rsidRPr="00410A28" w:rsidRDefault="002F30C5" w:rsidP="00B16145">
            <w:pPr>
              <w:keepNext/>
              <w:keepLines/>
              <w:rPr>
                <w:bCs/>
                <w:lang w:val="fr-CH"/>
              </w:rPr>
            </w:pPr>
            <w:r w:rsidRPr="00410A28">
              <w:rPr>
                <w:bCs/>
                <w:lang w:val="fr-CH"/>
              </w:rPr>
              <w:t>Fax: + (32) 2 299 80 43,</w:t>
            </w:r>
          </w:p>
          <w:p w14:paraId="0251F195" w14:textId="77777777" w:rsidR="00EE3A11" w:rsidRPr="00410A28" w:rsidRDefault="002F30C5" w:rsidP="00B16145">
            <w:pPr>
              <w:keepNext/>
              <w:keepLines/>
              <w:rPr>
                <w:bCs/>
                <w:lang w:val="fr-CH"/>
              </w:rPr>
            </w:pPr>
            <w:r w:rsidRPr="00410A28">
              <w:rPr>
                <w:bCs/>
                <w:lang w:val="fr-CH"/>
              </w:rPr>
              <w:t xml:space="preserve">E-mail: </w:t>
            </w:r>
            <w:hyperlink r:id="rId13" w:history="1">
              <w:r w:rsidRPr="00410A28">
                <w:rPr>
                  <w:bCs/>
                  <w:color w:val="0000FF"/>
                  <w:u w:val="single"/>
                  <w:lang w:val="fr-CH"/>
                </w:rPr>
                <w:t>grow-eu-tbt@ec.europa.eu</w:t>
              </w:r>
            </w:hyperlink>
          </w:p>
          <w:p w14:paraId="1CAD9402" w14:textId="77777777" w:rsidR="00EE3A11" w:rsidRPr="00A12DDE" w:rsidRDefault="002F30C5" w:rsidP="00B16145">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4A13D104" w14:textId="77777777" w:rsidR="00EE3A11" w:rsidRPr="00A12DDE" w:rsidRDefault="00E35871" w:rsidP="00B16145">
            <w:pPr>
              <w:keepNext/>
              <w:keepLines/>
              <w:pBdr>
                <w:top w:val="none" w:sz="0" w:space="4" w:color="auto"/>
              </w:pBdr>
              <w:rPr>
                <w:bCs/>
              </w:rPr>
            </w:pPr>
            <w:hyperlink r:id="rId15" w:tgtFrame="_blank" w:history="1">
              <w:r w:rsidR="002F30C5" w:rsidRPr="00A12DDE">
                <w:rPr>
                  <w:bCs/>
                  <w:color w:val="0000FF"/>
                  <w:u w:val="single"/>
                </w:rPr>
                <w:t>https://members.wto.org/crnattachments/2024/TBT/EEC/24_07371_00_e.pdf</w:t>
              </w:r>
            </w:hyperlink>
          </w:p>
          <w:p w14:paraId="75467173" w14:textId="77777777" w:rsidR="00EE3A11" w:rsidRPr="00A12DDE" w:rsidRDefault="00E35871" w:rsidP="00B16145">
            <w:pPr>
              <w:keepNext/>
              <w:keepLines/>
              <w:spacing w:after="120"/>
              <w:rPr>
                <w:bCs/>
              </w:rPr>
            </w:pPr>
            <w:hyperlink r:id="rId16" w:tgtFrame="_blank" w:history="1">
              <w:r w:rsidR="002F30C5" w:rsidRPr="00A12DDE">
                <w:rPr>
                  <w:bCs/>
                  <w:color w:val="0000FF"/>
                  <w:u w:val="single"/>
                </w:rPr>
                <w:t>https://members.wto.org/crnattachments/2024/TBT/EEC/24_07371_01_e.pdf</w:t>
              </w:r>
            </w:hyperlink>
          </w:p>
        </w:tc>
      </w:tr>
    </w:tbl>
    <w:p w14:paraId="531F3FCC"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3BA6" w14:textId="77777777" w:rsidR="002F30C5" w:rsidRDefault="002F30C5">
      <w:r>
        <w:separator/>
      </w:r>
    </w:p>
  </w:endnote>
  <w:endnote w:type="continuationSeparator" w:id="0">
    <w:p w14:paraId="7F21C1B5" w14:textId="77777777" w:rsidR="002F30C5" w:rsidRDefault="002F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9D32" w14:textId="77777777" w:rsidR="009239F7" w:rsidRPr="002F6A28" w:rsidRDefault="002F30C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1C09" w14:textId="77777777" w:rsidR="009239F7" w:rsidRPr="002F6A28" w:rsidRDefault="002F30C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C9C" w14:textId="77777777" w:rsidR="00EE3A11" w:rsidRPr="002F6A28" w:rsidRDefault="002F30C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2A52" w14:textId="77777777" w:rsidR="002F30C5" w:rsidRDefault="002F30C5">
      <w:r>
        <w:separator/>
      </w:r>
    </w:p>
  </w:footnote>
  <w:footnote w:type="continuationSeparator" w:id="0">
    <w:p w14:paraId="3919FA2E" w14:textId="77777777" w:rsidR="002F30C5" w:rsidRDefault="002F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F661" w14:textId="77777777" w:rsidR="009239F7" w:rsidRPr="002F6A28" w:rsidRDefault="002F30C5" w:rsidP="009239F7">
    <w:pPr>
      <w:pStyle w:val="Header"/>
      <w:pBdr>
        <w:bottom w:val="single" w:sz="4" w:space="1" w:color="auto"/>
      </w:pBdr>
      <w:tabs>
        <w:tab w:val="clear" w:pos="4513"/>
        <w:tab w:val="clear" w:pos="9027"/>
      </w:tabs>
      <w:jc w:val="center"/>
    </w:pPr>
    <w:r w:rsidRPr="002F6A28">
      <w:t>tbtSymbol</w:t>
    </w:r>
  </w:p>
  <w:p w14:paraId="56A89E89" w14:textId="77777777" w:rsidR="009239F7" w:rsidRPr="002F6A28" w:rsidRDefault="009239F7" w:rsidP="009239F7">
    <w:pPr>
      <w:pStyle w:val="Header"/>
      <w:pBdr>
        <w:bottom w:val="single" w:sz="4" w:space="1" w:color="auto"/>
      </w:pBdr>
      <w:tabs>
        <w:tab w:val="clear" w:pos="4513"/>
        <w:tab w:val="clear" w:pos="9027"/>
      </w:tabs>
      <w:jc w:val="center"/>
    </w:pPr>
  </w:p>
  <w:p w14:paraId="1DD6C98F" w14:textId="77777777" w:rsidR="009239F7" w:rsidRPr="002F6A28" w:rsidRDefault="002F30C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FF39F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26EB" w14:textId="77777777" w:rsidR="009239F7" w:rsidRPr="002F6A28" w:rsidRDefault="002F30C5" w:rsidP="009239F7">
    <w:pPr>
      <w:pStyle w:val="Header"/>
      <w:pBdr>
        <w:bottom w:val="single" w:sz="4" w:space="1" w:color="auto"/>
      </w:pBdr>
      <w:tabs>
        <w:tab w:val="clear" w:pos="4513"/>
        <w:tab w:val="clear" w:pos="9027"/>
      </w:tabs>
      <w:jc w:val="center"/>
    </w:pPr>
    <w:bookmarkStart w:id="0" w:name="spsSymbolHeader"/>
    <w:r w:rsidRPr="002F6A28">
      <w:t>G/TBT/N/EU/1093</w:t>
    </w:r>
    <w:bookmarkEnd w:id="0"/>
  </w:p>
  <w:p w14:paraId="74D2E8A6" w14:textId="77777777" w:rsidR="009239F7" w:rsidRPr="002F6A28" w:rsidRDefault="009239F7" w:rsidP="009239F7">
    <w:pPr>
      <w:pStyle w:val="Header"/>
      <w:pBdr>
        <w:bottom w:val="single" w:sz="4" w:space="1" w:color="auto"/>
      </w:pBdr>
      <w:tabs>
        <w:tab w:val="clear" w:pos="4513"/>
        <w:tab w:val="clear" w:pos="9027"/>
      </w:tabs>
      <w:jc w:val="center"/>
    </w:pPr>
  </w:p>
  <w:p w14:paraId="5A342775" w14:textId="77777777" w:rsidR="009239F7" w:rsidRPr="002F6A28" w:rsidRDefault="002F30C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DA96C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6768" w14:paraId="6511034B" w14:textId="77777777" w:rsidTr="008612A9">
      <w:trPr>
        <w:trHeight w:val="240"/>
        <w:jc w:val="center"/>
      </w:trPr>
      <w:tc>
        <w:tcPr>
          <w:tcW w:w="3794" w:type="dxa"/>
          <w:shd w:val="clear" w:color="auto" w:fill="FFFFFF"/>
          <w:tcMar>
            <w:left w:w="108" w:type="dxa"/>
            <w:right w:w="108" w:type="dxa"/>
          </w:tcMar>
          <w:vAlign w:val="center"/>
        </w:tcPr>
        <w:p w14:paraId="4BF0E94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43309EF" w14:textId="77777777" w:rsidR="00ED54E0" w:rsidRPr="009239F7" w:rsidRDefault="00ED54E0" w:rsidP="00B801E9">
          <w:pPr>
            <w:jc w:val="right"/>
            <w:rPr>
              <w:b/>
              <w:color w:val="FF0000"/>
              <w:szCs w:val="16"/>
            </w:rPr>
          </w:pPr>
        </w:p>
      </w:tc>
    </w:tr>
    <w:bookmarkEnd w:id="1"/>
    <w:tr w:rsidR="00306768" w14:paraId="5A3D38EF" w14:textId="77777777" w:rsidTr="008612A9">
      <w:trPr>
        <w:trHeight w:val="213"/>
        <w:jc w:val="center"/>
      </w:trPr>
      <w:tc>
        <w:tcPr>
          <w:tcW w:w="3794" w:type="dxa"/>
          <w:vMerge w:val="restart"/>
          <w:shd w:val="clear" w:color="auto" w:fill="FFFFFF"/>
          <w:tcMar>
            <w:left w:w="0" w:type="dxa"/>
            <w:right w:w="0" w:type="dxa"/>
          </w:tcMar>
        </w:tcPr>
        <w:p w14:paraId="58B83C9F" w14:textId="77777777" w:rsidR="00ED54E0" w:rsidRPr="009239F7" w:rsidRDefault="002F30C5" w:rsidP="00B801E9">
          <w:pPr>
            <w:jc w:val="left"/>
          </w:pPr>
          <w:r>
            <w:rPr>
              <w:noProof/>
              <w:lang w:eastAsia="en-GB"/>
            </w:rPr>
            <w:drawing>
              <wp:inline distT="0" distB="0" distL="0" distR="0" wp14:anchorId="1B189399" wp14:editId="18E317A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877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FA7A94" w14:textId="77777777" w:rsidR="00ED54E0" w:rsidRPr="009239F7" w:rsidRDefault="00ED54E0" w:rsidP="00B801E9">
          <w:pPr>
            <w:jc w:val="right"/>
            <w:rPr>
              <w:b/>
              <w:szCs w:val="16"/>
            </w:rPr>
          </w:pPr>
        </w:p>
      </w:tc>
    </w:tr>
    <w:tr w:rsidR="00306768" w14:paraId="08297B4D" w14:textId="77777777" w:rsidTr="008612A9">
      <w:trPr>
        <w:trHeight w:val="868"/>
        <w:jc w:val="center"/>
      </w:trPr>
      <w:tc>
        <w:tcPr>
          <w:tcW w:w="3794" w:type="dxa"/>
          <w:vMerge/>
          <w:shd w:val="clear" w:color="auto" w:fill="FFFFFF"/>
          <w:tcMar>
            <w:left w:w="108" w:type="dxa"/>
            <w:right w:w="108" w:type="dxa"/>
          </w:tcMar>
        </w:tcPr>
        <w:p w14:paraId="79BE195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DFFE3F" w14:textId="77777777" w:rsidR="009239F7" w:rsidRPr="002F6A28" w:rsidRDefault="002F30C5" w:rsidP="00B801E9">
          <w:pPr>
            <w:jc w:val="right"/>
            <w:rPr>
              <w:b/>
              <w:szCs w:val="16"/>
            </w:rPr>
          </w:pPr>
          <w:bookmarkStart w:id="2" w:name="bmkSymbols"/>
          <w:r w:rsidRPr="002F6A28">
            <w:rPr>
              <w:b/>
              <w:szCs w:val="16"/>
            </w:rPr>
            <w:t>G/TBT/N/EU/1093</w:t>
          </w:r>
          <w:bookmarkEnd w:id="2"/>
        </w:p>
      </w:tc>
    </w:tr>
    <w:tr w:rsidR="00306768" w14:paraId="4A1AC53E" w14:textId="77777777" w:rsidTr="008612A9">
      <w:trPr>
        <w:trHeight w:val="240"/>
        <w:jc w:val="center"/>
      </w:trPr>
      <w:tc>
        <w:tcPr>
          <w:tcW w:w="3794" w:type="dxa"/>
          <w:vMerge/>
          <w:shd w:val="clear" w:color="auto" w:fill="FFFFFF"/>
          <w:tcMar>
            <w:left w:w="108" w:type="dxa"/>
            <w:right w:w="108" w:type="dxa"/>
          </w:tcMar>
          <w:vAlign w:val="center"/>
        </w:tcPr>
        <w:p w14:paraId="3A6BE63B" w14:textId="77777777" w:rsidR="00ED54E0" w:rsidRPr="009239F7" w:rsidRDefault="00ED54E0" w:rsidP="00B801E9"/>
      </w:tc>
      <w:tc>
        <w:tcPr>
          <w:tcW w:w="5448" w:type="dxa"/>
          <w:gridSpan w:val="2"/>
          <w:shd w:val="clear" w:color="auto" w:fill="FFFFFF"/>
          <w:tcMar>
            <w:left w:w="108" w:type="dxa"/>
            <w:right w:w="108" w:type="dxa"/>
          </w:tcMar>
          <w:vAlign w:val="center"/>
        </w:tcPr>
        <w:p w14:paraId="586C342F" w14:textId="185F6C7A" w:rsidR="00ED54E0" w:rsidRPr="009239F7" w:rsidRDefault="00410A28" w:rsidP="00B801E9">
          <w:pPr>
            <w:jc w:val="right"/>
            <w:rPr>
              <w:szCs w:val="16"/>
            </w:rPr>
          </w:pPr>
          <w:bookmarkStart w:id="3" w:name="spsDateDistribution"/>
          <w:bookmarkStart w:id="4" w:name="bmkDate"/>
          <w:bookmarkEnd w:id="3"/>
          <w:bookmarkEnd w:id="4"/>
          <w:r>
            <w:rPr>
              <w:szCs w:val="16"/>
            </w:rPr>
            <w:t>29 October 2024</w:t>
          </w:r>
        </w:p>
      </w:tc>
    </w:tr>
    <w:tr w:rsidR="00306768" w14:paraId="24EC9E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0DB105" w14:textId="3397DFB7" w:rsidR="00ED54E0" w:rsidRPr="009239F7" w:rsidRDefault="002F30C5" w:rsidP="0097650D">
          <w:pPr>
            <w:jc w:val="left"/>
            <w:rPr>
              <w:b/>
            </w:rPr>
          </w:pPr>
          <w:bookmarkStart w:id="5" w:name="bmkSerial"/>
          <w:r w:rsidRPr="002F6A28">
            <w:rPr>
              <w:color w:val="FF0000"/>
              <w:szCs w:val="16"/>
            </w:rPr>
            <w:t>(</w:t>
          </w:r>
          <w:bookmarkStart w:id="6" w:name="spsSerialNumber"/>
          <w:bookmarkEnd w:id="6"/>
          <w:r w:rsidR="00410A28">
            <w:rPr>
              <w:color w:val="FF0000"/>
              <w:szCs w:val="16"/>
            </w:rPr>
            <w:t>24-</w:t>
          </w:r>
          <w:r w:rsidR="00E35871">
            <w:rPr>
              <w:color w:val="FF0000"/>
              <w:szCs w:val="16"/>
            </w:rPr>
            <w:t>7628</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84CC9F6" w14:textId="77777777" w:rsidR="00ED54E0" w:rsidRPr="009239F7" w:rsidRDefault="002F30C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306768" w14:paraId="5C5747A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7F504C" w14:textId="77777777" w:rsidR="00ED54E0" w:rsidRPr="009239F7" w:rsidRDefault="002F30C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33827AF" w14:textId="77777777" w:rsidR="00ED54E0" w:rsidRPr="002F6A28" w:rsidRDefault="002F30C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B63CA4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7064BA">
      <w:start w:val="1"/>
      <w:numFmt w:val="decimal"/>
      <w:pStyle w:val="SummaryText"/>
      <w:lvlText w:val="%1."/>
      <w:lvlJc w:val="left"/>
      <w:pPr>
        <w:ind w:left="360" w:hanging="360"/>
      </w:pPr>
    </w:lvl>
    <w:lvl w:ilvl="1" w:tplc="C6FC6762" w:tentative="1">
      <w:start w:val="1"/>
      <w:numFmt w:val="lowerLetter"/>
      <w:lvlText w:val="%2."/>
      <w:lvlJc w:val="left"/>
      <w:pPr>
        <w:ind w:left="1080" w:hanging="360"/>
      </w:pPr>
    </w:lvl>
    <w:lvl w:ilvl="2" w:tplc="7352B506" w:tentative="1">
      <w:start w:val="1"/>
      <w:numFmt w:val="lowerRoman"/>
      <w:lvlText w:val="%3."/>
      <w:lvlJc w:val="right"/>
      <w:pPr>
        <w:ind w:left="1800" w:hanging="180"/>
      </w:pPr>
    </w:lvl>
    <w:lvl w:ilvl="3" w:tplc="2A00BD9A" w:tentative="1">
      <w:start w:val="1"/>
      <w:numFmt w:val="decimal"/>
      <w:lvlText w:val="%4."/>
      <w:lvlJc w:val="left"/>
      <w:pPr>
        <w:ind w:left="2520" w:hanging="360"/>
      </w:pPr>
    </w:lvl>
    <w:lvl w:ilvl="4" w:tplc="54E2EB40" w:tentative="1">
      <w:start w:val="1"/>
      <w:numFmt w:val="lowerLetter"/>
      <w:lvlText w:val="%5."/>
      <w:lvlJc w:val="left"/>
      <w:pPr>
        <w:ind w:left="3240" w:hanging="360"/>
      </w:pPr>
    </w:lvl>
    <w:lvl w:ilvl="5" w:tplc="945282B4" w:tentative="1">
      <w:start w:val="1"/>
      <w:numFmt w:val="lowerRoman"/>
      <w:lvlText w:val="%6."/>
      <w:lvlJc w:val="right"/>
      <w:pPr>
        <w:ind w:left="3960" w:hanging="180"/>
      </w:pPr>
    </w:lvl>
    <w:lvl w:ilvl="6" w:tplc="9BB27D08" w:tentative="1">
      <w:start w:val="1"/>
      <w:numFmt w:val="decimal"/>
      <w:lvlText w:val="%7."/>
      <w:lvlJc w:val="left"/>
      <w:pPr>
        <w:ind w:left="4680" w:hanging="360"/>
      </w:pPr>
    </w:lvl>
    <w:lvl w:ilvl="7" w:tplc="0F4AD2CE" w:tentative="1">
      <w:start w:val="1"/>
      <w:numFmt w:val="lowerLetter"/>
      <w:lvlText w:val="%8."/>
      <w:lvlJc w:val="left"/>
      <w:pPr>
        <w:ind w:left="5400" w:hanging="360"/>
      </w:pPr>
    </w:lvl>
    <w:lvl w:ilvl="8" w:tplc="C70CB4E0" w:tentative="1">
      <w:start w:val="1"/>
      <w:numFmt w:val="lowerRoman"/>
      <w:lvlText w:val="%9."/>
      <w:lvlJc w:val="right"/>
      <w:pPr>
        <w:ind w:left="6120" w:hanging="180"/>
      </w:pPr>
    </w:lvl>
  </w:abstractNum>
  <w:num w:numId="1" w16cid:durableId="2021540281">
    <w:abstractNumId w:val="9"/>
  </w:num>
  <w:num w:numId="2" w16cid:durableId="1718578416">
    <w:abstractNumId w:val="7"/>
  </w:num>
  <w:num w:numId="3" w16cid:durableId="457919669">
    <w:abstractNumId w:val="6"/>
  </w:num>
  <w:num w:numId="4" w16cid:durableId="198050758">
    <w:abstractNumId w:val="5"/>
  </w:num>
  <w:num w:numId="5" w16cid:durableId="1835291134">
    <w:abstractNumId w:val="4"/>
  </w:num>
  <w:num w:numId="6" w16cid:durableId="1542287027">
    <w:abstractNumId w:val="12"/>
  </w:num>
  <w:num w:numId="7" w16cid:durableId="695355294">
    <w:abstractNumId w:val="11"/>
  </w:num>
  <w:num w:numId="8" w16cid:durableId="517543767">
    <w:abstractNumId w:val="10"/>
  </w:num>
  <w:num w:numId="9" w16cid:durableId="1558125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639362">
    <w:abstractNumId w:val="13"/>
  </w:num>
  <w:num w:numId="11" w16cid:durableId="1394041428">
    <w:abstractNumId w:val="8"/>
  </w:num>
  <w:num w:numId="12" w16cid:durableId="874460717">
    <w:abstractNumId w:val="3"/>
  </w:num>
  <w:num w:numId="13" w16cid:durableId="298611612">
    <w:abstractNumId w:val="2"/>
  </w:num>
  <w:num w:numId="14" w16cid:durableId="1326515361">
    <w:abstractNumId w:val="1"/>
  </w:num>
  <w:num w:numId="15" w16cid:durableId="186509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30C5"/>
    <w:rsid w:val="002F6A28"/>
    <w:rsid w:val="00303D9D"/>
    <w:rsid w:val="00304AAE"/>
    <w:rsid w:val="00305616"/>
    <w:rsid w:val="00306768"/>
    <w:rsid w:val="003124EC"/>
    <w:rsid w:val="00320A1B"/>
    <w:rsid w:val="003531C5"/>
    <w:rsid w:val="003572B4"/>
    <w:rsid w:val="003723A9"/>
    <w:rsid w:val="00381B96"/>
    <w:rsid w:val="00383F7A"/>
    <w:rsid w:val="00396AF4"/>
    <w:rsid w:val="003B2BBF"/>
    <w:rsid w:val="003B40C7"/>
    <w:rsid w:val="00410A28"/>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9F30DB"/>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99D"/>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25D5F"/>
    <w:rsid w:val="00E30FFD"/>
    <w:rsid w:val="00E35871"/>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F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ur-lex.europa.eu/legal-content/EN/TXT/PDF/?uri=CELEX:02012R0392-20200809&amp;from=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EEC/24_07371_01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uriserv:OJ.L_.2017.198.01.0001.01.ENG&amp;toc=OJ:L:2017:198:T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EEC/24_07371_00_e.pdf" TargetMode="External"/><Relationship Id="rId23" Type="http://schemas.openxmlformats.org/officeDocument/2006/relationships/fontTable" Target="fontTable.xml"/><Relationship Id="rId10" Type="http://schemas.openxmlformats.org/officeDocument/2006/relationships/hyperlink" Target="http://ec.europa.eu/growth/tools-databases/tbt/e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AA596728-FE20-48A2-9484-4624BABE0B0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741</Words>
  <Characters>4540</Characters>
  <Application>Microsoft Office Word</Application>
  <DocSecurity>0</DocSecurity>
  <Lines>103</Lines>
  <Paragraphs>63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2024-10-29T10:01:00Z</dcterms:created>
  <dcterms:modified xsi:type="dcterms:W3CDTF">2024-10-29T10:15:00Z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