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C47" w14:textId="77777777" w:rsidR="002D78C9" w:rsidRDefault="00161CDF" w:rsidP="00DD3DD7">
      <w:pPr>
        <w:pStyle w:val="Title"/>
      </w:pPr>
      <w:r w:rsidRPr="002F663C">
        <w:t>NOTIFICATION</w:t>
      </w:r>
    </w:p>
    <w:p w14:paraId="07705EDA" w14:textId="77777777" w:rsidR="002F663C" w:rsidRPr="002F663C" w:rsidRDefault="00161CDF" w:rsidP="00DD3DD7">
      <w:pPr>
        <w:pStyle w:val="Title3"/>
      </w:pPr>
      <w:r w:rsidRPr="002F663C">
        <w:t>Addendum</w:t>
      </w:r>
    </w:p>
    <w:p w14:paraId="7CF3875D" w14:textId="77777777" w:rsidR="002F663C" w:rsidRDefault="00161CD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59D0781" w14:textId="77777777" w:rsidR="001E2E4A" w:rsidRPr="002F663C" w:rsidRDefault="001E2E4A" w:rsidP="001E2E4A">
      <w:pPr>
        <w:rPr>
          <w:rFonts w:eastAsia="Calibri" w:cs="Times New Roman"/>
        </w:rPr>
      </w:pPr>
    </w:p>
    <w:p w14:paraId="14359823" w14:textId="77777777" w:rsidR="002F663C" w:rsidRPr="002F663C" w:rsidRDefault="00161CD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71A3A00" w14:textId="77777777" w:rsidR="002F663C" w:rsidRDefault="002F663C" w:rsidP="002F663C">
      <w:pPr>
        <w:rPr>
          <w:rFonts w:eastAsia="Calibri" w:cs="Times New Roman"/>
        </w:rPr>
      </w:pPr>
    </w:p>
    <w:p w14:paraId="742FF02F" w14:textId="77777777" w:rsidR="00C14444" w:rsidRPr="002F663C" w:rsidRDefault="00C14444" w:rsidP="002F663C">
      <w:pPr>
        <w:rPr>
          <w:rFonts w:eastAsia="Calibri" w:cs="Times New Roman"/>
        </w:rPr>
      </w:pPr>
    </w:p>
    <w:p w14:paraId="6E1E2146" w14:textId="77777777" w:rsidR="002F663C" w:rsidRPr="002F663C" w:rsidRDefault="00161CD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808 "packaged anchovies" (10 pages, in Arabic).</w:t>
      </w:r>
      <w:bookmarkEnd w:id="3"/>
      <w:bookmarkEnd w:id="4"/>
    </w:p>
    <w:p w14:paraId="14EF715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12317" w14:paraId="522B057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0DBFAA3" w14:textId="77777777" w:rsidR="002F663C" w:rsidRPr="002F663C" w:rsidRDefault="00161CD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12317" w14:paraId="0E53E3F4" w14:textId="77777777" w:rsidTr="00E9471B">
        <w:tc>
          <w:tcPr>
            <w:tcW w:w="851" w:type="dxa"/>
            <w:shd w:val="clear" w:color="auto" w:fill="auto"/>
          </w:tcPr>
          <w:p w14:paraId="577EC183" w14:textId="77777777" w:rsidR="002F663C" w:rsidRPr="00711F9C" w:rsidRDefault="00161CD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D29967" w14:textId="77777777" w:rsidR="002F663C" w:rsidRPr="002F663C" w:rsidRDefault="00161C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012317" w14:paraId="6681F24C" w14:textId="77777777" w:rsidTr="00E9471B">
        <w:tc>
          <w:tcPr>
            <w:tcW w:w="851" w:type="dxa"/>
            <w:shd w:val="clear" w:color="auto" w:fill="auto"/>
          </w:tcPr>
          <w:p w14:paraId="435CD1D2" w14:textId="77777777" w:rsidR="002F663C" w:rsidRPr="00711F9C" w:rsidRDefault="00161CD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EA3862" w14:textId="77777777" w:rsidR="002F663C" w:rsidRPr="002F663C" w:rsidRDefault="00161C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August 2021</w:t>
            </w:r>
            <w:bookmarkEnd w:id="9"/>
          </w:p>
        </w:tc>
      </w:tr>
      <w:tr w:rsidR="00012317" w14:paraId="510C686E" w14:textId="77777777" w:rsidTr="00E9471B">
        <w:tc>
          <w:tcPr>
            <w:tcW w:w="851" w:type="dxa"/>
            <w:shd w:val="clear" w:color="auto" w:fill="auto"/>
          </w:tcPr>
          <w:p w14:paraId="223940A0" w14:textId="77777777" w:rsidR="002F663C" w:rsidRPr="00711F9C" w:rsidRDefault="00161CD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710D00" w14:textId="77777777" w:rsidR="002F663C" w:rsidRPr="002F663C" w:rsidRDefault="00161C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012317" w14:paraId="0E9FBF09" w14:textId="77777777" w:rsidTr="00E9471B">
        <w:tc>
          <w:tcPr>
            <w:tcW w:w="851" w:type="dxa"/>
            <w:shd w:val="clear" w:color="auto" w:fill="auto"/>
          </w:tcPr>
          <w:p w14:paraId="640F1CF9" w14:textId="77777777" w:rsidR="002F663C" w:rsidRPr="00711F9C" w:rsidRDefault="00161CD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D77491" w14:textId="77777777" w:rsidR="002F663C" w:rsidRPr="002F663C" w:rsidRDefault="00161C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November 2021</w:t>
            </w:r>
            <w:bookmarkEnd w:id="13"/>
          </w:p>
        </w:tc>
      </w:tr>
      <w:tr w:rsidR="00012317" w14:paraId="4B2E37D2" w14:textId="77777777" w:rsidTr="00E9471B">
        <w:tc>
          <w:tcPr>
            <w:tcW w:w="851" w:type="dxa"/>
            <w:shd w:val="clear" w:color="auto" w:fill="auto"/>
          </w:tcPr>
          <w:p w14:paraId="21708660" w14:textId="77777777" w:rsidR="002F663C" w:rsidRPr="00711F9C" w:rsidRDefault="00161CD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DFDD00" w14:textId="77777777" w:rsidR="002F663C" w:rsidRPr="002F663C" w:rsidRDefault="00161C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012317" w14:paraId="429B20BF" w14:textId="77777777" w:rsidTr="00E9471B">
        <w:tc>
          <w:tcPr>
            <w:tcW w:w="851" w:type="dxa"/>
            <w:shd w:val="clear" w:color="auto" w:fill="auto"/>
          </w:tcPr>
          <w:p w14:paraId="47203FA4" w14:textId="77777777" w:rsidR="002F663C" w:rsidRPr="00711F9C" w:rsidRDefault="00161CD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3653F0" w14:textId="77777777" w:rsidR="002F663C" w:rsidRPr="002F663C" w:rsidRDefault="00161C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E3F0477" w14:textId="77777777" w:rsidR="002F663C" w:rsidRPr="002F663C" w:rsidRDefault="00161CD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012317" w14:paraId="39DE19F4" w14:textId="77777777" w:rsidTr="00E9471B">
        <w:tc>
          <w:tcPr>
            <w:tcW w:w="851" w:type="dxa"/>
            <w:shd w:val="clear" w:color="auto" w:fill="auto"/>
          </w:tcPr>
          <w:p w14:paraId="54441F38" w14:textId="77777777" w:rsidR="002F663C" w:rsidRPr="00711F9C" w:rsidRDefault="00161CD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6E8D65" w14:textId="77777777" w:rsidR="002F663C" w:rsidRPr="002F663C" w:rsidRDefault="00161C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03344AB" w14:textId="77777777" w:rsidR="002F663C" w:rsidRPr="002F663C" w:rsidRDefault="00161CD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012317" w14:paraId="0496AB45" w14:textId="77777777" w:rsidTr="00E9471B">
        <w:tc>
          <w:tcPr>
            <w:tcW w:w="851" w:type="dxa"/>
            <w:shd w:val="clear" w:color="auto" w:fill="auto"/>
          </w:tcPr>
          <w:p w14:paraId="18968A92" w14:textId="77777777" w:rsidR="002F663C" w:rsidRPr="00711F9C" w:rsidRDefault="00161CD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4ED037" w14:textId="77777777" w:rsidR="002F663C" w:rsidRPr="002F663C" w:rsidRDefault="00161CD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012317" w14:paraId="6206FC0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3352F04" w14:textId="77777777" w:rsidR="002F663C" w:rsidRPr="00711F9C" w:rsidRDefault="00161CD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A5961BA" w14:textId="77777777" w:rsidR="002F663C" w:rsidRPr="002F663C" w:rsidRDefault="00161C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0FF821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52F901E" w14:textId="77777777" w:rsidR="003971FF" w:rsidRPr="007F6EA2" w:rsidRDefault="00161CD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67.120.30) Fish and fishery products</w:t>
      </w:r>
    </w:p>
    <w:p w14:paraId="2CB892DC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Ministerial Decree No. 522/2021 (2 pages, in Arabic) that gives the producers and importers a six-month transitional period to abide by the Egyptian Standard ES 808 "packaged anchovies" (10 pages, in Arabic).</w:t>
      </w:r>
    </w:p>
    <w:p w14:paraId="3FE6D218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specifies the essential requirements and descriptive criteria for Packaged Anchovies  prepared for human consumption and inspection and test methods.</w:t>
      </w:r>
    </w:p>
    <w:p w14:paraId="1516CA33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standard cancels and supersedes its last edition 2005 </w:t>
      </w:r>
    </w:p>
    <w:p w14:paraId="2657B416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 No. 93/2013 (4 pages, in Arabic) which was formerly notified in G/TBT/N/EGY/34 dated 30 April 2013 mandated among others the earlier version of this Egyptian standard.</w:t>
      </w:r>
    </w:p>
    <w:p w14:paraId="0DA47441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with:</w:t>
      </w:r>
    </w:p>
    <w:p w14:paraId="790CA74B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-       </w:t>
      </w:r>
      <w:r w:rsidRPr="002F663C">
        <w:rPr>
          <w:rFonts w:eastAsia="Calibri" w:cs="Times New Roman"/>
          <w:i/>
          <w:iCs/>
          <w:szCs w:val="18"/>
        </w:rPr>
        <w:t>PNS</w:t>
      </w:r>
      <w:r w:rsidRPr="002F663C">
        <w:rPr>
          <w:rFonts w:eastAsia="Calibri" w:cs="Times New Roman"/>
          <w:szCs w:val="18"/>
        </w:rPr>
        <w:t>/</w:t>
      </w:r>
      <w:r w:rsidRPr="002F663C">
        <w:rPr>
          <w:rFonts w:eastAsia="Calibri" w:cs="Times New Roman"/>
          <w:i/>
          <w:iCs/>
          <w:szCs w:val="18"/>
        </w:rPr>
        <w:t>BAFS</w:t>
      </w:r>
      <w:r w:rsidRPr="002F663C">
        <w:rPr>
          <w:rFonts w:eastAsia="Calibri" w:cs="Times New Roman"/>
          <w:szCs w:val="18"/>
        </w:rPr>
        <w:t xml:space="preserve"> 734:</w:t>
      </w:r>
      <w:r w:rsidRPr="002F663C">
        <w:rPr>
          <w:rFonts w:eastAsia="Calibri" w:cs="Times New Roman"/>
          <w:i/>
          <w:iCs/>
          <w:szCs w:val="18"/>
        </w:rPr>
        <w:t>2015</w:t>
      </w:r>
      <w:r w:rsidRPr="002F663C">
        <w:rPr>
          <w:rFonts w:eastAsia="Calibri" w:cs="Times New Roman"/>
          <w:szCs w:val="18"/>
        </w:rPr>
        <w:t>,Philippine national standard "Dried Anchovies" 2015.</w:t>
      </w:r>
    </w:p>
    <w:p w14:paraId="757AE599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 xml:space="preserve">-       </w:t>
      </w:r>
      <w:r w:rsidRPr="002F663C">
        <w:rPr>
          <w:rFonts w:eastAsia="Calibri" w:cs="Times New Roman"/>
          <w:szCs w:val="18"/>
        </w:rPr>
        <w:t>Codex Standard No. 236-2003 " standard for boiled dried salted anchovies".</w:t>
      </w:r>
    </w:p>
    <w:p w14:paraId="06C71A71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Codex Stan No. 94-1981 for "Canned sardines and sardine – type products" Adopted in 1981. Revised in 1995, 2007. Amended in 1979, 1989, 2011, 2013, 2016, 2018</w:t>
      </w:r>
      <w:r w:rsidRPr="002F663C">
        <w:rPr>
          <w:rFonts w:eastAsia="Calibri" w:cs="Times New Roman"/>
          <w:b/>
          <w:bCs/>
          <w:szCs w:val="18"/>
        </w:rPr>
        <w:t>.</w:t>
      </w:r>
    </w:p>
    <w:p w14:paraId="1F4E1E45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12EBFFE8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adoption: </w:t>
      </w:r>
      <w:r w:rsidRPr="002F663C">
        <w:rPr>
          <w:rFonts w:eastAsia="Calibri" w:cs="Times New Roman"/>
          <w:szCs w:val="18"/>
        </w:rPr>
        <w:t>24 August 2021</w:t>
      </w:r>
    </w:p>
    <w:p w14:paraId="02C51BA9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entry into force: </w:t>
      </w:r>
      <w:r w:rsidRPr="002F663C">
        <w:rPr>
          <w:rFonts w:eastAsia="Calibri" w:cs="Times New Roman"/>
          <w:szCs w:val="18"/>
        </w:rPr>
        <w:t>25 November 2021</w:t>
      </w:r>
    </w:p>
    <w:p w14:paraId="5EC2D498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362BFE2" w14:textId="77777777" w:rsidR="007D0378" w:rsidRPr="002F663C" w:rsidRDefault="00161CD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2E682AD4" w14:textId="77777777" w:rsidR="006C5A96" w:rsidRDefault="00161CD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3FC5E1" w14:textId="77777777" w:rsidR="004D4D19" w:rsidRDefault="004D4D19" w:rsidP="007F38C2">
      <w:pPr>
        <w:jc w:val="center"/>
        <w:rPr>
          <w:b/>
        </w:rPr>
      </w:pPr>
    </w:p>
    <w:p w14:paraId="429731C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64C5" w14:textId="77777777" w:rsidR="00D317E6" w:rsidRDefault="00161CDF">
      <w:r>
        <w:separator/>
      </w:r>
    </w:p>
  </w:endnote>
  <w:endnote w:type="continuationSeparator" w:id="0">
    <w:p w14:paraId="6D994F3E" w14:textId="77777777" w:rsidR="00D317E6" w:rsidRDefault="0016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2899" w14:textId="77777777" w:rsidR="00544326" w:rsidRPr="00DD3DD7" w:rsidRDefault="00161CD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5EF5" w14:textId="77777777" w:rsidR="00544326" w:rsidRPr="00DD3DD7" w:rsidRDefault="00161CD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DF56" w14:textId="77777777" w:rsidR="00BB5622" w:rsidRDefault="00161CDF" w:rsidP="00ED54E0">
      <w:r>
        <w:separator/>
      </w:r>
    </w:p>
  </w:footnote>
  <w:footnote w:type="continuationSeparator" w:id="0">
    <w:p w14:paraId="2030F570" w14:textId="77777777" w:rsidR="00BB5622" w:rsidRDefault="00161CDF" w:rsidP="00ED54E0">
      <w:r>
        <w:continuationSeparator/>
      </w:r>
    </w:p>
  </w:footnote>
  <w:footnote w:id="1">
    <w:p w14:paraId="648A59E3" w14:textId="77777777" w:rsidR="007F6EA2" w:rsidRDefault="00161C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070B" w14:textId="77777777" w:rsidR="00DD3DD7" w:rsidRDefault="00161C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PROVISIONAL221599</w:t>
    </w:r>
    <w:bookmarkEnd w:id="27"/>
  </w:p>
  <w:p w14:paraId="53C222B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BB7C4F" w14:textId="77777777" w:rsidR="00DD3DD7" w:rsidRPr="00DD3DD7" w:rsidRDefault="00161C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89CBFC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086" w14:textId="77777777" w:rsidR="00DD3DD7" w:rsidRPr="00DD3DD7" w:rsidRDefault="00161C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G/TBT/N/EGY/34/Add.10</w:t>
    </w:r>
    <w:bookmarkEnd w:id="28"/>
  </w:p>
  <w:p w14:paraId="6018330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69F9BC" w14:textId="77777777" w:rsidR="00DD3DD7" w:rsidRPr="00DD3DD7" w:rsidRDefault="00161C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B9E51D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2317" w14:paraId="50D439D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DEE98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B2E3A7" w14:textId="77777777" w:rsidR="00ED54E0" w:rsidRPr="00182B84" w:rsidRDefault="00161CD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12317" w14:paraId="6CCA70E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BB9B1C" w14:textId="77777777" w:rsidR="00ED54E0" w:rsidRPr="00182B84" w:rsidRDefault="00161CD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83A062E" wp14:editId="750BE62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8521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3A6F3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12317" w14:paraId="7FBDD2E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5AC79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A75B4D" w14:textId="77777777" w:rsidR="00DD3DD7" w:rsidRPr="002F663C" w:rsidRDefault="00161CD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G/TBT/N/EGY/34/Add.10</w:t>
          </w:r>
          <w:bookmarkEnd w:id="29"/>
        </w:p>
        <w:p w14:paraId="456646F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12317" w14:paraId="1D9D93A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0482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ECB30C" w14:textId="5911BA46" w:rsidR="00ED54E0" w:rsidRPr="00182B84" w:rsidRDefault="00161CD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February 2022</w:t>
          </w:r>
        </w:p>
      </w:tc>
    </w:tr>
    <w:tr w:rsidR="00012317" w14:paraId="59F3A07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361B4D" w14:textId="0C3F3996" w:rsidR="00ED54E0" w:rsidRPr="00182B84" w:rsidRDefault="00161CD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D6060">
            <w:rPr>
              <w:rFonts w:eastAsia="Calibri" w:cs="Times New Roman"/>
              <w:color w:val="FF0000"/>
              <w:szCs w:val="16"/>
            </w:rPr>
            <w:t>1399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C22433" w14:textId="77777777" w:rsidR="00ED54E0" w:rsidRPr="00182B84" w:rsidRDefault="00161CD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12317" w14:paraId="59CD6DA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5F5981" w14:textId="77777777" w:rsidR="00ED54E0" w:rsidRPr="00182B84" w:rsidRDefault="00161CD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F9A21F" w14:textId="77777777" w:rsidR="00ED54E0" w:rsidRPr="00182B84" w:rsidRDefault="00161CD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8F3A8A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BE17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601B60" w:tentative="1">
      <w:start w:val="1"/>
      <w:numFmt w:val="lowerLetter"/>
      <w:lvlText w:val="%2."/>
      <w:lvlJc w:val="left"/>
      <w:pPr>
        <w:ind w:left="1080" w:hanging="360"/>
      </w:pPr>
    </w:lvl>
    <w:lvl w:ilvl="2" w:tplc="83086BB2" w:tentative="1">
      <w:start w:val="1"/>
      <w:numFmt w:val="lowerRoman"/>
      <w:lvlText w:val="%3."/>
      <w:lvlJc w:val="right"/>
      <w:pPr>
        <w:ind w:left="1800" w:hanging="180"/>
      </w:pPr>
    </w:lvl>
    <w:lvl w:ilvl="3" w:tplc="13BEAB2A" w:tentative="1">
      <w:start w:val="1"/>
      <w:numFmt w:val="decimal"/>
      <w:lvlText w:val="%4."/>
      <w:lvlJc w:val="left"/>
      <w:pPr>
        <w:ind w:left="2520" w:hanging="360"/>
      </w:pPr>
    </w:lvl>
    <w:lvl w:ilvl="4" w:tplc="EEA82F24" w:tentative="1">
      <w:start w:val="1"/>
      <w:numFmt w:val="lowerLetter"/>
      <w:lvlText w:val="%5."/>
      <w:lvlJc w:val="left"/>
      <w:pPr>
        <w:ind w:left="3240" w:hanging="360"/>
      </w:pPr>
    </w:lvl>
    <w:lvl w:ilvl="5" w:tplc="C1960C74" w:tentative="1">
      <w:start w:val="1"/>
      <w:numFmt w:val="lowerRoman"/>
      <w:lvlText w:val="%6."/>
      <w:lvlJc w:val="right"/>
      <w:pPr>
        <w:ind w:left="3960" w:hanging="180"/>
      </w:pPr>
    </w:lvl>
    <w:lvl w:ilvl="6" w:tplc="33A47374" w:tentative="1">
      <w:start w:val="1"/>
      <w:numFmt w:val="decimal"/>
      <w:lvlText w:val="%7."/>
      <w:lvlJc w:val="left"/>
      <w:pPr>
        <w:ind w:left="4680" w:hanging="360"/>
      </w:pPr>
    </w:lvl>
    <w:lvl w:ilvl="7" w:tplc="B5D0A01A" w:tentative="1">
      <w:start w:val="1"/>
      <w:numFmt w:val="lowerLetter"/>
      <w:lvlText w:val="%8."/>
      <w:lvlJc w:val="left"/>
      <w:pPr>
        <w:ind w:left="5400" w:hanging="360"/>
      </w:pPr>
    </w:lvl>
    <w:lvl w:ilvl="8" w:tplc="B1720B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2317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6060"/>
    <w:rsid w:val="000F3D39"/>
    <w:rsid w:val="001120DB"/>
    <w:rsid w:val="0011356B"/>
    <w:rsid w:val="00124403"/>
    <w:rsid w:val="0013337F"/>
    <w:rsid w:val="0013637D"/>
    <w:rsid w:val="00161CDF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0378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17E6"/>
    <w:rsid w:val="00D51C5C"/>
    <w:rsid w:val="00D52A9D"/>
    <w:rsid w:val="00D55AAD"/>
    <w:rsid w:val="00D747AE"/>
    <w:rsid w:val="00D747C3"/>
    <w:rsid w:val="00D9226C"/>
    <w:rsid w:val="00D95F69"/>
    <w:rsid w:val="00DA20BD"/>
    <w:rsid w:val="00DA4169"/>
    <w:rsid w:val="00DC1434"/>
    <w:rsid w:val="00DC60C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C1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368</Words>
  <Characters>2110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2022-02-15T09:59:00Z</dcterms:created>
  <dcterms:modified xsi:type="dcterms:W3CDTF">2022-02-15T10:36:00Z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