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4700B" w14:textId="77777777" w:rsidR="009239F7" w:rsidRPr="002F6A28" w:rsidRDefault="00377C1C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CBB5AFE" w14:textId="77777777" w:rsidR="009239F7" w:rsidRPr="002F6A28" w:rsidRDefault="00377C1C" w:rsidP="002F6A28">
      <w:pPr>
        <w:jc w:val="center"/>
      </w:pPr>
      <w:r w:rsidRPr="002F6A28">
        <w:t>The following notification is being circulated in accordance with Article 10.6</w:t>
      </w:r>
    </w:p>
    <w:p w14:paraId="6A9EABFF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074A3C" w14:paraId="474017CE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4393ADD" w14:textId="77777777" w:rsidR="00F85C99" w:rsidRPr="002F6A28" w:rsidRDefault="00377C1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2941957" w14:textId="77777777" w:rsidR="00F85C99" w:rsidRPr="002F6A28" w:rsidRDefault="00377C1C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Egypt</w:t>
            </w:r>
            <w:bookmarkEnd w:id="1"/>
            <w:r w:rsidRPr="002F6A28">
              <w:t xml:space="preserve"> </w:t>
            </w:r>
          </w:p>
          <w:p w14:paraId="069CC50C" w14:textId="77777777" w:rsidR="00F85C99" w:rsidRPr="002F6A28" w:rsidRDefault="00377C1C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074A3C" w14:paraId="172C5AE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DE1E62" w14:textId="77777777" w:rsidR="00F85C99" w:rsidRPr="002F6A28" w:rsidRDefault="00377C1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405703" w14:textId="77777777" w:rsidR="00F85C99" w:rsidRPr="002F6A28" w:rsidRDefault="00377C1C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1356FDE3" w14:textId="77777777" w:rsidR="0037214D" w:rsidRPr="002F6A28" w:rsidRDefault="00377C1C" w:rsidP="00155128">
            <w:pPr>
              <w:spacing w:before="120" w:after="120"/>
              <w:jc w:val="left"/>
            </w:pPr>
            <w:r w:rsidRPr="002F6A28">
              <w:t>Egyptian Organization for Standardization and Quality (EOS)</w:t>
            </w:r>
            <w:r w:rsidRPr="002F6A28">
              <w:br/>
              <w:t>16 Tadreeb El-Modarrebeen St., Ameriya, Cairo-Egypt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eos@idsc.net.eg</w:t>
              </w:r>
            </w:hyperlink>
            <w:r w:rsidRPr="002F6A28">
              <w:t xml:space="preserve"> / </w:t>
            </w:r>
            <w:hyperlink r:id="rId8" w:history="1">
              <w:r w:rsidRPr="002F6A28">
                <w:rPr>
                  <w:color w:val="0000FF"/>
                  <w:u w:val="single"/>
                </w:rPr>
                <w:t>eos.tbt@eos.org.eg</w:t>
              </w:r>
            </w:hyperlink>
            <w:r w:rsidRPr="002F6A28">
              <w:br/>
              <w:t xml:space="preserve">Website: </w:t>
            </w:r>
            <w:hyperlink r:id="rId9" w:history="1">
              <w:r w:rsidRPr="002F6A28">
                <w:rPr>
                  <w:color w:val="0000FF"/>
                  <w:u w:val="single"/>
                </w:rPr>
                <w:t>http://www.eos.org.eg</w:t>
              </w:r>
            </w:hyperlink>
            <w:r w:rsidRPr="002F6A28">
              <w:br/>
              <w:t>Tel.: + (202) 22845528</w:t>
            </w:r>
            <w:r w:rsidRPr="002F6A28">
              <w:br/>
              <w:t xml:space="preserve">Fax: + (202) 22845504 </w:t>
            </w:r>
            <w:bookmarkEnd w:id="5"/>
          </w:p>
          <w:p w14:paraId="0B56ACB5" w14:textId="77777777" w:rsidR="00F85C99" w:rsidRPr="002F6A28" w:rsidRDefault="00377C1C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074A3C" w14:paraId="7C12BF6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A8C7EF" w14:textId="77777777" w:rsidR="00F85C99" w:rsidRPr="002F6A28" w:rsidRDefault="00377C1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0AD824" w14:textId="77777777" w:rsidR="00F85C99" w:rsidRPr="0058336F" w:rsidRDefault="00377C1C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074A3C" w14:paraId="1DD5AD0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44F86D" w14:textId="77777777" w:rsidR="00F85C99" w:rsidRPr="002F6A28" w:rsidRDefault="00377C1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FB681B" w14:textId="77777777" w:rsidR="00F85C99" w:rsidRPr="002F6A28" w:rsidRDefault="00377C1C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Coffee and coffee substitutes (ICS 67.140.20)</w:t>
            </w:r>
            <w:bookmarkStart w:id="20" w:name="sps3a"/>
            <w:bookmarkEnd w:id="20"/>
          </w:p>
        </w:tc>
      </w:tr>
      <w:tr w:rsidR="00074A3C" w14:paraId="2872CE3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5C8C03" w14:textId="77777777" w:rsidR="00F85C99" w:rsidRPr="002F6A28" w:rsidRDefault="00377C1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742315" w14:textId="77777777" w:rsidR="00F85C99" w:rsidRPr="002F6A28" w:rsidRDefault="00377C1C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The Ministerial Decree No. 219/2021 (1 page, in Arabic) mandating the Egyptian Standard ES 8449 "green coffee beans intended for instant coffee manufacturing" (9 page(s), in Arabic)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074A3C" w14:paraId="78114DD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5E2245" w14:textId="77777777" w:rsidR="00F85C99" w:rsidRPr="002F6A28" w:rsidRDefault="00377C1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55886F" w14:textId="77777777" w:rsidR="00F85C99" w:rsidRPr="002F6A28" w:rsidRDefault="00377C1C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The Ministerial Decree No. 219/2021 (1 page, in Arabic) that gives the producers and importers a six-month transitional period to abide by the Egyptian Standard ES 8449</w:t>
            </w:r>
          </w:p>
          <w:p w14:paraId="595FDC38" w14:textId="77777777" w:rsidR="00FE448B" w:rsidRPr="00C379C8" w:rsidRDefault="00377C1C" w:rsidP="002F6A28">
            <w:pPr>
              <w:spacing w:after="120"/>
            </w:pPr>
            <w:r w:rsidRPr="00C379C8">
              <w:t>This standard is concerned with the basic requirements and descriptive standards for green coffee beans used in the production of instant coffee and not intended to be used as a final product.</w:t>
            </w:r>
          </w:p>
          <w:p w14:paraId="4D903EA3" w14:textId="77777777" w:rsidR="00FE448B" w:rsidRPr="00C379C8" w:rsidRDefault="00377C1C" w:rsidP="002F6A28">
            <w:pPr>
              <w:spacing w:after="120"/>
            </w:pPr>
            <w:r w:rsidRPr="00C379C8">
              <w:t>It should be noted that this standard cancels and replaces the requirements for instant coffee contained in Egyptian Standard ES No. 517, 1474-1/2005 " Updated 2014"</w:t>
            </w:r>
          </w:p>
          <w:p w14:paraId="31BFDB71" w14:textId="77777777" w:rsidR="00FE448B" w:rsidRPr="00C379C8" w:rsidRDefault="00377C1C" w:rsidP="002F6A28">
            <w:pPr>
              <w:spacing w:after="120"/>
            </w:pPr>
            <w:r w:rsidRPr="00C379C8">
              <w:t>Worth mentioning is that this standard complies with:</w:t>
            </w:r>
          </w:p>
          <w:p w14:paraId="28524AEE" w14:textId="77777777" w:rsidR="00FE448B" w:rsidRPr="00C379C8" w:rsidRDefault="00377C1C" w:rsidP="002F6A28">
            <w:pPr>
              <w:spacing w:before="120" w:after="120"/>
            </w:pPr>
            <w:r w:rsidRPr="00C379C8">
              <w:t>ISO 3509/2005(confirmed in 2018), ISO 10470/2004</w:t>
            </w:r>
            <w:r>
              <w:t xml:space="preserve"> </w:t>
            </w:r>
            <w:r w:rsidRPr="00C379C8">
              <w:t>(confirmed in 2017)</w:t>
            </w:r>
            <w:bookmarkStart w:id="26" w:name="sps6a"/>
            <w:bookmarkEnd w:id="26"/>
          </w:p>
        </w:tc>
      </w:tr>
      <w:tr w:rsidR="00074A3C" w14:paraId="00B9410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E553CE" w14:textId="77777777" w:rsidR="00F85C99" w:rsidRPr="002F6A28" w:rsidRDefault="00377C1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CCDFF9" w14:textId="77777777" w:rsidR="00F85C99" w:rsidRPr="002F6A28" w:rsidRDefault="00377C1C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Human health and consumer protection, Quality requirements; Other</w:t>
            </w:r>
            <w:bookmarkStart w:id="28" w:name="sps7f"/>
            <w:bookmarkEnd w:id="28"/>
          </w:p>
        </w:tc>
      </w:tr>
      <w:tr w:rsidR="00074A3C" w14:paraId="64DABA0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FF8C44" w14:textId="77777777" w:rsidR="00F85C99" w:rsidRPr="002F6A28" w:rsidRDefault="00377C1C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B502CB" w14:textId="77777777" w:rsidR="00072B36" w:rsidRPr="002F6A28" w:rsidRDefault="00377C1C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E38EEE0" w14:textId="77777777" w:rsidR="0037214D" w:rsidRPr="002F6A28" w:rsidRDefault="00377C1C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3509/2005(confirmed in 2018), ISO 10470/2004(confirmed in 2017)</w:t>
            </w:r>
          </w:p>
          <w:p w14:paraId="7930EC00" w14:textId="77777777" w:rsidR="0037214D" w:rsidRPr="002F6A28" w:rsidRDefault="00377C1C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Ministerial Decree No. 219/2021 </w:t>
            </w:r>
          </w:p>
        </w:tc>
      </w:tr>
      <w:tr w:rsidR="00074A3C" w14:paraId="3F811BEE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1F8C77" w14:textId="77777777" w:rsidR="00EE3A11" w:rsidRPr="002F6A28" w:rsidRDefault="00377C1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5C769C" w14:textId="77777777" w:rsidR="00EE3A11" w:rsidRPr="002F6A28" w:rsidRDefault="00377C1C" w:rsidP="008953C4">
            <w:pPr>
              <w:spacing w:before="120" w:after="120"/>
            </w:pPr>
            <w:bookmarkStart w:id="30" w:name="X_TBT_Reg_9A"/>
            <w:r w:rsidRPr="002F6A28">
              <w:rPr>
                <w:b/>
              </w:rPr>
              <w:t>Proposed date of adoption</w:t>
            </w:r>
            <w:bookmarkEnd w:id="30"/>
            <w:r w:rsidRPr="002F6A28">
              <w:rPr>
                <w:b/>
              </w:rPr>
              <w:t>:</w:t>
            </w:r>
            <w:r w:rsidRPr="00C379C8">
              <w:t xml:space="preserve"> 20 May 2021</w:t>
            </w:r>
            <w:bookmarkStart w:id="31" w:name="sps10a"/>
            <w:bookmarkStart w:id="32" w:name="sps10b"/>
            <w:bookmarkEnd w:id="31"/>
            <w:bookmarkEnd w:id="32"/>
          </w:p>
          <w:p w14:paraId="3D3F4684" w14:textId="77777777" w:rsidR="00EE3A11" w:rsidRPr="002F6A28" w:rsidRDefault="00377C1C" w:rsidP="008953C4">
            <w:pPr>
              <w:spacing w:after="120"/>
            </w:pPr>
            <w:bookmarkStart w:id="33" w:name="X_TBT_Reg_9B"/>
            <w:r w:rsidRPr="002F6A28">
              <w:rPr>
                <w:b/>
              </w:rPr>
              <w:t>Proposed date of entry into force</w:t>
            </w:r>
            <w:bookmarkEnd w:id="33"/>
            <w:r w:rsidRPr="002F6A28">
              <w:rPr>
                <w:b/>
              </w:rPr>
              <w:t>:</w:t>
            </w:r>
            <w:r w:rsidRPr="00C379C8">
              <w:t xml:space="preserve"> 14 June 2021</w:t>
            </w:r>
            <w:bookmarkStart w:id="34" w:name="sps11a"/>
            <w:bookmarkStart w:id="35" w:name="sps11b"/>
            <w:bookmarkEnd w:id="34"/>
            <w:bookmarkEnd w:id="35"/>
          </w:p>
        </w:tc>
      </w:tr>
      <w:tr w:rsidR="00074A3C" w14:paraId="06A4E36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195B77" w14:textId="77777777" w:rsidR="00F85C99" w:rsidRPr="002F6A28" w:rsidRDefault="00377C1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D6D48D" w14:textId="77777777" w:rsidR="00F85C99" w:rsidRPr="002F6A28" w:rsidRDefault="00377C1C" w:rsidP="002F6A28">
            <w:pPr>
              <w:spacing w:before="120" w:after="120"/>
            </w:pPr>
            <w:bookmarkStart w:id="36" w:name="X_TBT_Reg_10A"/>
            <w:r w:rsidRPr="002F6A28">
              <w:rPr>
                <w:b/>
              </w:rPr>
              <w:t>Final date for comments</w:t>
            </w:r>
            <w:bookmarkEnd w:id="36"/>
            <w:r w:rsidRPr="002F6A28">
              <w:rPr>
                <w:b/>
              </w:rPr>
              <w:t>:</w:t>
            </w:r>
            <w:r w:rsidR="00EE3A11" w:rsidRPr="00C379C8">
              <w:t xml:space="preserve"> N/A</w:t>
            </w:r>
            <w:bookmarkStart w:id="37" w:name="sps12a"/>
            <w:bookmarkEnd w:id="37"/>
          </w:p>
        </w:tc>
      </w:tr>
      <w:tr w:rsidR="00074A3C" w14:paraId="7C7B86B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EB52A34" w14:textId="77777777" w:rsidR="00F85C99" w:rsidRPr="002F6A28" w:rsidRDefault="00377C1C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72115C7" w14:textId="77777777" w:rsidR="00F85C99" w:rsidRPr="002F6A28" w:rsidRDefault="00377C1C" w:rsidP="00B16145">
            <w:pPr>
              <w:keepNext/>
              <w:keepLines/>
              <w:spacing w:before="120" w:after="120"/>
            </w:pPr>
            <w:bookmarkStart w:id="38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8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9" w:name="sps13b"/>
            <w:r w:rsidRPr="002F6A28">
              <w:rPr>
                <w:b/>
              </w:rPr>
              <w:t>X</w:t>
            </w:r>
            <w:bookmarkEnd w:id="39"/>
            <w:r w:rsidRPr="002F6A28">
              <w:rPr>
                <w:b/>
              </w:rPr>
              <w:t xml:space="preserve">] </w:t>
            </w:r>
            <w:bookmarkStart w:id="40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0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1" w:name="sps13c"/>
          </w:p>
          <w:p w14:paraId="1B4D3874" w14:textId="77777777" w:rsidR="0037214D" w:rsidRPr="002F6A28" w:rsidRDefault="00377C1C" w:rsidP="00B16145">
            <w:pPr>
              <w:keepNext/>
              <w:keepLines/>
              <w:spacing w:before="120" w:after="120"/>
              <w:jc w:val="left"/>
            </w:pPr>
            <w:r w:rsidRPr="002F6A28">
              <w:t>Egyptian Organization for Standardization and Quality</w:t>
            </w:r>
            <w:r w:rsidRPr="002F6A28">
              <w:br/>
              <w:t>Address: 16 Tadreeb El-Modarrebeen St., Ameriya, Cairo- Egypt</w:t>
            </w:r>
            <w:r w:rsidRPr="002F6A28">
              <w:br/>
              <w:t>Tel: + (202) 22845528</w:t>
            </w:r>
            <w:r w:rsidRPr="002F6A28">
              <w:br/>
              <w:t xml:space="preserve">Fax: + (202) 22845504 </w:t>
            </w:r>
            <w:r w:rsidRPr="002F6A28">
              <w:br/>
              <w:t xml:space="preserve">E-mail: </w:t>
            </w:r>
            <w:hyperlink r:id="rId10" w:history="1">
              <w:r w:rsidRPr="002F6A28">
                <w:rPr>
                  <w:color w:val="0000FF"/>
                  <w:u w:val="single"/>
                </w:rPr>
                <w:t>eos@idsc.net.eg</w:t>
              </w:r>
            </w:hyperlink>
            <w:r w:rsidRPr="002F6A28">
              <w:t xml:space="preserve"> /</w:t>
            </w:r>
            <w:hyperlink r:id="rId11" w:history="1">
              <w:r w:rsidRPr="002F6A28">
                <w:rPr>
                  <w:color w:val="0000FF"/>
                  <w:u w:val="single"/>
                </w:rPr>
                <w:t>eos.tbt@eos.org.eg</w:t>
              </w:r>
            </w:hyperlink>
            <w:r w:rsidRPr="002F6A28">
              <w:br/>
              <w:t xml:space="preserve">Website: </w:t>
            </w:r>
            <w:hyperlink r:id="rId12" w:history="1">
              <w:r w:rsidRPr="002F6A28">
                <w:rPr>
                  <w:color w:val="0000FF"/>
                  <w:u w:val="single"/>
                </w:rPr>
                <w:t>http://www.eos.org.eg</w:t>
              </w:r>
            </w:hyperlink>
            <w:bookmarkEnd w:id="41"/>
          </w:p>
        </w:tc>
      </w:tr>
    </w:tbl>
    <w:p w14:paraId="29EC0CBF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CF67CA" w14:textId="77777777" w:rsidR="00DD11C9" w:rsidRDefault="00377C1C">
      <w:r>
        <w:separator/>
      </w:r>
    </w:p>
  </w:endnote>
  <w:endnote w:type="continuationSeparator" w:id="0">
    <w:p w14:paraId="76BB7B37" w14:textId="77777777" w:rsidR="00DD11C9" w:rsidRDefault="00377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564C3" w14:textId="77777777" w:rsidR="009239F7" w:rsidRPr="002F6A28" w:rsidRDefault="00377C1C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AF2E2" w14:textId="77777777" w:rsidR="009239F7" w:rsidRPr="002F6A28" w:rsidRDefault="00377C1C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0A81F" w14:textId="77777777" w:rsidR="00EE3A11" w:rsidRPr="002F6A28" w:rsidRDefault="00377C1C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1D560" w14:textId="77777777" w:rsidR="00DD11C9" w:rsidRDefault="00377C1C">
      <w:r>
        <w:separator/>
      </w:r>
    </w:p>
  </w:footnote>
  <w:footnote w:type="continuationSeparator" w:id="0">
    <w:p w14:paraId="57B39D31" w14:textId="77777777" w:rsidR="00DD11C9" w:rsidRDefault="00377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E99A7" w14:textId="77777777" w:rsidR="009239F7" w:rsidRPr="002F6A28" w:rsidRDefault="00377C1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5493AB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55D536C" w14:textId="77777777" w:rsidR="009239F7" w:rsidRPr="002F6A28" w:rsidRDefault="00377C1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856213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56C70" w14:textId="77777777" w:rsidR="009239F7" w:rsidRPr="002F6A28" w:rsidRDefault="00377C1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2" w:name="spsSymbolHeader"/>
    <w:r w:rsidRPr="002F6A28">
      <w:t>G/TBT/N/EGY/303</w:t>
    </w:r>
    <w:bookmarkEnd w:id="42"/>
  </w:p>
  <w:p w14:paraId="4C0DFBE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F858018" w14:textId="77777777" w:rsidR="009239F7" w:rsidRPr="002F6A28" w:rsidRDefault="00377C1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F8FF4E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74A3C" w14:paraId="0431CC18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C42D00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FF24C1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3"/>
    <w:tr w:rsidR="00074A3C" w14:paraId="0F6327DB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56F6F3E" w14:textId="77777777" w:rsidR="00ED54E0" w:rsidRPr="009239F7" w:rsidRDefault="00377C1C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8D538D0" wp14:editId="56F180B1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733156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F0B4BAE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074A3C" w14:paraId="4F8CB480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9FCC7A2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1839235" w14:textId="77777777" w:rsidR="009239F7" w:rsidRPr="002F6A28" w:rsidRDefault="00377C1C" w:rsidP="00B801E9">
          <w:pPr>
            <w:jc w:val="right"/>
            <w:rPr>
              <w:b/>
              <w:szCs w:val="16"/>
            </w:rPr>
          </w:pPr>
          <w:bookmarkStart w:id="44" w:name="bmkSymbols"/>
          <w:r w:rsidRPr="002F6A28">
            <w:rPr>
              <w:b/>
              <w:szCs w:val="16"/>
            </w:rPr>
            <w:t>G/TBT/N/EGY/303</w:t>
          </w:r>
          <w:bookmarkEnd w:id="44"/>
        </w:p>
      </w:tc>
    </w:tr>
    <w:tr w:rsidR="00074A3C" w14:paraId="1283DCDE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F563A5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FCA647" w14:textId="5A689330" w:rsidR="00ED54E0" w:rsidRPr="009239F7" w:rsidRDefault="00377C1C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9 November 2021</w:t>
          </w:r>
        </w:p>
      </w:tc>
    </w:tr>
    <w:tr w:rsidR="00074A3C" w14:paraId="0EECD467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7BCF9C7" w14:textId="27FABBBE" w:rsidR="00ED54E0" w:rsidRPr="009239F7" w:rsidRDefault="00377C1C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>
            <w:rPr>
              <w:color w:val="FF0000"/>
              <w:szCs w:val="16"/>
            </w:rPr>
            <w:t>21-</w:t>
          </w:r>
          <w:r w:rsidR="00FC3EC6">
            <w:rPr>
              <w:color w:val="FF0000"/>
              <w:szCs w:val="16"/>
            </w:rPr>
            <w:t>8472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7C72BEC" w14:textId="77777777" w:rsidR="00ED54E0" w:rsidRPr="009239F7" w:rsidRDefault="00377C1C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074A3C" w14:paraId="07F42E98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E9D3AD3" w14:textId="77777777" w:rsidR="00ED54E0" w:rsidRPr="009239F7" w:rsidRDefault="00377C1C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0E68E76" w14:textId="77777777" w:rsidR="00ED54E0" w:rsidRPr="002F6A28" w:rsidRDefault="00377C1C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Pr="002F6A28">
            <w:rPr>
              <w:bCs/>
              <w:szCs w:val="18"/>
            </w:rPr>
            <w:t>English</w:t>
          </w:r>
          <w:bookmarkEnd w:id="52"/>
          <w:bookmarkEnd w:id="51"/>
        </w:p>
      </w:tc>
    </w:tr>
  </w:tbl>
  <w:p w14:paraId="3DAC3C02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FC4FA3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BBE7158" w:tentative="1">
      <w:start w:val="1"/>
      <w:numFmt w:val="lowerLetter"/>
      <w:lvlText w:val="%2."/>
      <w:lvlJc w:val="left"/>
      <w:pPr>
        <w:ind w:left="1080" w:hanging="360"/>
      </w:pPr>
    </w:lvl>
    <w:lvl w:ilvl="2" w:tplc="B43632E2" w:tentative="1">
      <w:start w:val="1"/>
      <w:numFmt w:val="lowerRoman"/>
      <w:lvlText w:val="%3."/>
      <w:lvlJc w:val="right"/>
      <w:pPr>
        <w:ind w:left="1800" w:hanging="180"/>
      </w:pPr>
    </w:lvl>
    <w:lvl w:ilvl="3" w:tplc="89A27E34" w:tentative="1">
      <w:start w:val="1"/>
      <w:numFmt w:val="decimal"/>
      <w:lvlText w:val="%4."/>
      <w:lvlJc w:val="left"/>
      <w:pPr>
        <w:ind w:left="2520" w:hanging="360"/>
      </w:pPr>
    </w:lvl>
    <w:lvl w:ilvl="4" w:tplc="1F0A0C66" w:tentative="1">
      <w:start w:val="1"/>
      <w:numFmt w:val="lowerLetter"/>
      <w:lvlText w:val="%5."/>
      <w:lvlJc w:val="left"/>
      <w:pPr>
        <w:ind w:left="3240" w:hanging="360"/>
      </w:pPr>
    </w:lvl>
    <w:lvl w:ilvl="5" w:tplc="F4560776" w:tentative="1">
      <w:start w:val="1"/>
      <w:numFmt w:val="lowerRoman"/>
      <w:lvlText w:val="%6."/>
      <w:lvlJc w:val="right"/>
      <w:pPr>
        <w:ind w:left="3960" w:hanging="180"/>
      </w:pPr>
    </w:lvl>
    <w:lvl w:ilvl="6" w:tplc="B7E44D48" w:tentative="1">
      <w:start w:val="1"/>
      <w:numFmt w:val="decimal"/>
      <w:lvlText w:val="%7."/>
      <w:lvlJc w:val="left"/>
      <w:pPr>
        <w:ind w:left="4680" w:hanging="360"/>
      </w:pPr>
    </w:lvl>
    <w:lvl w:ilvl="7" w:tplc="49D009EE" w:tentative="1">
      <w:start w:val="1"/>
      <w:numFmt w:val="lowerLetter"/>
      <w:lvlText w:val="%8."/>
      <w:lvlJc w:val="left"/>
      <w:pPr>
        <w:ind w:left="5400" w:hanging="360"/>
      </w:pPr>
    </w:lvl>
    <w:lvl w:ilvl="8" w:tplc="3F04EDC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0E8A30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F69A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B62A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244D3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B90E0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8E811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F5037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8E217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05018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A3C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14D"/>
    <w:rsid w:val="003723A9"/>
    <w:rsid w:val="00377C1C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103DE"/>
    <w:rsid w:val="009239F7"/>
    <w:rsid w:val="00934ABC"/>
    <w:rsid w:val="00934C35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D11C9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3EC6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1C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.tbt@eos.org.e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os@idsc.net.eg" TargetMode="External"/><Relationship Id="rId12" Type="http://schemas.openxmlformats.org/officeDocument/2006/relationships/hyperlink" Target="http://www.eos.org.e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os.tbt@eos.org.e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eos@idsc.net.e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os.org.eg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2269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2021-11-09T08:49:00Z</dcterms:created>
  <dcterms:modified xsi:type="dcterms:W3CDTF">2021-11-09T09:24:00Z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