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197D" w14:textId="77777777" w:rsidR="009239F7" w:rsidRPr="002F6A28" w:rsidRDefault="00077B60" w:rsidP="002F6A28">
      <w:pPr>
        <w:pStyle w:val="Title"/>
        <w:rPr>
          <w:caps w:val="0"/>
          <w:kern w:val="0"/>
        </w:rPr>
      </w:pPr>
      <w:r w:rsidRPr="002F6A28">
        <w:rPr>
          <w:caps w:val="0"/>
          <w:kern w:val="0"/>
        </w:rPr>
        <w:t>NOTIFICATION</w:t>
      </w:r>
    </w:p>
    <w:p w14:paraId="171FA65B" w14:textId="77777777" w:rsidR="009239F7" w:rsidRPr="002F6A28" w:rsidRDefault="00077B60" w:rsidP="002F6A28">
      <w:pPr>
        <w:jc w:val="center"/>
      </w:pPr>
      <w:r w:rsidRPr="002F6A28">
        <w:t>The following notification is being circulated in accordance with Article 10.6</w:t>
      </w:r>
    </w:p>
    <w:p w14:paraId="343DB1A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85F34" w14:paraId="496DFB1F" w14:textId="77777777" w:rsidTr="0069259F">
        <w:tc>
          <w:tcPr>
            <w:tcW w:w="713" w:type="dxa"/>
            <w:tcBorders>
              <w:bottom w:val="single" w:sz="6" w:space="0" w:color="auto"/>
            </w:tcBorders>
            <w:shd w:val="clear" w:color="auto" w:fill="auto"/>
          </w:tcPr>
          <w:p w14:paraId="3DD4F6CF" w14:textId="77777777" w:rsidR="00F85C99" w:rsidRPr="002F6A28" w:rsidRDefault="00077B60" w:rsidP="002F6A28">
            <w:pPr>
              <w:spacing w:before="120" w:after="120"/>
              <w:jc w:val="left"/>
            </w:pPr>
            <w:r w:rsidRPr="002F6A28">
              <w:rPr>
                <w:b/>
              </w:rPr>
              <w:t>1.</w:t>
            </w:r>
          </w:p>
        </w:tc>
        <w:tc>
          <w:tcPr>
            <w:tcW w:w="8546" w:type="dxa"/>
            <w:tcBorders>
              <w:bottom w:val="single" w:sz="6" w:space="0" w:color="auto"/>
            </w:tcBorders>
            <w:shd w:val="clear" w:color="auto" w:fill="auto"/>
          </w:tcPr>
          <w:p w14:paraId="2E0D444F" w14:textId="77777777" w:rsidR="00F85C99" w:rsidRPr="002F6A28" w:rsidRDefault="00077B60" w:rsidP="00C805B6">
            <w:pPr>
              <w:spacing w:before="120" w:after="120"/>
            </w:pPr>
            <w:r w:rsidRPr="002F6A28">
              <w:rPr>
                <w:b/>
              </w:rPr>
              <w:t>Notifying Member:</w:t>
            </w:r>
            <w:r w:rsidR="00EE3A11" w:rsidRPr="00C92678">
              <w:t xml:space="preserve"> </w:t>
            </w:r>
            <w:r w:rsidR="00EE3A11" w:rsidRPr="00C92678">
              <w:rPr>
                <w:u w:val="single"/>
              </w:rPr>
              <w:t>CHINA</w:t>
            </w:r>
          </w:p>
          <w:p w14:paraId="4E024DC2" w14:textId="77777777" w:rsidR="00F85C99" w:rsidRPr="002F6A28" w:rsidRDefault="00077B60" w:rsidP="002F6A28">
            <w:pPr>
              <w:spacing w:after="120"/>
            </w:pPr>
            <w:r w:rsidRPr="002F6A28">
              <w:rPr>
                <w:b/>
              </w:rPr>
              <w:t>If applicable, name of local government involved (Article 3.2 and 7.2):</w:t>
            </w:r>
            <w:r w:rsidR="00EE3A11" w:rsidRPr="00C379C8">
              <w:t xml:space="preserve"> </w:t>
            </w:r>
          </w:p>
        </w:tc>
      </w:tr>
      <w:tr w:rsidR="00D85F34" w14:paraId="46CCCAC4" w14:textId="77777777" w:rsidTr="0069259F">
        <w:tc>
          <w:tcPr>
            <w:tcW w:w="713" w:type="dxa"/>
            <w:tcBorders>
              <w:top w:val="single" w:sz="6" w:space="0" w:color="auto"/>
              <w:bottom w:val="single" w:sz="6" w:space="0" w:color="auto"/>
            </w:tcBorders>
            <w:shd w:val="clear" w:color="auto" w:fill="auto"/>
          </w:tcPr>
          <w:p w14:paraId="1B47A077" w14:textId="77777777" w:rsidR="00F85C99" w:rsidRPr="002F6A28" w:rsidRDefault="00077B6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5E3C4A8" w14:textId="77777777" w:rsidR="00F85C99" w:rsidRPr="002F6A28" w:rsidRDefault="00077B60" w:rsidP="00155128">
            <w:pPr>
              <w:spacing w:before="120" w:after="120"/>
            </w:pPr>
            <w:r w:rsidRPr="002F6A28">
              <w:rPr>
                <w:b/>
              </w:rPr>
              <w:t>Agency responsible:</w:t>
            </w:r>
            <w:r w:rsidR="00EE3A11" w:rsidRPr="00C379C8">
              <w:t xml:space="preserve"> </w:t>
            </w:r>
          </w:p>
          <w:p w14:paraId="2DFC2930" w14:textId="77777777" w:rsidR="00EE3A11" w:rsidRPr="00C379C8" w:rsidRDefault="00077B60" w:rsidP="00155128">
            <w:pPr>
              <w:spacing w:after="120"/>
            </w:pPr>
            <w:r w:rsidRPr="00C379C8">
              <w:t>State Administration for Market Regulation (Standardization Administration of the P.R.C.)</w:t>
            </w:r>
          </w:p>
          <w:p w14:paraId="3DC4ED34" w14:textId="77777777" w:rsidR="00F85C99" w:rsidRPr="002F6A28" w:rsidRDefault="00077B60"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D85F34" w14:paraId="0F668B8A" w14:textId="77777777" w:rsidTr="0069259F">
        <w:tc>
          <w:tcPr>
            <w:tcW w:w="713" w:type="dxa"/>
            <w:tcBorders>
              <w:top w:val="single" w:sz="6" w:space="0" w:color="auto"/>
              <w:bottom w:val="single" w:sz="6" w:space="0" w:color="auto"/>
            </w:tcBorders>
            <w:shd w:val="clear" w:color="auto" w:fill="auto"/>
          </w:tcPr>
          <w:p w14:paraId="398BAA1A" w14:textId="77777777" w:rsidR="00F85C99" w:rsidRPr="002F6A28" w:rsidRDefault="00077B6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E098CAD" w14:textId="77777777" w:rsidR="00F85C99" w:rsidRPr="0058336F" w:rsidRDefault="00077B60"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D85F34" w14:paraId="2E3B1A62" w14:textId="77777777" w:rsidTr="0069259F">
        <w:tc>
          <w:tcPr>
            <w:tcW w:w="713" w:type="dxa"/>
            <w:tcBorders>
              <w:top w:val="single" w:sz="6" w:space="0" w:color="auto"/>
              <w:bottom w:val="single" w:sz="6" w:space="0" w:color="auto"/>
            </w:tcBorders>
            <w:shd w:val="clear" w:color="auto" w:fill="auto"/>
          </w:tcPr>
          <w:p w14:paraId="6C03D392" w14:textId="77777777" w:rsidR="00F85C99" w:rsidRPr="002F6A28" w:rsidRDefault="00077B6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D868D8" w14:textId="77777777" w:rsidR="00F85C99" w:rsidRPr="002F6A28" w:rsidRDefault="00077B60"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Industrial coatings (HS code(s): 3208; 3209; 3211; 3214; 3814); (ICS code(s): 87.040)</w:t>
            </w:r>
          </w:p>
        </w:tc>
      </w:tr>
      <w:tr w:rsidR="00D85F34" w14:paraId="466BFBB5" w14:textId="77777777" w:rsidTr="0069259F">
        <w:tc>
          <w:tcPr>
            <w:tcW w:w="713" w:type="dxa"/>
            <w:tcBorders>
              <w:top w:val="single" w:sz="6" w:space="0" w:color="auto"/>
              <w:bottom w:val="single" w:sz="6" w:space="0" w:color="auto"/>
            </w:tcBorders>
            <w:shd w:val="clear" w:color="auto" w:fill="auto"/>
          </w:tcPr>
          <w:p w14:paraId="2C6FFB5E" w14:textId="77777777" w:rsidR="00F85C99" w:rsidRPr="002F6A28" w:rsidRDefault="00077B6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0B0FDA" w14:textId="77777777" w:rsidR="00F85C99" w:rsidRPr="002F6A28" w:rsidRDefault="00077B60" w:rsidP="002F6A28">
            <w:pPr>
              <w:spacing w:before="120" w:after="120"/>
            </w:pPr>
            <w:r w:rsidRPr="002F6A28">
              <w:rPr>
                <w:b/>
              </w:rPr>
              <w:t>Title, number of pages and language(s) of the notified document:</w:t>
            </w:r>
            <w:r w:rsidR="00EE3A11" w:rsidRPr="00C379C8">
              <w:t xml:space="preserve"> National Standard of the P.R.C., Limit of harmful substances of coating materials—Part2</w:t>
            </w:r>
            <w:r w:rsidR="00EE3A11" w:rsidRPr="00C379C8">
              <w:rPr>
                <w:rFonts w:ascii="MS Mincho" w:eastAsia="MS Mincho" w:hAnsi="MS Mincho" w:cs="MS Mincho"/>
              </w:rPr>
              <w:t>：</w:t>
            </w:r>
            <w:r w:rsidR="00EE3A11" w:rsidRPr="00C379C8">
              <w:t>Industrial coatings; (37 page(s), in Chinese)</w:t>
            </w:r>
          </w:p>
        </w:tc>
      </w:tr>
      <w:tr w:rsidR="00D85F34" w14:paraId="31AEA621" w14:textId="77777777" w:rsidTr="0069259F">
        <w:tc>
          <w:tcPr>
            <w:tcW w:w="713" w:type="dxa"/>
            <w:tcBorders>
              <w:top w:val="single" w:sz="6" w:space="0" w:color="auto"/>
              <w:bottom w:val="single" w:sz="6" w:space="0" w:color="auto"/>
            </w:tcBorders>
            <w:shd w:val="clear" w:color="auto" w:fill="auto"/>
          </w:tcPr>
          <w:p w14:paraId="37A41C9B" w14:textId="77777777" w:rsidR="00F85C99" w:rsidRPr="002F6A28" w:rsidRDefault="00077B6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EA3596" w14:textId="77777777" w:rsidR="00F85C99" w:rsidRPr="002F6A28" w:rsidRDefault="00077B60" w:rsidP="002F6A28">
            <w:pPr>
              <w:spacing w:before="120" w:after="120"/>
              <w:rPr>
                <w:b/>
              </w:rPr>
            </w:pPr>
            <w:r w:rsidRPr="002F6A28">
              <w:rPr>
                <w:b/>
              </w:rPr>
              <w:t>Description of content:</w:t>
            </w:r>
            <w:r w:rsidR="00FE448B" w:rsidRPr="00C379C8">
              <w:t xml:space="preserve"> This document specifies the product classification and coating hazard marking, requirements, testing methods, inspection rules, packaging and labelling, and implementation of documents related to the allowable limits of substances harmful to human health and the environment in industrial coatings and their accessory materials.</w:t>
            </w:r>
          </w:p>
          <w:p w14:paraId="0D1675B7" w14:textId="77777777" w:rsidR="00FE448B" w:rsidRPr="00C379C8" w:rsidRDefault="00077B60" w:rsidP="002F6A28">
            <w:pPr>
              <w:spacing w:before="120" w:after="120"/>
            </w:pPr>
            <w:r w:rsidRPr="00C379C8">
              <w:t>This document applies to various industrial coatings and their accessory materials that are applied on-site or in factories, for the decoration, protection, and other functions of substrates such as wood, metal, plastic, concrete, and composite materials.</w:t>
            </w:r>
          </w:p>
        </w:tc>
      </w:tr>
      <w:tr w:rsidR="00D85F34" w14:paraId="45D66660" w14:textId="77777777" w:rsidTr="0069259F">
        <w:tc>
          <w:tcPr>
            <w:tcW w:w="713" w:type="dxa"/>
            <w:tcBorders>
              <w:top w:val="single" w:sz="6" w:space="0" w:color="auto"/>
              <w:bottom w:val="single" w:sz="6" w:space="0" w:color="auto"/>
            </w:tcBorders>
            <w:shd w:val="clear" w:color="auto" w:fill="auto"/>
          </w:tcPr>
          <w:p w14:paraId="1427FFC1" w14:textId="77777777" w:rsidR="00F85C99" w:rsidRPr="002F6A28" w:rsidRDefault="00077B6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D8B58B1" w14:textId="77777777" w:rsidR="00F85C99" w:rsidRPr="002F6A28" w:rsidRDefault="00077B60" w:rsidP="002F6A28">
            <w:pPr>
              <w:spacing w:before="120" w:after="120"/>
              <w:rPr>
                <w:b/>
              </w:rPr>
            </w:pPr>
            <w:r w:rsidRPr="002F6A28">
              <w:rPr>
                <w:b/>
              </w:rPr>
              <w:t>Objective and rationale, including the nature of urgent problems where applicable:</w:t>
            </w:r>
            <w:r w:rsidR="00EE3A11" w:rsidRPr="00C379C8">
              <w:t xml:space="preserve"> Prevention of deceptive practices and consumer protection; Protection of human health or safety; Protection of animal or plant life or health; Protection of the environment</w:t>
            </w:r>
          </w:p>
        </w:tc>
      </w:tr>
      <w:tr w:rsidR="00D85F34" w14:paraId="43A89833" w14:textId="77777777" w:rsidTr="0069259F">
        <w:tc>
          <w:tcPr>
            <w:tcW w:w="713" w:type="dxa"/>
            <w:tcBorders>
              <w:top w:val="single" w:sz="6" w:space="0" w:color="auto"/>
              <w:bottom w:val="single" w:sz="6" w:space="0" w:color="auto"/>
            </w:tcBorders>
            <w:shd w:val="clear" w:color="auto" w:fill="auto"/>
          </w:tcPr>
          <w:p w14:paraId="4D22562D" w14:textId="77777777" w:rsidR="00F85C99" w:rsidRPr="002F6A28" w:rsidRDefault="00077B6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950EC5E" w14:textId="77777777" w:rsidR="00086AF5" w:rsidRPr="00086AF5" w:rsidRDefault="00077B60" w:rsidP="007F13E8">
            <w:pPr>
              <w:spacing w:before="120" w:after="120"/>
              <w:rPr>
                <w:bCs/>
              </w:rPr>
            </w:pPr>
            <w:r w:rsidRPr="002F6A28">
              <w:rPr>
                <w:b/>
              </w:rPr>
              <w:t>Relevant documents:</w:t>
            </w:r>
            <w:r w:rsidR="00EE3A11" w:rsidRPr="002F6A28">
              <w:t xml:space="preserve"> </w:t>
            </w:r>
          </w:p>
          <w:p w14:paraId="70889AD4" w14:textId="77777777" w:rsidR="00EE3A11" w:rsidRPr="002F6A28" w:rsidRDefault="00077B60" w:rsidP="007F13E8">
            <w:pPr>
              <w:spacing w:before="120" w:after="120"/>
            </w:pPr>
            <w:r w:rsidRPr="002F6A28">
              <w:t>-</w:t>
            </w:r>
          </w:p>
        </w:tc>
      </w:tr>
      <w:tr w:rsidR="00D85F34" w14:paraId="4CF970EE" w14:textId="77777777" w:rsidTr="00AE6CC8">
        <w:trPr>
          <w:cantSplit/>
        </w:trPr>
        <w:tc>
          <w:tcPr>
            <w:tcW w:w="713" w:type="dxa"/>
            <w:tcBorders>
              <w:top w:val="single" w:sz="6" w:space="0" w:color="auto"/>
              <w:bottom w:val="single" w:sz="6" w:space="0" w:color="auto"/>
            </w:tcBorders>
            <w:shd w:val="clear" w:color="auto" w:fill="auto"/>
          </w:tcPr>
          <w:p w14:paraId="35E3A6A2" w14:textId="77777777" w:rsidR="00EE3A11" w:rsidRPr="002F6A28" w:rsidRDefault="00077B6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97C60FA" w14:textId="77777777" w:rsidR="00EE3A11" w:rsidRPr="002F6A28" w:rsidRDefault="00077B60" w:rsidP="008953C4">
            <w:pPr>
              <w:spacing w:before="120" w:after="120"/>
            </w:pPr>
            <w:r w:rsidRPr="002F6A28">
              <w:rPr>
                <w:b/>
              </w:rPr>
              <w:t>Proposed date of adoption:</w:t>
            </w:r>
            <w:r w:rsidRPr="00C379C8">
              <w:t xml:space="preserve"> To be determined</w:t>
            </w:r>
          </w:p>
          <w:p w14:paraId="33A145A4" w14:textId="77777777" w:rsidR="00EE3A11" w:rsidRPr="002F6A28" w:rsidRDefault="00077B60" w:rsidP="008953C4">
            <w:pPr>
              <w:spacing w:after="120"/>
            </w:pPr>
            <w:r w:rsidRPr="002F6A28">
              <w:rPr>
                <w:b/>
              </w:rPr>
              <w:t>Proposed date of entry into force:</w:t>
            </w:r>
            <w:r w:rsidRPr="00C379C8">
              <w:t xml:space="preserve"> 12 months after approval</w:t>
            </w:r>
          </w:p>
        </w:tc>
      </w:tr>
      <w:tr w:rsidR="00D85F34" w14:paraId="2658E732" w14:textId="77777777" w:rsidTr="0069259F">
        <w:tc>
          <w:tcPr>
            <w:tcW w:w="713" w:type="dxa"/>
            <w:tcBorders>
              <w:top w:val="single" w:sz="6" w:space="0" w:color="auto"/>
              <w:bottom w:val="single" w:sz="6" w:space="0" w:color="auto"/>
            </w:tcBorders>
            <w:shd w:val="clear" w:color="auto" w:fill="auto"/>
          </w:tcPr>
          <w:p w14:paraId="186E37D3" w14:textId="77777777" w:rsidR="00F85C99" w:rsidRPr="002F6A28" w:rsidRDefault="00077B6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7605991" w14:textId="77777777" w:rsidR="00F85C99" w:rsidRPr="002F6A28" w:rsidRDefault="00077B60" w:rsidP="002F6A28">
            <w:pPr>
              <w:spacing w:before="120" w:after="120"/>
            </w:pPr>
            <w:r w:rsidRPr="002F6A28">
              <w:rPr>
                <w:b/>
              </w:rPr>
              <w:t>Final date for comments:</w:t>
            </w:r>
            <w:r w:rsidR="00EE3A11" w:rsidRPr="00C379C8">
              <w:t xml:space="preserve"> 60 days from notification</w:t>
            </w:r>
          </w:p>
        </w:tc>
      </w:tr>
      <w:tr w:rsidR="00D85F34" w14:paraId="3E65209E" w14:textId="77777777" w:rsidTr="0069259F">
        <w:tc>
          <w:tcPr>
            <w:tcW w:w="713" w:type="dxa"/>
            <w:tcBorders>
              <w:top w:val="single" w:sz="6" w:space="0" w:color="auto"/>
            </w:tcBorders>
            <w:shd w:val="clear" w:color="auto" w:fill="auto"/>
          </w:tcPr>
          <w:p w14:paraId="3BAA22A2" w14:textId="77777777" w:rsidR="00F85C99" w:rsidRPr="002F6A28" w:rsidRDefault="00077B60"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8FF86E8" w14:textId="77777777" w:rsidR="00F85C99" w:rsidRPr="002F6A28" w:rsidRDefault="00077B60"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DE734E4" w14:textId="77777777" w:rsidR="00EE3A11" w:rsidRPr="00A12DDE" w:rsidRDefault="00077B60"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39E4FB06" w14:textId="77777777" w:rsidR="00EE3A11" w:rsidRPr="00A12DDE" w:rsidRDefault="00077B60"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207EFA1C" w14:textId="77777777" w:rsidR="00EE3A11" w:rsidRPr="00A12DDE" w:rsidRDefault="00077B60" w:rsidP="00B16145">
            <w:pPr>
              <w:keepNext/>
              <w:keepLines/>
              <w:rPr>
                <w:bCs/>
              </w:rPr>
            </w:pPr>
            <w:proofErr w:type="spellStart"/>
            <w:r w:rsidRPr="00A12DDE">
              <w:rPr>
                <w:bCs/>
              </w:rPr>
              <w:t>E_mail</w:t>
            </w:r>
            <w:proofErr w:type="spellEnd"/>
            <w:r w:rsidRPr="00A12DDE">
              <w:rPr>
                <w:bCs/>
              </w:rPr>
              <w:t xml:space="preserve">: </w:t>
            </w:r>
            <w:hyperlink r:id="rId9" w:history="1">
              <w:r w:rsidRPr="00A12DDE">
                <w:rPr>
                  <w:bCs/>
                  <w:color w:val="0000FF"/>
                  <w:u w:val="single"/>
                </w:rPr>
                <w:t>tbt@customs.gov.cn</w:t>
              </w:r>
            </w:hyperlink>
          </w:p>
          <w:p w14:paraId="424DD159" w14:textId="77777777" w:rsidR="00EE3A11" w:rsidRPr="00A12DDE" w:rsidRDefault="00C60570" w:rsidP="00B16145">
            <w:pPr>
              <w:keepNext/>
              <w:keepLines/>
              <w:pBdr>
                <w:top w:val="none" w:sz="0" w:space="4" w:color="auto"/>
              </w:pBdr>
              <w:spacing w:after="120"/>
              <w:rPr>
                <w:bCs/>
              </w:rPr>
            </w:pPr>
            <w:hyperlink r:id="rId10" w:tgtFrame="_blank" w:history="1">
              <w:r w:rsidR="00077B60" w:rsidRPr="00A12DDE">
                <w:rPr>
                  <w:bCs/>
                  <w:color w:val="0000FF"/>
                  <w:u w:val="single"/>
                </w:rPr>
                <w:t>https://members.wto.org/crnattachments/2024/TBT/CHN/24_05631_00_x.pdf</w:t>
              </w:r>
            </w:hyperlink>
          </w:p>
        </w:tc>
      </w:tr>
    </w:tbl>
    <w:p w14:paraId="48A12CB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387A" w14:textId="77777777" w:rsidR="00077B60" w:rsidRDefault="00077B60">
      <w:r>
        <w:separator/>
      </w:r>
    </w:p>
  </w:endnote>
  <w:endnote w:type="continuationSeparator" w:id="0">
    <w:p w14:paraId="0E327108" w14:textId="77777777" w:rsidR="00077B60" w:rsidRDefault="0007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0D53" w14:textId="77777777" w:rsidR="009239F7" w:rsidRPr="002F6A28" w:rsidRDefault="00077B6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F336" w14:textId="77777777" w:rsidR="009239F7" w:rsidRPr="002F6A28" w:rsidRDefault="00077B6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526E" w14:textId="77777777" w:rsidR="00EE3A11" w:rsidRPr="002F6A28" w:rsidRDefault="00077B6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96C9" w14:textId="77777777" w:rsidR="00077B60" w:rsidRDefault="00077B60">
      <w:r>
        <w:separator/>
      </w:r>
    </w:p>
  </w:footnote>
  <w:footnote w:type="continuationSeparator" w:id="0">
    <w:p w14:paraId="64AC4C6F" w14:textId="77777777" w:rsidR="00077B60" w:rsidRDefault="00077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AB4E" w14:textId="77777777" w:rsidR="009239F7" w:rsidRPr="002F6A28" w:rsidRDefault="00077B60" w:rsidP="009239F7">
    <w:pPr>
      <w:pStyle w:val="Header"/>
      <w:pBdr>
        <w:bottom w:val="single" w:sz="4" w:space="1" w:color="auto"/>
      </w:pBdr>
      <w:tabs>
        <w:tab w:val="clear" w:pos="4513"/>
        <w:tab w:val="clear" w:pos="9027"/>
      </w:tabs>
      <w:jc w:val="center"/>
    </w:pPr>
    <w:proofErr w:type="spellStart"/>
    <w:r w:rsidRPr="002F6A28">
      <w:t>tbtSymbol</w:t>
    </w:r>
    <w:proofErr w:type="spellEnd"/>
  </w:p>
  <w:p w14:paraId="73D3A653" w14:textId="77777777" w:rsidR="009239F7" w:rsidRPr="002F6A28" w:rsidRDefault="009239F7" w:rsidP="009239F7">
    <w:pPr>
      <w:pStyle w:val="Header"/>
      <w:pBdr>
        <w:bottom w:val="single" w:sz="4" w:space="1" w:color="auto"/>
      </w:pBdr>
      <w:tabs>
        <w:tab w:val="clear" w:pos="4513"/>
        <w:tab w:val="clear" w:pos="9027"/>
      </w:tabs>
      <w:jc w:val="center"/>
    </w:pPr>
  </w:p>
  <w:p w14:paraId="19A0B9F0" w14:textId="77777777" w:rsidR="009239F7" w:rsidRPr="002F6A28" w:rsidRDefault="00077B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09E25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8F6A" w14:textId="77777777" w:rsidR="009239F7" w:rsidRPr="002F6A28" w:rsidRDefault="00077B60" w:rsidP="009239F7">
    <w:pPr>
      <w:pStyle w:val="Header"/>
      <w:pBdr>
        <w:bottom w:val="single" w:sz="4" w:space="1" w:color="auto"/>
      </w:pBdr>
      <w:tabs>
        <w:tab w:val="clear" w:pos="4513"/>
        <w:tab w:val="clear" w:pos="9027"/>
      </w:tabs>
      <w:jc w:val="center"/>
    </w:pPr>
    <w:bookmarkStart w:id="0" w:name="spsSymbolHeader"/>
    <w:r w:rsidRPr="002F6A28">
      <w:t>G/TBT/N/CHN/1903</w:t>
    </w:r>
    <w:bookmarkEnd w:id="0"/>
  </w:p>
  <w:p w14:paraId="32F4B139" w14:textId="77777777" w:rsidR="009239F7" w:rsidRPr="002F6A28" w:rsidRDefault="009239F7" w:rsidP="009239F7">
    <w:pPr>
      <w:pStyle w:val="Header"/>
      <w:pBdr>
        <w:bottom w:val="single" w:sz="4" w:space="1" w:color="auto"/>
      </w:pBdr>
      <w:tabs>
        <w:tab w:val="clear" w:pos="4513"/>
        <w:tab w:val="clear" w:pos="9027"/>
      </w:tabs>
      <w:jc w:val="center"/>
    </w:pPr>
  </w:p>
  <w:p w14:paraId="703F97C5" w14:textId="77777777" w:rsidR="009239F7" w:rsidRPr="002F6A28" w:rsidRDefault="00077B6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AE460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5F34" w14:paraId="219A52D4" w14:textId="77777777" w:rsidTr="008612A9">
      <w:trPr>
        <w:trHeight w:val="240"/>
        <w:jc w:val="center"/>
      </w:trPr>
      <w:tc>
        <w:tcPr>
          <w:tcW w:w="3794" w:type="dxa"/>
          <w:shd w:val="clear" w:color="auto" w:fill="FFFFFF"/>
          <w:tcMar>
            <w:left w:w="108" w:type="dxa"/>
            <w:right w:w="108" w:type="dxa"/>
          </w:tcMar>
          <w:vAlign w:val="center"/>
        </w:tcPr>
        <w:p w14:paraId="5B23F675"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DB2DB78" w14:textId="77777777" w:rsidR="00ED54E0" w:rsidRPr="009239F7" w:rsidRDefault="00ED54E0" w:rsidP="00B801E9">
          <w:pPr>
            <w:jc w:val="right"/>
            <w:rPr>
              <w:b/>
              <w:color w:val="FF0000"/>
              <w:szCs w:val="16"/>
            </w:rPr>
          </w:pPr>
        </w:p>
      </w:tc>
    </w:tr>
    <w:bookmarkEnd w:id="1"/>
    <w:tr w:rsidR="00D85F34" w14:paraId="11174A1F" w14:textId="77777777" w:rsidTr="008612A9">
      <w:trPr>
        <w:trHeight w:val="213"/>
        <w:jc w:val="center"/>
      </w:trPr>
      <w:tc>
        <w:tcPr>
          <w:tcW w:w="3794" w:type="dxa"/>
          <w:vMerge w:val="restart"/>
          <w:shd w:val="clear" w:color="auto" w:fill="FFFFFF"/>
          <w:tcMar>
            <w:left w:w="0" w:type="dxa"/>
            <w:right w:w="0" w:type="dxa"/>
          </w:tcMar>
        </w:tcPr>
        <w:p w14:paraId="38684663" w14:textId="77777777" w:rsidR="00ED54E0" w:rsidRPr="009239F7" w:rsidRDefault="00077B60" w:rsidP="00B801E9">
          <w:pPr>
            <w:jc w:val="left"/>
          </w:pPr>
          <w:r>
            <w:rPr>
              <w:noProof/>
              <w:lang w:eastAsia="en-GB"/>
            </w:rPr>
            <w:drawing>
              <wp:inline distT="0" distB="0" distL="0" distR="0" wp14:anchorId="6FA5FAFD" wp14:editId="4D9AB8D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112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6126B9" w14:textId="77777777" w:rsidR="00ED54E0" w:rsidRPr="009239F7" w:rsidRDefault="00ED54E0" w:rsidP="00B801E9">
          <w:pPr>
            <w:jc w:val="right"/>
            <w:rPr>
              <w:b/>
              <w:szCs w:val="16"/>
            </w:rPr>
          </w:pPr>
        </w:p>
      </w:tc>
    </w:tr>
    <w:tr w:rsidR="00D85F34" w14:paraId="0B1FA2CB" w14:textId="77777777" w:rsidTr="008612A9">
      <w:trPr>
        <w:trHeight w:val="868"/>
        <w:jc w:val="center"/>
      </w:trPr>
      <w:tc>
        <w:tcPr>
          <w:tcW w:w="3794" w:type="dxa"/>
          <w:vMerge/>
          <w:shd w:val="clear" w:color="auto" w:fill="FFFFFF"/>
          <w:tcMar>
            <w:left w:w="108" w:type="dxa"/>
            <w:right w:w="108" w:type="dxa"/>
          </w:tcMar>
        </w:tcPr>
        <w:p w14:paraId="4583429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9F08C0" w14:textId="77777777" w:rsidR="009239F7" w:rsidRPr="002F6A28" w:rsidRDefault="00077B60" w:rsidP="00B801E9">
          <w:pPr>
            <w:jc w:val="right"/>
            <w:rPr>
              <w:b/>
              <w:szCs w:val="16"/>
            </w:rPr>
          </w:pPr>
          <w:bookmarkStart w:id="2" w:name="bmkSymbols"/>
          <w:r w:rsidRPr="002F6A28">
            <w:rPr>
              <w:b/>
              <w:szCs w:val="16"/>
            </w:rPr>
            <w:t>G/TBT/N/CHN/1903</w:t>
          </w:r>
          <w:bookmarkEnd w:id="2"/>
        </w:p>
      </w:tc>
    </w:tr>
    <w:tr w:rsidR="00D85F34" w14:paraId="32639328" w14:textId="77777777" w:rsidTr="008612A9">
      <w:trPr>
        <w:trHeight w:val="240"/>
        <w:jc w:val="center"/>
      </w:trPr>
      <w:tc>
        <w:tcPr>
          <w:tcW w:w="3794" w:type="dxa"/>
          <w:vMerge/>
          <w:shd w:val="clear" w:color="auto" w:fill="FFFFFF"/>
          <w:tcMar>
            <w:left w:w="108" w:type="dxa"/>
            <w:right w:w="108" w:type="dxa"/>
          </w:tcMar>
          <w:vAlign w:val="center"/>
        </w:tcPr>
        <w:p w14:paraId="57B4EE95" w14:textId="77777777" w:rsidR="00ED54E0" w:rsidRPr="009239F7" w:rsidRDefault="00ED54E0" w:rsidP="00B801E9"/>
      </w:tc>
      <w:tc>
        <w:tcPr>
          <w:tcW w:w="5448" w:type="dxa"/>
          <w:gridSpan w:val="2"/>
          <w:shd w:val="clear" w:color="auto" w:fill="FFFFFF"/>
          <w:tcMar>
            <w:left w:w="108" w:type="dxa"/>
            <w:right w:w="108" w:type="dxa"/>
          </w:tcMar>
          <w:vAlign w:val="center"/>
        </w:tcPr>
        <w:p w14:paraId="5331A3BE" w14:textId="29C96C60" w:rsidR="00ED54E0" w:rsidRPr="009239F7" w:rsidRDefault="00431553" w:rsidP="00B801E9">
          <w:pPr>
            <w:jc w:val="right"/>
            <w:rPr>
              <w:szCs w:val="16"/>
            </w:rPr>
          </w:pPr>
          <w:bookmarkStart w:id="3" w:name="spsDateDistribution"/>
          <w:bookmarkStart w:id="4" w:name="bmkDate"/>
          <w:bookmarkEnd w:id="3"/>
          <w:bookmarkEnd w:id="4"/>
          <w:r>
            <w:rPr>
              <w:szCs w:val="16"/>
            </w:rPr>
            <w:t>27 August 2024</w:t>
          </w:r>
        </w:p>
      </w:tc>
    </w:tr>
    <w:tr w:rsidR="00D85F34" w14:paraId="2BF16E1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1124EC" w14:textId="016E6C04" w:rsidR="00ED54E0" w:rsidRPr="009239F7" w:rsidRDefault="00077B60" w:rsidP="0097650D">
          <w:pPr>
            <w:jc w:val="left"/>
            <w:rPr>
              <w:b/>
            </w:rPr>
          </w:pPr>
          <w:bookmarkStart w:id="5" w:name="bmkSerial"/>
          <w:r w:rsidRPr="002F6A28">
            <w:rPr>
              <w:color w:val="FF0000"/>
              <w:szCs w:val="16"/>
            </w:rPr>
            <w:t>(</w:t>
          </w:r>
          <w:bookmarkStart w:id="6" w:name="spsSerialNumber"/>
          <w:bookmarkEnd w:id="6"/>
          <w:r w:rsidR="00431553">
            <w:rPr>
              <w:color w:val="FF0000"/>
              <w:szCs w:val="16"/>
            </w:rPr>
            <w:t>24-</w:t>
          </w:r>
          <w:r w:rsidR="00C60570">
            <w:rPr>
              <w:color w:val="FF0000"/>
              <w:szCs w:val="16"/>
            </w:rPr>
            <w:t>5954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9C23ED5" w14:textId="77777777" w:rsidR="00ED54E0" w:rsidRPr="009239F7" w:rsidRDefault="00077B60"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D85F34" w14:paraId="516D21F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1818E0" w14:textId="77777777" w:rsidR="00ED54E0" w:rsidRPr="009239F7" w:rsidRDefault="00077B60"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F7F4AFF" w14:textId="77777777" w:rsidR="00ED54E0" w:rsidRPr="002F6A28" w:rsidRDefault="00077B60"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2BD721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A2A586C">
      <w:start w:val="1"/>
      <w:numFmt w:val="decimal"/>
      <w:pStyle w:val="SummaryText"/>
      <w:lvlText w:val="%1."/>
      <w:lvlJc w:val="left"/>
      <w:pPr>
        <w:ind w:left="360" w:hanging="360"/>
      </w:pPr>
    </w:lvl>
    <w:lvl w:ilvl="1" w:tplc="A91ABBB8" w:tentative="1">
      <w:start w:val="1"/>
      <w:numFmt w:val="lowerLetter"/>
      <w:lvlText w:val="%2."/>
      <w:lvlJc w:val="left"/>
      <w:pPr>
        <w:ind w:left="1080" w:hanging="360"/>
      </w:pPr>
    </w:lvl>
    <w:lvl w:ilvl="2" w:tplc="3AAE6D36" w:tentative="1">
      <w:start w:val="1"/>
      <w:numFmt w:val="lowerRoman"/>
      <w:lvlText w:val="%3."/>
      <w:lvlJc w:val="right"/>
      <w:pPr>
        <w:ind w:left="1800" w:hanging="180"/>
      </w:pPr>
    </w:lvl>
    <w:lvl w:ilvl="3" w:tplc="48E047A8" w:tentative="1">
      <w:start w:val="1"/>
      <w:numFmt w:val="decimal"/>
      <w:lvlText w:val="%4."/>
      <w:lvlJc w:val="left"/>
      <w:pPr>
        <w:ind w:left="2520" w:hanging="360"/>
      </w:pPr>
    </w:lvl>
    <w:lvl w:ilvl="4" w:tplc="6F44E6F2" w:tentative="1">
      <w:start w:val="1"/>
      <w:numFmt w:val="lowerLetter"/>
      <w:lvlText w:val="%5."/>
      <w:lvlJc w:val="left"/>
      <w:pPr>
        <w:ind w:left="3240" w:hanging="360"/>
      </w:pPr>
    </w:lvl>
    <w:lvl w:ilvl="5" w:tplc="6F8835F0" w:tentative="1">
      <w:start w:val="1"/>
      <w:numFmt w:val="lowerRoman"/>
      <w:lvlText w:val="%6."/>
      <w:lvlJc w:val="right"/>
      <w:pPr>
        <w:ind w:left="3960" w:hanging="180"/>
      </w:pPr>
    </w:lvl>
    <w:lvl w:ilvl="6" w:tplc="9C98FCA8" w:tentative="1">
      <w:start w:val="1"/>
      <w:numFmt w:val="decimal"/>
      <w:lvlText w:val="%7."/>
      <w:lvlJc w:val="left"/>
      <w:pPr>
        <w:ind w:left="4680" w:hanging="360"/>
      </w:pPr>
    </w:lvl>
    <w:lvl w:ilvl="7" w:tplc="59AED9AE" w:tentative="1">
      <w:start w:val="1"/>
      <w:numFmt w:val="lowerLetter"/>
      <w:lvlText w:val="%8."/>
      <w:lvlJc w:val="left"/>
      <w:pPr>
        <w:ind w:left="5400" w:hanging="360"/>
      </w:pPr>
    </w:lvl>
    <w:lvl w:ilvl="8" w:tplc="938CC8D6" w:tentative="1">
      <w:start w:val="1"/>
      <w:numFmt w:val="lowerRoman"/>
      <w:lvlText w:val="%9."/>
      <w:lvlJc w:val="right"/>
      <w:pPr>
        <w:ind w:left="6120" w:hanging="180"/>
      </w:pPr>
    </w:lvl>
  </w:abstractNum>
  <w:num w:numId="1" w16cid:durableId="1159686546">
    <w:abstractNumId w:val="9"/>
  </w:num>
  <w:num w:numId="2" w16cid:durableId="1998145773">
    <w:abstractNumId w:val="7"/>
  </w:num>
  <w:num w:numId="3" w16cid:durableId="776874558">
    <w:abstractNumId w:val="6"/>
  </w:num>
  <w:num w:numId="4" w16cid:durableId="1646620735">
    <w:abstractNumId w:val="5"/>
  </w:num>
  <w:num w:numId="5" w16cid:durableId="64232523">
    <w:abstractNumId w:val="4"/>
  </w:num>
  <w:num w:numId="6" w16cid:durableId="924151263">
    <w:abstractNumId w:val="12"/>
  </w:num>
  <w:num w:numId="7" w16cid:durableId="1805465243">
    <w:abstractNumId w:val="11"/>
  </w:num>
  <w:num w:numId="8" w16cid:durableId="921989419">
    <w:abstractNumId w:val="10"/>
  </w:num>
  <w:num w:numId="9" w16cid:durableId="741684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2946868">
    <w:abstractNumId w:val="13"/>
  </w:num>
  <w:num w:numId="11" w16cid:durableId="1410806986">
    <w:abstractNumId w:val="8"/>
  </w:num>
  <w:num w:numId="12" w16cid:durableId="1149832357">
    <w:abstractNumId w:val="3"/>
  </w:num>
  <w:num w:numId="13" w16cid:durableId="2144272564">
    <w:abstractNumId w:val="2"/>
  </w:num>
  <w:num w:numId="14" w16cid:durableId="1504204592">
    <w:abstractNumId w:val="1"/>
  </w:num>
  <w:num w:numId="15" w16cid:durableId="93659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B60"/>
    <w:rsid w:val="00077F76"/>
    <w:rsid w:val="00086AF5"/>
    <w:rsid w:val="0009487E"/>
    <w:rsid w:val="000A4945"/>
    <w:rsid w:val="000A50C1"/>
    <w:rsid w:val="000A6875"/>
    <w:rsid w:val="000A7D1F"/>
    <w:rsid w:val="000B2FF7"/>
    <w:rsid w:val="000B31E1"/>
    <w:rsid w:val="000E1CF4"/>
    <w:rsid w:val="0011356B"/>
    <w:rsid w:val="001149E3"/>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31553"/>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072FF"/>
    <w:rsid w:val="00612644"/>
    <w:rsid w:val="00623F9F"/>
    <w:rsid w:val="00643C1F"/>
    <w:rsid w:val="00654E17"/>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0D54"/>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0570"/>
    <w:rsid w:val="00C65C0C"/>
    <w:rsid w:val="00C805B6"/>
    <w:rsid w:val="00C808FC"/>
    <w:rsid w:val="00C8766B"/>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85F34"/>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31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8617A-CB89-4AF2-A4B6-75008C5852A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354</Words>
  <Characters>2127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2024-08-27T07:13:00Z</dcterms:created>
  <dcterms:modified xsi:type="dcterms:W3CDTF">2024-08-27T07:24:00Z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