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E8DC" w14:textId="77777777" w:rsidR="009239F7" w:rsidRPr="002F6A28" w:rsidRDefault="00084A5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BE9E2EA" w14:textId="77777777" w:rsidR="009239F7" w:rsidRPr="002F6A28" w:rsidRDefault="00084A53" w:rsidP="002F6A28">
      <w:pPr>
        <w:jc w:val="center"/>
      </w:pPr>
      <w:r w:rsidRPr="002F6A28">
        <w:t>The following notification is being circulated in accordance with Article 10.6</w:t>
      </w:r>
    </w:p>
    <w:p w14:paraId="76B2FE2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63333" w14:paraId="0F6A1CE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BCDF603" w14:textId="77777777" w:rsidR="00F85C99" w:rsidRPr="002F6A28" w:rsidRDefault="00084A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763C00F" w14:textId="77777777" w:rsidR="00F85C99" w:rsidRPr="002F6A28" w:rsidRDefault="00084A5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08CBD9AB" w14:textId="77777777" w:rsidR="00F85C99" w:rsidRPr="002F6A28" w:rsidRDefault="00084A5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63333" w14:paraId="59678B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3DB6D" w14:textId="77777777" w:rsidR="00F85C99" w:rsidRPr="002F6A28" w:rsidRDefault="00084A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5DB0F" w14:textId="77777777" w:rsidR="00F85C99" w:rsidRPr="002F6A28" w:rsidRDefault="00084A5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291AF08" w14:textId="77777777" w:rsidR="00EE3A11" w:rsidRPr="00C379C8" w:rsidRDefault="00084A53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19F4A4EB" w14:textId="77777777" w:rsidR="00F85C99" w:rsidRPr="002F6A28" w:rsidRDefault="00084A5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63333" w14:paraId="460A9F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1874B" w14:textId="77777777" w:rsidR="00F85C99" w:rsidRPr="002F6A28" w:rsidRDefault="00084A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03052" w14:textId="77777777" w:rsidR="00F85C99" w:rsidRPr="0058336F" w:rsidRDefault="00084A5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63333" w14:paraId="1B998E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90552" w14:textId="77777777" w:rsidR="00F85C99" w:rsidRPr="002F6A28" w:rsidRDefault="00084A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DE651" w14:textId="77777777" w:rsidR="00F85C99" w:rsidRPr="002F6A28" w:rsidRDefault="00084A5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 rice cookers, electric pressure cookers, electric stewing pots and similar appliances, electric kettles, induction cookers, microwave ovens (HS code(s): 8418); (ICS code(s): 27.010)</w:t>
            </w:r>
            <w:bookmarkEnd w:id="22"/>
          </w:p>
        </w:tc>
      </w:tr>
      <w:tr w:rsidR="00963333" w14:paraId="6C551D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A7B2A" w14:textId="77777777" w:rsidR="00F85C99" w:rsidRPr="002F6A28" w:rsidRDefault="00084A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3F404" w14:textId="77777777" w:rsidR="00F85C99" w:rsidRPr="002F6A28" w:rsidRDefault="00084A5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Maximum allowable values of the energy efficiency and energy efficiency grades for household and similar kitchen appliances; (32 page(s), in Chinese)</w:t>
            </w:r>
            <w:bookmarkEnd w:id="24"/>
          </w:p>
        </w:tc>
      </w:tr>
      <w:tr w:rsidR="00963333" w14:paraId="08B65B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29ECC" w14:textId="77777777" w:rsidR="00F85C99" w:rsidRPr="002F6A28" w:rsidRDefault="00084A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2C85C" w14:textId="77777777" w:rsidR="00F85C99" w:rsidRPr="002F6A28" w:rsidRDefault="00084A5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energy efficiency levels, minimum allowable values of energy efficiency, and test methods for household and similar kitchen appliances.</w:t>
            </w:r>
          </w:p>
          <w:p w14:paraId="407D3981" w14:textId="77777777" w:rsidR="00FE448B" w:rsidRPr="00C379C8" w:rsidRDefault="00084A53" w:rsidP="002F6A28">
            <w:pPr>
              <w:spacing w:before="120" w:after="120"/>
            </w:pPr>
            <w:r w:rsidRPr="00C379C8">
              <w:t>This document applies to the following types of household and similar kitchen appliances:</w:t>
            </w:r>
          </w:p>
          <w:p w14:paraId="1F13D9AA" w14:textId="77777777" w:rsidR="00FE448B" w:rsidRPr="00C379C8" w:rsidRDefault="00084A53" w:rsidP="002F6A28">
            <w:pPr>
              <w:spacing w:before="120" w:after="120"/>
            </w:pPr>
            <w:r w:rsidRPr="00C379C8">
              <w:t xml:space="preserve">——Electric rice cookers that operate under normal pressure and are heated by electric heating elements or electromagnetic induction, with a rated power not exceeding </w:t>
            </w:r>
            <w:proofErr w:type="gramStart"/>
            <w:r w:rsidRPr="00C379C8">
              <w:t>2000W;</w:t>
            </w:r>
            <w:proofErr w:type="gramEnd"/>
          </w:p>
          <w:p w14:paraId="57921364" w14:textId="77777777" w:rsidR="00FE448B" w:rsidRPr="00C379C8" w:rsidRDefault="00084A53" w:rsidP="002F6A28">
            <w:pPr>
              <w:spacing w:before="120" w:after="120"/>
            </w:pPr>
            <w:r w:rsidRPr="00C379C8">
              <w:t>——Electric pressure cookers with the ability to automatically control working pressure, heated by electric heating elements or electromagnetic induction methods, with a rated power not exceeding 2000W, a rated volume not exceeding 10L, and a rated cooking pressure of 40kPa-140kPa (gauge pressure</w:t>
            </w:r>
            <w:proofErr w:type="gramStart"/>
            <w:r w:rsidRPr="00C379C8">
              <w:t>);</w:t>
            </w:r>
            <w:proofErr w:type="gramEnd"/>
          </w:p>
          <w:p w14:paraId="19FECBDB" w14:textId="77777777" w:rsidR="00FE448B" w:rsidRPr="00C379C8" w:rsidRDefault="00084A53" w:rsidP="002F6A28">
            <w:pPr>
              <w:spacing w:before="120" w:after="120"/>
            </w:pPr>
            <w:r w:rsidRPr="00C379C8">
              <w:t xml:space="preserve">——Electric stewing pots and similar appliances operating under normal pressure, with a rated voltage not exceeding 250V, a rated power not exceeding 2000W, and a rated volume not exceeding </w:t>
            </w:r>
            <w:proofErr w:type="gramStart"/>
            <w:r w:rsidRPr="00C379C8">
              <w:t>10L;</w:t>
            </w:r>
            <w:proofErr w:type="gramEnd"/>
          </w:p>
          <w:p w14:paraId="5EDF52F2" w14:textId="77777777" w:rsidR="00FE448B" w:rsidRPr="00C379C8" w:rsidRDefault="00084A53" w:rsidP="002F6A28">
            <w:pPr>
              <w:spacing w:before="120" w:after="120"/>
            </w:pPr>
            <w:r w:rsidRPr="00C379C8">
              <w:t xml:space="preserve">——Electric kettles with a rated voltage not exceeding 250V AC and capable of pouring water from the spout by holding the handle and tilting the kettle </w:t>
            </w:r>
            <w:proofErr w:type="gramStart"/>
            <w:r w:rsidRPr="00C379C8">
              <w:t>body;</w:t>
            </w:r>
            <w:proofErr w:type="gramEnd"/>
          </w:p>
          <w:p w14:paraId="387DE535" w14:textId="77777777" w:rsidR="00FE448B" w:rsidRPr="00C379C8" w:rsidRDefault="00084A53" w:rsidP="002F6A28">
            <w:pPr>
              <w:spacing w:before="120" w:after="120"/>
            </w:pPr>
            <w:r w:rsidRPr="00C379C8">
              <w:t xml:space="preserve">——Induction cookers with one or more heating units, each with a rated power of 700W to </w:t>
            </w:r>
            <w:proofErr w:type="gramStart"/>
            <w:r w:rsidRPr="00C379C8">
              <w:t>3500W;</w:t>
            </w:r>
            <w:proofErr w:type="gramEnd"/>
          </w:p>
          <w:p w14:paraId="50CEED2E" w14:textId="77777777" w:rsidR="00FE448B" w:rsidRPr="00C379C8" w:rsidRDefault="00084A53" w:rsidP="002F6A28">
            <w:pPr>
              <w:spacing w:before="120" w:after="120"/>
            </w:pPr>
            <w:r w:rsidRPr="00C379C8">
              <w:t xml:space="preserve">——Microwave ovens with a maximum rated input power of 2500W and below, utilizing electromagnetic energy in the ISM frequency band of 2450MHz, and heating items and </w:t>
            </w:r>
            <w:r w:rsidRPr="00C379C8">
              <w:lastRenderedPageBreak/>
              <w:t>food inside the oven by resistive electric heating elements, including combination type microwave ovens.</w:t>
            </w:r>
          </w:p>
          <w:p w14:paraId="2D6DF021" w14:textId="77777777" w:rsidR="00FE448B" w:rsidRPr="00C379C8" w:rsidRDefault="00084A53" w:rsidP="002F6A28">
            <w:pPr>
              <w:spacing w:before="120" w:after="120"/>
            </w:pPr>
            <w:r w:rsidRPr="00C379C8">
              <w:t>This document does not apply to the following types of kitchen appliances:</w:t>
            </w:r>
          </w:p>
          <w:p w14:paraId="6DA1E379" w14:textId="77777777" w:rsidR="00FE448B" w:rsidRPr="00C379C8" w:rsidRDefault="00084A53" w:rsidP="002F6A28">
            <w:pPr>
              <w:spacing w:before="120" w:after="120"/>
            </w:pPr>
            <w:r w:rsidRPr="00C379C8">
              <w:t xml:space="preserve">——Commercial induction cookers, power frequency induction cookers, and concave </w:t>
            </w:r>
            <w:proofErr w:type="gramStart"/>
            <w:r w:rsidRPr="00C379C8">
              <w:t>stoves;</w:t>
            </w:r>
            <w:proofErr w:type="gramEnd"/>
          </w:p>
          <w:p w14:paraId="76A08FB7" w14:textId="77777777" w:rsidR="00FE448B" w:rsidRPr="00C379C8" w:rsidRDefault="00084A53" w:rsidP="002F6A28">
            <w:pPr>
              <w:spacing w:before="120" w:after="120"/>
            </w:pPr>
            <w:r w:rsidRPr="00C379C8">
              <w:t>——Commercial microwave ovens, industrial microwave ovens, and microwave ovens with range hoods.</w:t>
            </w:r>
            <w:bookmarkEnd w:id="26"/>
          </w:p>
        </w:tc>
      </w:tr>
      <w:tr w:rsidR="00963333" w14:paraId="571991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1D4C9" w14:textId="77777777" w:rsidR="00F85C99" w:rsidRPr="002F6A28" w:rsidRDefault="00084A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D119E" w14:textId="77777777" w:rsidR="00F85C99" w:rsidRPr="002F6A28" w:rsidRDefault="00084A5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Energy conservation</w:t>
            </w:r>
            <w:bookmarkEnd w:id="28"/>
          </w:p>
        </w:tc>
      </w:tr>
      <w:tr w:rsidR="00963333" w14:paraId="1BA44B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A1553" w14:textId="77777777" w:rsidR="00F85C99" w:rsidRPr="002F6A28" w:rsidRDefault="00084A5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0D410" w14:textId="77777777" w:rsidR="00086AF5" w:rsidRPr="00086AF5" w:rsidRDefault="00084A53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</w:p>
        </w:tc>
      </w:tr>
      <w:tr w:rsidR="00963333" w14:paraId="710010C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201C4" w14:textId="77777777" w:rsidR="00EE3A11" w:rsidRPr="002F6A28" w:rsidRDefault="00084A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A6484" w14:textId="77777777" w:rsidR="00EE3A11" w:rsidRPr="002F6A28" w:rsidRDefault="00084A5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262EEB27" w14:textId="77777777" w:rsidR="00EE3A11" w:rsidRPr="002F6A28" w:rsidRDefault="00084A5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963333" w14:paraId="2B3B0F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0ABCA" w14:textId="77777777" w:rsidR="00F85C99" w:rsidRPr="002F6A28" w:rsidRDefault="00084A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B23DA" w14:textId="77777777" w:rsidR="00F85C99" w:rsidRPr="002F6A28" w:rsidRDefault="00084A5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63333" w14:paraId="6FC2056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3DDE31E" w14:textId="77777777" w:rsidR="00F85C99" w:rsidRPr="002F6A28" w:rsidRDefault="00084A5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25EB357" w14:textId="77777777" w:rsidR="00F85C99" w:rsidRPr="002F6A28" w:rsidRDefault="00084A5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612E859" w14:textId="77777777" w:rsidR="00EE3A11" w:rsidRPr="00A12DDE" w:rsidRDefault="00084A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5E686CB5" w14:textId="77777777" w:rsidR="00EE3A11" w:rsidRPr="00A12DDE" w:rsidRDefault="00084A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671F3571" w14:textId="77777777" w:rsidR="00EE3A11" w:rsidRPr="00A12DDE" w:rsidRDefault="00084A53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33521A26" w14:textId="77777777" w:rsidR="00EE3A11" w:rsidRPr="00A12DDE" w:rsidRDefault="002678F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084A53" w:rsidRPr="00A12DDE">
                <w:rPr>
                  <w:bCs/>
                  <w:color w:val="0000FF"/>
                  <w:u w:val="single"/>
                </w:rPr>
                <w:t>https://members.wto.org/crnattachments/2024/TBT/CHN/24_02849_00_x.pdf</w:t>
              </w:r>
            </w:hyperlink>
            <w:bookmarkEnd w:id="42"/>
          </w:p>
        </w:tc>
      </w:tr>
    </w:tbl>
    <w:p w14:paraId="0157672B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33D0" w14:textId="77777777" w:rsidR="00084A53" w:rsidRDefault="00084A53">
      <w:r>
        <w:separator/>
      </w:r>
    </w:p>
  </w:endnote>
  <w:endnote w:type="continuationSeparator" w:id="0">
    <w:p w14:paraId="1FA9D7D9" w14:textId="77777777" w:rsidR="00084A53" w:rsidRDefault="0008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D9D9" w14:textId="77777777" w:rsidR="009239F7" w:rsidRPr="002F6A28" w:rsidRDefault="00084A5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8ADD" w14:textId="77777777" w:rsidR="009239F7" w:rsidRPr="002F6A28" w:rsidRDefault="00084A5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3D50" w14:textId="77777777" w:rsidR="00EE3A11" w:rsidRPr="002F6A28" w:rsidRDefault="00084A5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6CA7" w14:textId="77777777" w:rsidR="00084A53" w:rsidRDefault="00084A53">
      <w:r>
        <w:separator/>
      </w:r>
    </w:p>
  </w:footnote>
  <w:footnote w:type="continuationSeparator" w:id="0">
    <w:p w14:paraId="073BFD96" w14:textId="77777777" w:rsidR="00084A53" w:rsidRDefault="0008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C82F" w14:textId="77777777" w:rsidR="009239F7" w:rsidRPr="002F6A28" w:rsidRDefault="00084A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5799DC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A68195" w14:textId="77777777" w:rsidR="009239F7" w:rsidRPr="002F6A28" w:rsidRDefault="00084A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C6040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C9C2" w14:textId="77777777" w:rsidR="009239F7" w:rsidRPr="002F6A28" w:rsidRDefault="00084A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G/TBT/N/CHN/1842</w:t>
    </w:r>
    <w:bookmarkEnd w:id="43"/>
  </w:p>
  <w:p w14:paraId="254C0F9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FECDEC" w14:textId="77777777" w:rsidR="009239F7" w:rsidRPr="002F6A28" w:rsidRDefault="00084A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2ECE2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3333" w14:paraId="733E0EB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09B97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1E375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63333" w14:paraId="6821262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C6B9CD" w14:textId="77777777" w:rsidR="00ED54E0" w:rsidRPr="009239F7" w:rsidRDefault="00084A5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55125ED" wp14:editId="5528D7A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36923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D2C01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63333" w14:paraId="4849739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C1652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538CB2" w14:textId="77777777" w:rsidR="009239F7" w:rsidRPr="002F6A28" w:rsidRDefault="00084A5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G/TBT/N/CHN/1842</w:t>
          </w:r>
          <w:bookmarkEnd w:id="45"/>
        </w:p>
      </w:tc>
    </w:tr>
    <w:tr w:rsidR="00963333" w14:paraId="40DB5E5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E4230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21703A" w14:textId="0D3E37FA" w:rsidR="00ED54E0" w:rsidRPr="009239F7" w:rsidRDefault="00084A5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April 2024</w:t>
          </w:r>
        </w:p>
      </w:tc>
    </w:tr>
    <w:tr w:rsidR="00963333" w14:paraId="72869A0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BF7125" w14:textId="318F960A" w:rsidR="00ED54E0" w:rsidRPr="009239F7" w:rsidRDefault="00084A5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2678FF">
            <w:rPr>
              <w:color w:val="FF0000"/>
              <w:szCs w:val="16"/>
            </w:rPr>
            <w:t>3457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647919" w14:textId="77777777" w:rsidR="00ED54E0" w:rsidRPr="009239F7" w:rsidRDefault="00084A5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63333" w14:paraId="517D220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D11375" w14:textId="77777777" w:rsidR="00ED54E0" w:rsidRPr="009239F7" w:rsidRDefault="00084A5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E43975" w14:textId="77777777" w:rsidR="00ED54E0" w:rsidRPr="002F6A28" w:rsidRDefault="00084A5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8906A2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1433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E2B68E" w:tentative="1">
      <w:start w:val="1"/>
      <w:numFmt w:val="lowerLetter"/>
      <w:lvlText w:val="%2."/>
      <w:lvlJc w:val="left"/>
      <w:pPr>
        <w:ind w:left="1080" w:hanging="360"/>
      </w:pPr>
    </w:lvl>
    <w:lvl w:ilvl="2" w:tplc="1308966C" w:tentative="1">
      <w:start w:val="1"/>
      <w:numFmt w:val="lowerRoman"/>
      <w:lvlText w:val="%3."/>
      <w:lvlJc w:val="right"/>
      <w:pPr>
        <w:ind w:left="1800" w:hanging="180"/>
      </w:pPr>
    </w:lvl>
    <w:lvl w:ilvl="3" w:tplc="1AE899CA" w:tentative="1">
      <w:start w:val="1"/>
      <w:numFmt w:val="decimal"/>
      <w:lvlText w:val="%4."/>
      <w:lvlJc w:val="left"/>
      <w:pPr>
        <w:ind w:left="2520" w:hanging="360"/>
      </w:pPr>
    </w:lvl>
    <w:lvl w:ilvl="4" w:tplc="7706B30E" w:tentative="1">
      <w:start w:val="1"/>
      <w:numFmt w:val="lowerLetter"/>
      <w:lvlText w:val="%5."/>
      <w:lvlJc w:val="left"/>
      <w:pPr>
        <w:ind w:left="3240" w:hanging="360"/>
      </w:pPr>
    </w:lvl>
    <w:lvl w:ilvl="5" w:tplc="BE80C0D8" w:tentative="1">
      <w:start w:val="1"/>
      <w:numFmt w:val="lowerRoman"/>
      <w:lvlText w:val="%6."/>
      <w:lvlJc w:val="right"/>
      <w:pPr>
        <w:ind w:left="3960" w:hanging="180"/>
      </w:pPr>
    </w:lvl>
    <w:lvl w:ilvl="6" w:tplc="C284FE78" w:tentative="1">
      <w:start w:val="1"/>
      <w:numFmt w:val="decimal"/>
      <w:lvlText w:val="%7."/>
      <w:lvlJc w:val="left"/>
      <w:pPr>
        <w:ind w:left="4680" w:hanging="360"/>
      </w:pPr>
    </w:lvl>
    <w:lvl w:ilvl="7" w:tplc="F6CEEFE6" w:tentative="1">
      <w:start w:val="1"/>
      <w:numFmt w:val="lowerLetter"/>
      <w:lvlText w:val="%8."/>
      <w:lvlJc w:val="left"/>
      <w:pPr>
        <w:ind w:left="5400" w:hanging="360"/>
      </w:pPr>
    </w:lvl>
    <w:lvl w:ilvl="8" w:tplc="FC0631D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8519009">
    <w:abstractNumId w:val="9"/>
  </w:num>
  <w:num w:numId="2" w16cid:durableId="587733445">
    <w:abstractNumId w:val="7"/>
  </w:num>
  <w:num w:numId="3" w16cid:durableId="1367833520">
    <w:abstractNumId w:val="6"/>
  </w:num>
  <w:num w:numId="4" w16cid:durableId="390661317">
    <w:abstractNumId w:val="5"/>
  </w:num>
  <w:num w:numId="5" w16cid:durableId="240870362">
    <w:abstractNumId w:val="4"/>
  </w:num>
  <w:num w:numId="6" w16cid:durableId="1412432926">
    <w:abstractNumId w:val="12"/>
  </w:num>
  <w:num w:numId="7" w16cid:durableId="2044283137">
    <w:abstractNumId w:val="11"/>
  </w:num>
  <w:num w:numId="8" w16cid:durableId="1756978673">
    <w:abstractNumId w:val="10"/>
  </w:num>
  <w:num w:numId="9" w16cid:durableId="2072070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1823410">
    <w:abstractNumId w:val="13"/>
  </w:num>
  <w:num w:numId="11" w16cid:durableId="182791897">
    <w:abstractNumId w:val="8"/>
  </w:num>
  <w:num w:numId="12" w16cid:durableId="444933618">
    <w:abstractNumId w:val="3"/>
  </w:num>
  <w:num w:numId="13" w16cid:durableId="180894317">
    <w:abstractNumId w:val="2"/>
  </w:num>
  <w:num w:numId="14" w16cid:durableId="2070302220">
    <w:abstractNumId w:val="1"/>
  </w:num>
  <w:num w:numId="15" w16cid:durableId="145359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4A53"/>
    <w:rsid w:val="00086AF5"/>
    <w:rsid w:val="0009487E"/>
    <w:rsid w:val="000A4945"/>
    <w:rsid w:val="000A50C1"/>
    <w:rsid w:val="000A6875"/>
    <w:rsid w:val="000B2FF7"/>
    <w:rsid w:val="000B31E1"/>
    <w:rsid w:val="000E1CF4"/>
    <w:rsid w:val="000E696D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678FF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6C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3333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E3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2849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7C0D-5D3D-4D97-96D1-9F0F6066654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519</Words>
  <Characters>3071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2024-04-29T13:39:00Z</dcterms:created>
  <dcterms:modified xsi:type="dcterms:W3CDTF">2024-04-29T13:48:00Z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