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58C8" w14:textId="77777777" w:rsidR="009239F7" w:rsidRPr="002F6A28" w:rsidRDefault="00900FB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C63A842" w14:textId="77777777" w:rsidR="009239F7" w:rsidRPr="002F6A28" w:rsidRDefault="00900FBC" w:rsidP="002F6A28">
      <w:pPr>
        <w:jc w:val="center"/>
      </w:pPr>
      <w:r w:rsidRPr="002F6A28">
        <w:t>The following notification is being circulated in accordance with Article 10.6</w:t>
      </w:r>
    </w:p>
    <w:p w14:paraId="663A96E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965AF" w14:paraId="445CE24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0BC510E" w14:textId="77777777" w:rsidR="00F85C99" w:rsidRPr="002F6A28" w:rsidRDefault="00900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37E7788" w14:textId="77777777" w:rsidR="00F85C99" w:rsidRPr="002F6A28" w:rsidRDefault="00900FB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25BC502F" w14:textId="77777777" w:rsidR="00F85C99" w:rsidRPr="002F6A28" w:rsidRDefault="00900FB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965AF" w14:paraId="60DB76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0C6E2" w14:textId="77777777" w:rsidR="00F85C99" w:rsidRPr="002F6A28" w:rsidRDefault="00900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A9BD4" w14:textId="77777777" w:rsidR="00F85C99" w:rsidRPr="002F6A28" w:rsidRDefault="00900FB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AF8D1AE" w14:textId="77777777" w:rsidR="00EE3A11" w:rsidRPr="00C379C8" w:rsidRDefault="00900FBC" w:rsidP="00155128">
            <w:pPr>
              <w:spacing w:after="120"/>
            </w:pPr>
            <w:r w:rsidRPr="00C379C8">
              <w:t>Ministry of Industry and Information Technology of the People's Republic of China</w:t>
            </w:r>
            <w:bookmarkEnd w:id="5"/>
          </w:p>
          <w:p w14:paraId="6690ECDB" w14:textId="77777777" w:rsidR="00F85C99" w:rsidRPr="002F6A28" w:rsidRDefault="00900FB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965AF" w14:paraId="2ABD58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DEC61" w14:textId="77777777" w:rsidR="00F85C99" w:rsidRPr="002F6A28" w:rsidRDefault="00900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21C87" w14:textId="77777777" w:rsidR="00F85C99" w:rsidRPr="0058336F" w:rsidRDefault="00900FB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965AF" w14:paraId="21241F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2A74B" w14:textId="77777777" w:rsidR="00F85C99" w:rsidRPr="002F6A28" w:rsidRDefault="00900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8D019" w14:textId="77777777" w:rsidR="00F85C99" w:rsidRPr="002F6A28" w:rsidRDefault="00900FB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Ultra-Wideband (</w:t>
            </w:r>
            <w:proofErr w:type="spellStart"/>
            <w:r w:rsidR="00EE3A11" w:rsidRPr="00C379C8">
              <w:t>UWB</w:t>
            </w:r>
            <w:proofErr w:type="spellEnd"/>
            <w:r w:rsidR="00EE3A11" w:rsidRPr="00C379C8">
              <w:t>) Equipment (ICS code(s): 33.050)</w:t>
            </w:r>
            <w:bookmarkEnd w:id="22"/>
          </w:p>
        </w:tc>
      </w:tr>
      <w:tr w:rsidR="00C965AF" w14:paraId="66CEEE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887B5" w14:textId="77777777" w:rsidR="00F85C99" w:rsidRPr="002F6A28" w:rsidRDefault="00900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ACBF2" w14:textId="77777777" w:rsidR="00F85C99" w:rsidRPr="002F6A28" w:rsidRDefault="00900FB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Regulations on Radio Management of Ultra-Wideband (</w:t>
            </w:r>
            <w:proofErr w:type="spellStart"/>
            <w:r w:rsidR="00EE3A11" w:rsidRPr="00C379C8">
              <w:t>UWB</w:t>
            </w:r>
            <w:proofErr w:type="spellEnd"/>
            <w:r w:rsidR="00EE3A11" w:rsidRPr="00C379C8">
              <w:t>) Equipment; (6 page(s), in Chinese)</w:t>
            </w:r>
            <w:bookmarkEnd w:id="24"/>
          </w:p>
        </w:tc>
      </w:tr>
      <w:tr w:rsidR="00C965AF" w14:paraId="34B79A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6C1F5" w14:textId="77777777" w:rsidR="00F85C99" w:rsidRPr="002F6A28" w:rsidRDefault="00900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B9172" w14:textId="77777777" w:rsidR="00F85C99" w:rsidRPr="002F6A28" w:rsidRDefault="00900FB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radio management measures and radio frequency technical indicators for Ultra-Wideband (</w:t>
            </w:r>
            <w:proofErr w:type="spellStart"/>
            <w:r w:rsidR="00FE448B" w:rsidRPr="00C379C8">
              <w:t>UWB</w:t>
            </w:r>
            <w:proofErr w:type="spellEnd"/>
            <w:r w:rsidR="00FE448B" w:rsidRPr="00C379C8">
              <w:t>) Equipment produced or imported for domestic sales and uses in China.</w:t>
            </w:r>
            <w:bookmarkEnd w:id="26"/>
          </w:p>
        </w:tc>
      </w:tr>
      <w:tr w:rsidR="00C965AF" w14:paraId="49104B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1BEE9" w14:textId="77777777" w:rsidR="00F85C99" w:rsidRPr="002F6A28" w:rsidRDefault="00900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5A3F9" w14:textId="77777777" w:rsidR="00F85C99" w:rsidRPr="002F6A28" w:rsidRDefault="00900FB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C965AF" w14:paraId="37AF17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18F70" w14:textId="77777777" w:rsidR="00F85C99" w:rsidRPr="002F6A28" w:rsidRDefault="00900FB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88019" w14:textId="77777777" w:rsidR="00072B36" w:rsidRPr="002F6A28" w:rsidRDefault="00900FB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2A712B4" w14:textId="77777777" w:rsidR="00F85C99" w:rsidRPr="002F6A28" w:rsidRDefault="00900FBC" w:rsidP="009E75ED">
            <w:pPr>
              <w:spacing w:before="120" w:after="120"/>
            </w:pPr>
            <w:bookmarkStart w:id="30" w:name="sps9a"/>
            <w:r w:rsidRPr="002F6A28">
              <w:t>"Radio Regulations of the People's Republic of China"</w:t>
            </w:r>
          </w:p>
          <w:p w14:paraId="1E855225" w14:textId="77777777" w:rsidR="00F85C99" w:rsidRPr="002F6A28" w:rsidRDefault="00900FBC" w:rsidP="009E75ED">
            <w:pPr>
              <w:spacing w:before="120" w:after="120"/>
            </w:pPr>
            <w:r w:rsidRPr="002F6A28">
              <w:t>"Frequency Allocation Regulations of the People's Republic of China"</w:t>
            </w:r>
          </w:p>
          <w:p w14:paraId="7BAD053E" w14:textId="77777777" w:rsidR="00F85C99" w:rsidRPr="002F6A28" w:rsidRDefault="00900FBC" w:rsidP="009E75ED">
            <w:pPr>
              <w:spacing w:before="120" w:after="120"/>
            </w:pPr>
            <w:r w:rsidRPr="002F6A28">
              <w:t>"Regulations on Radio Transmission Equipment"</w:t>
            </w:r>
            <w:bookmarkEnd w:id="30"/>
          </w:p>
        </w:tc>
      </w:tr>
      <w:tr w:rsidR="00C965AF" w14:paraId="518D4C5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0C7D1" w14:textId="77777777" w:rsidR="00EE3A11" w:rsidRPr="002F6A28" w:rsidRDefault="00900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E8620" w14:textId="77777777" w:rsidR="00EE3A11" w:rsidRPr="002F6A28" w:rsidRDefault="00900FB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2023.11</w:t>
            </w:r>
            <w:bookmarkEnd w:id="33"/>
          </w:p>
          <w:p w14:paraId="7B8C545C" w14:textId="77777777" w:rsidR="00EE3A11" w:rsidRPr="002F6A28" w:rsidRDefault="00900FB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2024.11</w:t>
            </w:r>
            <w:bookmarkEnd w:id="36"/>
          </w:p>
        </w:tc>
      </w:tr>
      <w:tr w:rsidR="00C965AF" w14:paraId="71F040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6E725" w14:textId="77777777" w:rsidR="00F85C99" w:rsidRPr="002F6A28" w:rsidRDefault="00900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E5719" w14:textId="77777777" w:rsidR="00F85C99" w:rsidRPr="002F6A28" w:rsidRDefault="00900FB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965AF" w14:paraId="1495B15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D66175" w14:textId="77777777" w:rsidR="00F85C99" w:rsidRPr="002F6A28" w:rsidRDefault="00900FB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3658F75" w14:textId="77777777" w:rsidR="00F85C99" w:rsidRPr="002F6A28" w:rsidRDefault="00900FB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A3D600F" w14:textId="77777777" w:rsidR="00EE3A11" w:rsidRPr="00A12DDE" w:rsidRDefault="00900F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0F9AF026" w14:textId="77777777" w:rsidR="00EE3A11" w:rsidRPr="00A12DDE" w:rsidRDefault="00900F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45FBAD55" w14:textId="77777777" w:rsidR="00EE3A11" w:rsidRPr="00A12DDE" w:rsidRDefault="00900FBC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63357350" w14:textId="77777777" w:rsidR="00EE3A11" w:rsidRPr="00A12DDE" w:rsidRDefault="00C42B8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900FBC" w:rsidRPr="00A12DDE">
                <w:rPr>
                  <w:bCs/>
                  <w:color w:val="0000FF"/>
                  <w:u w:val="single"/>
                </w:rPr>
                <w:t>https://members.wto.org/crnattachments/2023/TBT/CHN/23_12098_00_x.pdf</w:t>
              </w:r>
            </w:hyperlink>
            <w:bookmarkEnd w:id="42"/>
          </w:p>
        </w:tc>
      </w:tr>
    </w:tbl>
    <w:p w14:paraId="4DBFF718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3138" w14:textId="77777777" w:rsidR="005E766E" w:rsidRDefault="00900FBC">
      <w:r>
        <w:separator/>
      </w:r>
    </w:p>
  </w:endnote>
  <w:endnote w:type="continuationSeparator" w:id="0">
    <w:p w14:paraId="0ABC2457" w14:textId="77777777" w:rsidR="005E766E" w:rsidRDefault="0090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9F15" w14:textId="77777777" w:rsidR="009239F7" w:rsidRPr="002F6A28" w:rsidRDefault="00900FB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03F" w14:textId="77777777" w:rsidR="009239F7" w:rsidRPr="002F6A28" w:rsidRDefault="00900FB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BBAB" w14:textId="77777777" w:rsidR="00EE3A11" w:rsidRPr="002F6A28" w:rsidRDefault="00900FB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EDA0" w14:textId="77777777" w:rsidR="005E766E" w:rsidRDefault="00900FBC">
      <w:r>
        <w:separator/>
      </w:r>
    </w:p>
  </w:footnote>
  <w:footnote w:type="continuationSeparator" w:id="0">
    <w:p w14:paraId="054C78C8" w14:textId="77777777" w:rsidR="005E766E" w:rsidRDefault="0090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E037" w14:textId="77777777" w:rsidR="009239F7" w:rsidRPr="002F6A28" w:rsidRDefault="00900F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5D79EE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F90187" w14:textId="77777777" w:rsidR="009239F7" w:rsidRPr="002F6A28" w:rsidRDefault="00900F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BC758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1609" w14:textId="77777777" w:rsidR="009239F7" w:rsidRPr="002F6A28" w:rsidRDefault="00900F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G/TBT/N/CHN/1753</w:t>
    </w:r>
    <w:bookmarkEnd w:id="43"/>
  </w:p>
  <w:p w14:paraId="0BB83ED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4ED92E" w14:textId="77777777" w:rsidR="009239F7" w:rsidRPr="002F6A28" w:rsidRDefault="00900F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9EE79D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65AF" w14:paraId="3421A37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758C0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A1A5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965AF" w14:paraId="13DD19E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882176" w14:textId="77777777" w:rsidR="00ED54E0" w:rsidRPr="009239F7" w:rsidRDefault="00900FB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F83E64" wp14:editId="5C7E670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90459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78659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965AF" w14:paraId="141C612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37B5E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49D927" w14:textId="77777777" w:rsidR="009239F7" w:rsidRPr="002F6A28" w:rsidRDefault="00900FB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G/TBT/N/CHN/1753</w:t>
          </w:r>
          <w:bookmarkEnd w:id="45"/>
        </w:p>
      </w:tc>
    </w:tr>
    <w:tr w:rsidR="00C965AF" w14:paraId="6151383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C88AB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7E24A8" w14:textId="71D4D470" w:rsidR="00ED54E0" w:rsidRPr="009239F7" w:rsidRDefault="00900FB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August 2023</w:t>
          </w:r>
        </w:p>
      </w:tc>
    </w:tr>
    <w:tr w:rsidR="00C965AF" w14:paraId="2EAF335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E77C11" w14:textId="0EA2B73C" w:rsidR="00ED54E0" w:rsidRPr="009239F7" w:rsidRDefault="00900FB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C42B87">
            <w:rPr>
              <w:color w:val="FF0000"/>
              <w:szCs w:val="16"/>
            </w:rPr>
            <w:t>5837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8F4DF9" w14:textId="77777777" w:rsidR="00ED54E0" w:rsidRPr="009239F7" w:rsidRDefault="00900FB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965AF" w14:paraId="7C9B577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51109C" w14:textId="77777777" w:rsidR="00ED54E0" w:rsidRPr="009239F7" w:rsidRDefault="00900FB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F6E426" w14:textId="77777777" w:rsidR="00ED54E0" w:rsidRPr="002F6A28" w:rsidRDefault="00900FB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E77BCB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DE08B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B478EC" w:tentative="1">
      <w:start w:val="1"/>
      <w:numFmt w:val="lowerLetter"/>
      <w:lvlText w:val="%2."/>
      <w:lvlJc w:val="left"/>
      <w:pPr>
        <w:ind w:left="1080" w:hanging="360"/>
      </w:pPr>
    </w:lvl>
    <w:lvl w:ilvl="2" w:tplc="539276B6" w:tentative="1">
      <w:start w:val="1"/>
      <w:numFmt w:val="lowerRoman"/>
      <w:lvlText w:val="%3."/>
      <w:lvlJc w:val="right"/>
      <w:pPr>
        <w:ind w:left="1800" w:hanging="180"/>
      </w:pPr>
    </w:lvl>
    <w:lvl w:ilvl="3" w:tplc="8E3C0DD6" w:tentative="1">
      <w:start w:val="1"/>
      <w:numFmt w:val="decimal"/>
      <w:lvlText w:val="%4."/>
      <w:lvlJc w:val="left"/>
      <w:pPr>
        <w:ind w:left="2520" w:hanging="360"/>
      </w:pPr>
    </w:lvl>
    <w:lvl w:ilvl="4" w:tplc="467A32B4" w:tentative="1">
      <w:start w:val="1"/>
      <w:numFmt w:val="lowerLetter"/>
      <w:lvlText w:val="%5."/>
      <w:lvlJc w:val="left"/>
      <w:pPr>
        <w:ind w:left="3240" w:hanging="360"/>
      </w:pPr>
    </w:lvl>
    <w:lvl w:ilvl="5" w:tplc="7EBEA2D8" w:tentative="1">
      <w:start w:val="1"/>
      <w:numFmt w:val="lowerRoman"/>
      <w:lvlText w:val="%6."/>
      <w:lvlJc w:val="right"/>
      <w:pPr>
        <w:ind w:left="3960" w:hanging="180"/>
      </w:pPr>
    </w:lvl>
    <w:lvl w:ilvl="6" w:tplc="BE4019FE" w:tentative="1">
      <w:start w:val="1"/>
      <w:numFmt w:val="decimal"/>
      <w:lvlText w:val="%7."/>
      <w:lvlJc w:val="left"/>
      <w:pPr>
        <w:ind w:left="4680" w:hanging="360"/>
      </w:pPr>
    </w:lvl>
    <w:lvl w:ilvl="7" w:tplc="76088F00" w:tentative="1">
      <w:start w:val="1"/>
      <w:numFmt w:val="lowerLetter"/>
      <w:lvlText w:val="%8."/>
      <w:lvlJc w:val="left"/>
      <w:pPr>
        <w:ind w:left="5400" w:hanging="360"/>
      </w:pPr>
    </w:lvl>
    <w:lvl w:ilvl="8" w:tplc="944A732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594441">
    <w:abstractNumId w:val="9"/>
  </w:num>
  <w:num w:numId="2" w16cid:durableId="1539009523">
    <w:abstractNumId w:val="7"/>
  </w:num>
  <w:num w:numId="3" w16cid:durableId="404227029">
    <w:abstractNumId w:val="6"/>
  </w:num>
  <w:num w:numId="4" w16cid:durableId="1286043528">
    <w:abstractNumId w:val="5"/>
  </w:num>
  <w:num w:numId="5" w16cid:durableId="1984114200">
    <w:abstractNumId w:val="4"/>
  </w:num>
  <w:num w:numId="6" w16cid:durableId="976761021">
    <w:abstractNumId w:val="12"/>
  </w:num>
  <w:num w:numId="7" w16cid:durableId="1673333333">
    <w:abstractNumId w:val="11"/>
  </w:num>
  <w:num w:numId="8" w16cid:durableId="1714228174">
    <w:abstractNumId w:val="10"/>
  </w:num>
  <w:num w:numId="9" w16cid:durableId="426389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1304430">
    <w:abstractNumId w:val="13"/>
  </w:num>
  <w:num w:numId="11" w16cid:durableId="1155103826">
    <w:abstractNumId w:val="8"/>
  </w:num>
  <w:num w:numId="12" w16cid:durableId="905845705">
    <w:abstractNumId w:val="3"/>
  </w:num>
  <w:num w:numId="13" w16cid:durableId="1796219647">
    <w:abstractNumId w:val="2"/>
  </w:num>
  <w:num w:numId="14" w16cid:durableId="1450853289">
    <w:abstractNumId w:val="1"/>
  </w:num>
  <w:num w:numId="15" w16cid:durableId="168513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6E6C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766E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0FBC"/>
    <w:rsid w:val="009239F7"/>
    <w:rsid w:val="00934ABC"/>
    <w:rsid w:val="00955D8A"/>
    <w:rsid w:val="00964F4F"/>
    <w:rsid w:val="0097650D"/>
    <w:rsid w:val="009811DD"/>
    <w:rsid w:val="00984DF3"/>
    <w:rsid w:val="00990E7D"/>
    <w:rsid w:val="00995DFB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2B8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65A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DA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2098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c5dea67d-e10c-4203-a763-876206c047c8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72E79BD-4425-42C5-8BD1-31E88F37532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283</Words>
  <Characters>1705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2023-08-31T07:25:00Z</dcterms:created>
  <dcterms:modified xsi:type="dcterms:W3CDTF">2023-08-31T07:45:00Z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c5dea67d-e10c-4203-a763-876206c047c8</vt:lpwstr>
  </property>
  <property fmtid="{D5CDD505-2E9C-101B-9397-08002B2CF9AE}" pid="4" name="WTOCLASSIFICATION">
    <vt:lpwstr>WTO OFFICIAL</vt:lpwstr>
  </property>
</Properties>
</file>