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E2FA" w14:textId="77777777" w:rsidR="009239F7" w:rsidRPr="002F6A28" w:rsidRDefault="0014192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E933982" w14:textId="77777777" w:rsidR="009239F7" w:rsidRPr="002F6A28" w:rsidRDefault="00141925" w:rsidP="002F6A28">
      <w:pPr>
        <w:jc w:val="center"/>
      </w:pPr>
      <w:r w:rsidRPr="002F6A28">
        <w:t>The following notification is being circulated in accordance with Article 10.6</w:t>
      </w:r>
    </w:p>
    <w:p w14:paraId="311212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20E2C" w14:paraId="10CDEA2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D6BD494" w14:textId="77777777" w:rsidR="00F85C99" w:rsidRPr="002F6A28" w:rsidRDefault="00141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CC6EF22" w14:textId="77777777" w:rsidR="00F85C99" w:rsidRPr="002F6A28" w:rsidRDefault="0014192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China</w:t>
            </w:r>
            <w:bookmarkEnd w:id="1"/>
            <w:r w:rsidRPr="002F6A28">
              <w:t xml:space="preserve"> </w:t>
            </w:r>
          </w:p>
          <w:p w14:paraId="06D0BC21" w14:textId="77777777" w:rsidR="00F85C99" w:rsidRPr="002F6A28" w:rsidRDefault="0014192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20E2C" w14:paraId="3D6ADF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B8093" w14:textId="77777777" w:rsidR="00F85C99" w:rsidRPr="002F6A28" w:rsidRDefault="00141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07505" w14:textId="77777777" w:rsidR="00F85C99" w:rsidRPr="002F6A28" w:rsidRDefault="0014192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Standardization Administration of the People's Republic of China</w:t>
            </w:r>
            <w:bookmarkEnd w:id="5"/>
          </w:p>
          <w:p w14:paraId="64B6370D" w14:textId="77777777" w:rsidR="00F85C99" w:rsidRPr="002F6A28" w:rsidRDefault="0014192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20E2C" w14:paraId="56D882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44757" w14:textId="77777777" w:rsidR="00F85C99" w:rsidRPr="002F6A28" w:rsidRDefault="00141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1BDBB" w14:textId="77777777" w:rsidR="00F85C99" w:rsidRPr="0058336F" w:rsidRDefault="0014192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20E2C" w14:paraId="2B4F37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B1014" w14:textId="77777777" w:rsidR="00F85C99" w:rsidRPr="002F6A28" w:rsidRDefault="00141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49D30" w14:textId="77777777" w:rsidR="00F85C99" w:rsidRPr="002F6A28" w:rsidRDefault="0014192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Feed additives -</w:t>
            </w:r>
            <w:r>
              <w:t xml:space="preserve"> </w:t>
            </w:r>
            <w:r w:rsidR="00EE3A11" w:rsidRPr="00C379C8">
              <w:t>Allicin; (HS: 230990); (ICS: 65.120)</w:t>
            </w:r>
            <w:bookmarkStart w:id="20" w:name="sps3a"/>
            <w:bookmarkEnd w:id="20"/>
          </w:p>
        </w:tc>
      </w:tr>
      <w:tr w:rsidR="00C20E2C" w14:paraId="7B6677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F7D76" w14:textId="77777777" w:rsidR="00F85C99" w:rsidRPr="002F6A28" w:rsidRDefault="001419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CD0E4" w14:textId="77777777" w:rsidR="00F85C99" w:rsidRPr="002F6A28" w:rsidRDefault="0014192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National Standards of the P. R. C., Feed Additives — Part 10</w:t>
            </w:r>
            <w:r>
              <w:rPr>
                <w:rFonts w:ascii="MS Mincho" w:eastAsia="MS Mincho" w:hAnsi="MS Mincho" w:cs="MS Mincho"/>
              </w:rPr>
              <w:t xml:space="preserve">: </w:t>
            </w:r>
            <w:r w:rsidR="00EE3A11" w:rsidRPr="00C379C8">
              <w:t>Flavouring and Appetizing Substances — Allicin (11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20E2C" w14:paraId="4BDE96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2C8E1" w14:textId="77777777" w:rsidR="00F85C99" w:rsidRPr="002F6A28" w:rsidRDefault="00141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12367" w14:textId="77777777" w:rsidR="00DB7DAD" w:rsidRDefault="00141925" w:rsidP="006D097B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document specifies the testing methods, examination rules, </w:t>
            </w:r>
            <w:proofErr w:type="gramStart"/>
            <w:r w:rsidR="00FE448B" w:rsidRPr="00C379C8">
              <w:t>labelling,  packing</w:t>
            </w:r>
            <w:proofErr w:type="gramEnd"/>
            <w:r w:rsidR="00FE448B" w:rsidRPr="00C379C8">
              <w:t>, transportation, storing and shelf life of the feed additive allicin.</w:t>
            </w:r>
          </w:p>
          <w:p w14:paraId="5987DAB7" w14:textId="77777777" w:rsidR="00F85C99" w:rsidRPr="002F6A28" w:rsidRDefault="00141925" w:rsidP="006D097B">
            <w:pPr>
              <w:spacing w:before="120" w:after="120"/>
              <w:rPr>
                <w:b/>
              </w:rPr>
            </w:pPr>
            <w:r w:rsidRPr="00C379C8">
              <w:t xml:space="preserve">This document applies to feed additive allicin synthesized from elemental </w:t>
            </w:r>
            <w:proofErr w:type="spellStart"/>
            <w:r w:rsidRPr="00C379C8">
              <w:t>sulfur</w:t>
            </w:r>
            <w:proofErr w:type="spellEnd"/>
            <w:r w:rsidRPr="00C379C8">
              <w:t xml:space="preserve"> (</w:t>
            </w:r>
            <w:proofErr w:type="spellStart"/>
            <w:r w:rsidRPr="00C379C8">
              <w:t>sulfur</w:t>
            </w:r>
            <w:proofErr w:type="spellEnd"/>
            <w:r w:rsidRPr="00C379C8">
              <w:t xml:space="preserve">), Sodium </w:t>
            </w:r>
            <w:proofErr w:type="spellStart"/>
            <w:r w:rsidRPr="00C379C8">
              <w:t>sulfide</w:t>
            </w:r>
            <w:proofErr w:type="spellEnd"/>
            <w:r w:rsidRPr="00C379C8">
              <w:t xml:space="preserve"> and Allyl chloride as the main raw materials and taking Diallyl </w:t>
            </w:r>
            <w:proofErr w:type="spellStart"/>
            <w:r w:rsidRPr="00C379C8">
              <w:t>disulfide</w:t>
            </w:r>
            <w:proofErr w:type="spellEnd"/>
            <w:r w:rsidRPr="00C379C8">
              <w:t>, Diallyl trisulfide as the main components. </w:t>
            </w:r>
          </w:p>
        </w:tc>
      </w:tr>
      <w:tr w:rsidR="00C20E2C" w14:paraId="50F196B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E3F79" w14:textId="77777777" w:rsidR="00F85C99" w:rsidRPr="002F6A28" w:rsidRDefault="00141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5D74E" w14:textId="77777777" w:rsidR="00F85C99" w:rsidRPr="002F6A28" w:rsidRDefault="0014192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animal or plant life or health; Quality requirements</w:t>
            </w:r>
            <w:bookmarkStart w:id="27" w:name="sps7f"/>
            <w:bookmarkEnd w:id="27"/>
          </w:p>
        </w:tc>
      </w:tr>
      <w:tr w:rsidR="00C20E2C" w14:paraId="777F265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FB9FA" w14:textId="77777777" w:rsidR="00F85C99" w:rsidRPr="002F6A28" w:rsidRDefault="0014192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EA14F" w14:textId="77777777" w:rsidR="00072B36" w:rsidRPr="002F6A28" w:rsidRDefault="0014192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</w:tc>
      </w:tr>
      <w:tr w:rsidR="00C20E2C" w14:paraId="20F712B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EEE538" w14:textId="77777777" w:rsidR="00EE3A11" w:rsidRPr="002F6A28" w:rsidRDefault="00141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DC7ADF" w14:textId="77777777" w:rsidR="00EE3A11" w:rsidRPr="002F6A28" w:rsidRDefault="0014192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B629B92" w14:textId="77777777" w:rsidR="00EE3A11" w:rsidRPr="002F6A28" w:rsidRDefault="0014192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20E2C" w14:paraId="30582C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5FF26" w14:textId="77777777" w:rsidR="00F85C99" w:rsidRPr="002F6A28" w:rsidRDefault="001419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6A3AA2" w14:textId="77777777" w:rsidR="00F85C99" w:rsidRPr="002F6A28" w:rsidRDefault="0014192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20E2C" w14:paraId="02C8BF1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C02BEE" w14:textId="77777777" w:rsidR="00F85C99" w:rsidRPr="002F6A28" w:rsidRDefault="0014192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4622D45" w14:textId="77777777" w:rsidR="00F85C99" w:rsidRPr="002F6A28" w:rsidRDefault="0014192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56F6172" w14:textId="77777777" w:rsidR="00A54D5D" w:rsidRPr="002F6A28" w:rsidRDefault="00141925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WTO/TBT National Notification and Enquiry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of the People's Republic of China</w:t>
            </w:r>
            <w:r w:rsidRPr="002F6A28">
              <w:br/>
              <w:t>Tel: +86 10 57954633 / 57954627</w:t>
            </w:r>
            <w:r w:rsidRPr="002F6A28">
              <w:br/>
            </w:r>
            <w:proofErr w:type="spellStart"/>
            <w:r w:rsidRPr="002F6A28">
              <w:t>E_mail</w:t>
            </w:r>
            <w:proofErr w:type="spellEnd"/>
            <w:r w:rsidRPr="002F6A28">
              <w:t xml:space="preserve">: </w:t>
            </w:r>
            <w:hyperlink r:id="rId7" w:history="1">
              <w:r w:rsidRPr="002F6A28">
                <w:rPr>
                  <w:color w:val="0000FF"/>
                  <w:u w:val="single"/>
                </w:rPr>
                <w:t>tbt@customs.gov.cn</w:t>
              </w:r>
            </w:hyperlink>
          </w:p>
          <w:p w14:paraId="5CFA20CA" w14:textId="77777777" w:rsidR="00A54D5D" w:rsidRPr="002F6A28" w:rsidRDefault="00C15C91" w:rsidP="00B16145">
            <w:pPr>
              <w:keepNext/>
              <w:keepLines/>
              <w:spacing w:before="120" w:after="120"/>
            </w:pPr>
            <w:hyperlink r:id="rId8" w:history="1">
              <w:r w:rsidR="006D097B" w:rsidRPr="002F6A28">
                <w:rPr>
                  <w:color w:val="0000FF"/>
                  <w:u w:val="single"/>
                </w:rPr>
                <w:t>https://members.wto.org/crnattachments/2021/TBT/CHN/21_7891_00_x.pdf</w:t>
              </w:r>
            </w:hyperlink>
            <w:bookmarkEnd w:id="40"/>
          </w:p>
        </w:tc>
      </w:tr>
    </w:tbl>
    <w:p w14:paraId="6A56FFA3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B2D4" w14:textId="77777777" w:rsidR="00083241" w:rsidRDefault="00141925">
      <w:r>
        <w:separator/>
      </w:r>
    </w:p>
  </w:endnote>
  <w:endnote w:type="continuationSeparator" w:id="0">
    <w:p w14:paraId="01A5D9B8" w14:textId="77777777" w:rsidR="00083241" w:rsidRDefault="0014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A1ADB" w14:textId="77777777" w:rsidR="009239F7" w:rsidRPr="002F6A28" w:rsidRDefault="0014192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9A7DD" w14:textId="77777777" w:rsidR="009239F7" w:rsidRPr="002F6A28" w:rsidRDefault="0014192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23D6A" w14:textId="77777777" w:rsidR="00EE3A11" w:rsidRPr="002F6A28" w:rsidRDefault="0014192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9F1DA" w14:textId="77777777" w:rsidR="00083241" w:rsidRDefault="00141925">
      <w:r>
        <w:separator/>
      </w:r>
    </w:p>
  </w:footnote>
  <w:footnote w:type="continuationSeparator" w:id="0">
    <w:p w14:paraId="7CF924CA" w14:textId="77777777" w:rsidR="00083241" w:rsidRDefault="0014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7A92C" w14:textId="77777777" w:rsidR="009239F7" w:rsidRPr="002F6A28" w:rsidRDefault="00141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911B8A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E4C270" w14:textId="77777777" w:rsidR="009239F7" w:rsidRPr="002F6A28" w:rsidRDefault="00141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044D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4C00" w14:textId="77777777" w:rsidR="009239F7" w:rsidRPr="002F6A28" w:rsidRDefault="00141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G/TBT/N/CHN/1639</w:t>
    </w:r>
    <w:bookmarkEnd w:id="41"/>
  </w:p>
  <w:p w14:paraId="469E4AD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A99503" w14:textId="77777777" w:rsidR="009239F7" w:rsidRPr="002F6A28" w:rsidRDefault="0014192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C677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20E2C" w14:paraId="3F09179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7C37D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7411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20E2C" w14:paraId="0D44C71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DA44C8" w14:textId="77777777" w:rsidR="00ED54E0" w:rsidRPr="009239F7" w:rsidRDefault="0014192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FAD6C02" wp14:editId="5B154E8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65118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8D997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20E2C" w14:paraId="2EC32A1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968FE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1C6E61" w14:textId="77777777" w:rsidR="009239F7" w:rsidRPr="002F6A28" w:rsidRDefault="0014192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G/TBT/N/CHN/1639</w:t>
          </w:r>
          <w:bookmarkEnd w:id="43"/>
        </w:p>
      </w:tc>
    </w:tr>
    <w:tr w:rsidR="00C20E2C" w14:paraId="638301C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31671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4CB32F" w14:textId="2F6E52A0" w:rsidR="00ED54E0" w:rsidRPr="009239F7" w:rsidRDefault="0014192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17 December 2021</w:t>
          </w:r>
        </w:p>
      </w:tc>
    </w:tr>
    <w:tr w:rsidR="00C20E2C" w14:paraId="32712F3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E72C05" w14:textId="259A623D" w:rsidR="00ED54E0" w:rsidRPr="009239F7" w:rsidRDefault="0014192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C15C91">
            <w:rPr>
              <w:color w:val="FF0000"/>
              <w:szCs w:val="16"/>
            </w:rPr>
            <w:t>9457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908CAA" w14:textId="77777777" w:rsidR="00ED54E0" w:rsidRPr="009239F7" w:rsidRDefault="0014192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20E2C" w14:paraId="1630209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2D72E7" w14:textId="77777777" w:rsidR="00ED54E0" w:rsidRPr="009239F7" w:rsidRDefault="0014192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9DCF8C" w14:textId="77777777" w:rsidR="00ED54E0" w:rsidRPr="002F6A28" w:rsidRDefault="0014192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4F5E84C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7809C5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16AB14" w:tentative="1">
      <w:start w:val="1"/>
      <w:numFmt w:val="lowerLetter"/>
      <w:lvlText w:val="%2."/>
      <w:lvlJc w:val="left"/>
      <w:pPr>
        <w:ind w:left="1080" w:hanging="360"/>
      </w:pPr>
    </w:lvl>
    <w:lvl w:ilvl="2" w:tplc="C0CE380E" w:tentative="1">
      <w:start w:val="1"/>
      <w:numFmt w:val="lowerRoman"/>
      <w:lvlText w:val="%3."/>
      <w:lvlJc w:val="right"/>
      <w:pPr>
        <w:ind w:left="1800" w:hanging="180"/>
      </w:pPr>
    </w:lvl>
    <w:lvl w:ilvl="3" w:tplc="D2C45696" w:tentative="1">
      <w:start w:val="1"/>
      <w:numFmt w:val="decimal"/>
      <w:lvlText w:val="%4."/>
      <w:lvlJc w:val="left"/>
      <w:pPr>
        <w:ind w:left="2520" w:hanging="360"/>
      </w:pPr>
    </w:lvl>
    <w:lvl w:ilvl="4" w:tplc="41443442" w:tentative="1">
      <w:start w:val="1"/>
      <w:numFmt w:val="lowerLetter"/>
      <w:lvlText w:val="%5."/>
      <w:lvlJc w:val="left"/>
      <w:pPr>
        <w:ind w:left="3240" w:hanging="360"/>
      </w:pPr>
    </w:lvl>
    <w:lvl w:ilvl="5" w:tplc="278A1D36" w:tentative="1">
      <w:start w:val="1"/>
      <w:numFmt w:val="lowerRoman"/>
      <w:lvlText w:val="%6."/>
      <w:lvlJc w:val="right"/>
      <w:pPr>
        <w:ind w:left="3960" w:hanging="180"/>
      </w:pPr>
    </w:lvl>
    <w:lvl w:ilvl="6" w:tplc="0BC02062" w:tentative="1">
      <w:start w:val="1"/>
      <w:numFmt w:val="decimal"/>
      <w:lvlText w:val="%7."/>
      <w:lvlJc w:val="left"/>
      <w:pPr>
        <w:ind w:left="4680" w:hanging="360"/>
      </w:pPr>
    </w:lvl>
    <w:lvl w:ilvl="7" w:tplc="BC5817E2" w:tentative="1">
      <w:start w:val="1"/>
      <w:numFmt w:val="lowerLetter"/>
      <w:lvlText w:val="%8."/>
      <w:lvlJc w:val="left"/>
      <w:pPr>
        <w:ind w:left="5400" w:hanging="360"/>
      </w:pPr>
    </w:lvl>
    <w:lvl w:ilvl="8" w:tplc="929608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3241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1925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B1620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097B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27C7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54D5D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5C91"/>
    <w:rsid w:val="00C16D5D"/>
    <w:rsid w:val="00C20E2C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B7DA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28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CHN/21_789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1830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2021-12-17T11:06:00Z</dcterms:created>
  <dcterms:modified xsi:type="dcterms:W3CDTF">2021-12-17T13:20:00Z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