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CF843" w14:textId="77777777" w:rsidR="002D78C9" w:rsidRDefault="006E62A4" w:rsidP="00DD3DD7">
      <w:pPr>
        <w:pStyle w:val="Title"/>
      </w:pPr>
      <w:r w:rsidRPr="002F663C">
        <w:t>NOTIFICATION</w:t>
      </w:r>
    </w:p>
    <w:p w14:paraId="679CE09A" w14:textId="77777777" w:rsidR="002F663C" w:rsidRPr="002F663C" w:rsidRDefault="006E62A4" w:rsidP="00DD3DD7">
      <w:pPr>
        <w:pStyle w:val="Title3"/>
      </w:pPr>
      <w:r w:rsidRPr="002F663C">
        <w:t>Addendum</w:t>
      </w:r>
    </w:p>
    <w:p w14:paraId="086171FA" w14:textId="77777777" w:rsidR="002F663C" w:rsidRDefault="006E62A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21 December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China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1D5E4B3B" w14:textId="77777777" w:rsidR="001E2E4A" w:rsidRPr="002F663C" w:rsidRDefault="001E2E4A" w:rsidP="001E2E4A">
      <w:pPr>
        <w:rPr>
          <w:rFonts w:eastAsia="Calibri" w:cs="Times New Roman"/>
        </w:rPr>
      </w:pPr>
    </w:p>
    <w:p w14:paraId="4578CDE1" w14:textId="77777777" w:rsidR="002F663C" w:rsidRPr="002F663C" w:rsidRDefault="006E62A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67F1A76" w14:textId="77777777" w:rsidR="002F663C" w:rsidRDefault="002F663C" w:rsidP="002F663C">
      <w:pPr>
        <w:rPr>
          <w:rFonts w:eastAsia="Calibri" w:cs="Times New Roman"/>
        </w:rPr>
      </w:pPr>
    </w:p>
    <w:p w14:paraId="15270606" w14:textId="77777777" w:rsidR="00C14444" w:rsidRPr="002F663C" w:rsidRDefault="00C14444" w:rsidP="002F663C">
      <w:pPr>
        <w:rPr>
          <w:rFonts w:eastAsia="Calibri" w:cs="Times New Roman"/>
        </w:rPr>
      </w:pPr>
    </w:p>
    <w:p w14:paraId="151ECFE7" w14:textId="77777777" w:rsidR="002F663C" w:rsidRPr="002F663C" w:rsidRDefault="006E62A4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National Standard of the P.R.C., Request in Common Use of Security for Student's Articles</w:t>
      </w:r>
      <w:bookmarkEnd w:id="3"/>
      <w:bookmarkEnd w:id="4"/>
    </w:p>
    <w:p w14:paraId="5A1A7B7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B6CD5" w14:paraId="2604D83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4FFD7C1" w14:textId="77777777" w:rsidR="002F663C" w:rsidRPr="002F663C" w:rsidRDefault="006E62A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B6CD5" w14:paraId="3B3F98A5" w14:textId="77777777" w:rsidTr="00E9471B">
        <w:tc>
          <w:tcPr>
            <w:tcW w:w="851" w:type="dxa"/>
            <w:shd w:val="clear" w:color="auto" w:fill="auto"/>
          </w:tcPr>
          <w:p w14:paraId="22E67172" w14:textId="77777777" w:rsidR="002F663C" w:rsidRPr="00711F9C" w:rsidRDefault="006E62A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9AEB3E" w14:textId="77777777" w:rsidR="002F663C" w:rsidRPr="002F663C" w:rsidRDefault="006E62A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5B6CD5" w14:paraId="55A1D7E4" w14:textId="77777777" w:rsidTr="00E9471B">
        <w:tc>
          <w:tcPr>
            <w:tcW w:w="851" w:type="dxa"/>
            <w:shd w:val="clear" w:color="auto" w:fill="auto"/>
          </w:tcPr>
          <w:p w14:paraId="11CFB3CE" w14:textId="77777777" w:rsidR="002F663C" w:rsidRPr="00711F9C" w:rsidRDefault="006E62A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31B2B6" w14:textId="77777777" w:rsidR="002F663C" w:rsidRPr="002F663C" w:rsidRDefault="006E62A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5B6CD5" w14:paraId="3E7EDB1A" w14:textId="77777777" w:rsidTr="00E9471B">
        <w:tc>
          <w:tcPr>
            <w:tcW w:w="851" w:type="dxa"/>
            <w:shd w:val="clear" w:color="auto" w:fill="auto"/>
          </w:tcPr>
          <w:p w14:paraId="3CE4359F" w14:textId="77777777" w:rsidR="002F663C" w:rsidRPr="00711F9C" w:rsidRDefault="006E62A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E9EEE7" w14:textId="77777777" w:rsidR="002F663C" w:rsidRPr="002F663C" w:rsidRDefault="006E62A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5B6CD5" w14:paraId="12136DE7" w14:textId="77777777" w:rsidTr="00E9471B">
        <w:tc>
          <w:tcPr>
            <w:tcW w:w="851" w:type="dxa"/>
            <w:shd w:val="clear" w:color="auto" w:fill="auto"/>
          </w:tcPr>
          <w:p w14:paraId="23A83D5A" w14:textId="77777777" w:rsidR="002F663C" w:rsidRPr="00711F9C" w:rsidRDefault="006E62A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46756C" w14:textId="77777777" w:rsidR="002F663C" w:rsidRPr="002F663C" w:rsidRDefault="006E62A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5B6CD5" w14:paraId="4E00F9BB" w14:textId="77777777" w:rsidTr="00E9471B">
        <w:tc>
          <w:tcPr>
            <w:tcW w:w="851" w:type="dxa"/>
            <w:shd w:val="clear" w:color="auto" w:fill="auto"/>
          </w:tcPr>
          <w:p w14:paraId="0E6BFD34" w14:textId="77777777" w:rsidR="002F663C" w:rsidRPr="00711F9C" w:rsidRDefault="006E62A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DD75E7" w14:textId="77777777" w:rsidR="002F663C" w:rsidRPr="002F663C" w:rsidRDefault="006E62A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5B6CD5" w14:paraId="32A062E1" w14:textId="77777777" w:rsidTr="00E9471B">
        <w:tc>
          <w:tcPr>
            <w:tcW w:w="851" w:type="dxa"/>
            <w:shd w:val="clear" w:color="auto" w:fill="auto"/>
          </w:tcPr>
          <w:p w14:paraId="16795A78" w14:textId="77777777" w:rsidR="002F663C" w:rsidRPr="00711F9C" w:rsidRDefault="006E62A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9077C6" w14:textId="77777777" w:rsidR="002F663C" w:rsidRPr="002F663C" w:rsidRDefault="006E62A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94FBA06" w14:textId="77777777" w:rsidR="002F663C" w:rsidRPr="002F663C" w:rsidRDefault="006E62A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5B6CD5" w14:paraId="04B491CF" w14:textId="77777777" w:rsidTr="00E9471B">
        <w:tc>
          <w:tcPr>
            <w:tcW w:w="851" w:type="dxa"/>
            <w:shd w:val="clear" w:color="auto" w:fill="auto"/>
          </w:tcPr>
          <w:p w14:paraId="4DFE1E64" w14:textId="77777777" w:rsidR="002F663C" w:rsidRPr="00711F9C" w:rsidRDefault="006E62A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E0B533" w14:textId="77777777" w:rsidR="002F663C" w:rsidRPr="002F663C" w:rsidRDefault="006E62A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r>
              <w:fldChar w:fldCharType="begin"/>
            </w:r>
            <w:r>
              <w:instrText xml:space="preserve"> HYPERLINK "https://members.wto.org/crnattachments/2021/TBT/CHN/modification/21_7937_00_x.pdf" </w:instrText>
            </w:r>
            <w:r>
              <w:fldChar w:fldCharType="separate"/>
            </w:r>
            <w:r w:rsidR="00082727" w:rsidRPr="000C5214">
              <w:rPr>
                <w:rFonts w:eastAsia="Calibri" w:cs="Times New Roman"/>
                <w:color w:val="0000FF"/>
                <w:szCs w:val="18"/>
                <w:u w:val="single"/>
              </w:rPr>
              <w:t>https://members.wto.org/crnattachments/2021/TBT/CHN/modification/21_7937_00_x.pdf</w:t>
            </w:r>
            <w:r>
              <w:rPr>
                <w:rFonts w:eastAsia="Calibri" w:cs="Times New Roman"/>
                <w:color w:val="0000FF"/>
                <w:szCs w:val="18"/>
                <w:u w:val="single"/>
              </w:rPr>
              <w:fldChar w:fldCharType="end"/>
            </w:r>
            <w:bookmarkEnd w:id="21"/>
          </w:p>
          <w:p w14:paraId="4F943B52" w14:textId="77777777" w:rsidR="002F663C" w:rsidRPr="002F663C" w:rsidRDefault="006E62A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5B6CD5" w14:paraId="42AD6E84" w14:textId="77777777" w:rsidTr="00E9471B">
        <w:tc>
          <w:tcPr>
            <w:tcW w:w="851" w:type="dxa"/>
            <w:shd w:val="clear" w:color="auto" w:fill="auto"/>
          </w:tcPr>
          <w:p w14:paraId="1E4A5D96" w14:textId="77777777" w:rsidR="002F663C" w:rsidRPr="00711F9C" w:rsidRDefault="006E62A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F4FD7D" w14:textId="77777777" w:rsidR="002F663C" w:rsidRPr="002F663C" w:rsidRDefault="006E62A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5B6CD5" w14:paraId="0858E84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2758A15" w14:textId="77777777" w:rsidR="002F663C" w:rsidRPr="00711F9C" w:rsidRDefault="006E62A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23F1016" w14:textId="77777777" w:rsidR="002F663C" w:rsidRPr="002F663C" w:rsidRDefault="006E62A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55D3757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C4DF3E7" w14:textId="77777777" w:rsidR="003971FF" w:rsidRPr="007F6EA2" w:rsidRDefault="006E62A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Main contents of the amendment sheet:</w:t>
      </w:r>
    </w:p>
    <w:p w14:paraId="4592BC0F" w14:textId="77777777" w:rsidR="004A2115" w:rsidRPr="002F663C" w:rsidRDefault="006E62A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1. Add "GB / T 33345 determination of short chain chlorinated paraffins in electronic and electrical products gas chromatography-mass spectrometry" to "2 normative references";</w:t>
      </w:r>
    </w:p>
    <w:p w14:paraId="29456ECE" w14:textId="77777777" w:rsidR="004A2115" w:rsidRPr="002F663C" w:rsidRDefault="006E62A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2. Add the request that the content of short chain chlorinated paraffins (C10 ~ C13) in accessible plastic parts shall not exceed 1.5 g / kg. Exemption shall be granted when the sampling amount of a single material of a single sample is less than 10mg.</w:t>
      </w:r>
    </w:p>
    <w:p w14:paraId="67B8A921" w14:textId="77777777" w:rsidR="004A2115" w:rsidRPr="002F663C" w:rsidRDefault="006E62A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3. Revise "4.7 brightness (whiteness) of schoolbooks the brightness (whiteness) of schoolbooks shall not be greater than 85%." to read: "4.7 brightness (whiteness) of schoolbooks the brightness (whiteness) of the inner paper of schoolbooks (except Picture Books) shall not be greater than 85%."</w:t>
      </w:r>
    </w:p>
    <w:p w14:paraId="323D3E17" w14:textId="77777777" w:rsidR="004A2115" w:rsidRPr="002F663C" w:rsidRDefault="006E62A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WTO/TBT National Notification and Enquiry Center of the People's Republic of China Tel: +86 10 57954633 Fax: +86 10 57954688 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tbt@customs.gov.cn</w:t>
        </w:r>
      </w:hyperlink>
    </w:p>
    <w:p w14:paraId="7283CFCB" w14:textId="77777777" w:rsidR="00A1565D" w:rsidRDefault="006E62A4" w:rsidP="003971FF">
      <w:pPr>
        <w:jc w:val="center"/>
        <w:rPr>
          <w:b/>
        </w:rPr>
      </w:pPr>
      <w:r w:rsidRPr="003971FF">
        <w:rPr>
          <w:b/>
        </w:rPr>
        <w:t>__________</w:t>
      </w: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E88B2" w14:textId="77777777" w:rsidR="003C0FC5" w:rsidRDefault="006E62A4">
      <w:r>
        <w:separator/>
      </w:r>
    </w:p>
  </w:endnote>
  <w:endnote w:type="continuationSeparator" w:id="0">
    <w:p w14:paraId="3674C1C8" w14:textId="77777777" w:rsidR="003C0FC5" w:rsidRDefault="006E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93305" w14:textId="77777777" w:rsidR="00544326" w:rsidRPr="00DD3DD7" w:rsidRDefault="006E62A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F48AA" w14:textId="77777777" w:rsidR="00544326" w:rsidRPr="00DD3DD7" w:rsidRDefault="006E62A4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79DF9" w14:textId="77777777" w:rsidR="00BB5622" w:rsidRDefault="006E62A4" w:rsidP="00ED54E0">
      <w:r>
        <w:separator/>
      </w:r>
    </w:p>
  </w:footnote>
  <w:footnote w:type="continuationSeparator" w:id="0">
    <w:p w14:paraId="3CA91FD4" w14:textId="77777777" w:rsidR="00BB5622" w:rsidRDefault="006E62A4" w:rsidP="00ED54E0">
      <w:r>
        <w:continuationSeparator/>
      </w:r>
    </w:p>
  </w:footnote>
  <w:footnote w:id="1">
    <w:p w14:paraId="0E558992" w14:textId="77777777" w:rsidR="007F6EA2" w:rsidRDefault="006E62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571B9" w14:textId="77777777" w:rsidR="00DD3DD7" w:rsidRDefault="006E62A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PROVISIONAL217937</w:t>
    </w:r>
    <w:bookmarkEnd w:id="27"/>
  </w:p>
  <w:p w14:paraId="4B38A2B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C83960" w14:textId="77777777" w:rsidR="00DD3DD7" w:rsidRPr="00DD3DD7" w:rsidRDefault="006E62A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A4DF65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215C7" w14:textId="77777777" w:rsidR="00DD3DD7" w:rsidRPr="00DD3DD7" w:rsidRDefault="006E62A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G/TBT/N/CHN/1425/Add.1</w:t>
    </w:r>
    <w:bookmarkEnd w:id="28"/>
  </w:p>
  <w:p w14:paraId="18DA58D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8E4EDA" w14:textId="77777777" w:rsidR="00DD3DD7" w:rsidRPr="00DD3DD7" w:rsidRDefault="006E62A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D73BD8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B6CD5" w14:paraId="42DE87B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D7FF4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68C873" w14:textId="77777777" w:rsidR="00ED54E0" w:rsidRPr="00182B84" w:rsidRDefault="006E62A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B6CD5" w14:paraId="4625EFE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E0A0912" w14:textId="77777777" w:rsidR="00ED54E0" w:rsidRPr="00182B84" w:rsidRDefault="006E62A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A2B348F" wp14:editId="468C459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83707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0ADF5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B6CD5" w14:paraId="14FE7BC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8725E9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A2CA1A" w14:textId="77777777" w:rsidR="00DD3DD7" w:rsidRPr="002F663C" w:rsidRDefault="006E62A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G/TBT/N/CHN/1425/Add.1</w:t>
          </w:r>
          <w:bookmarkEnd w:id="29"/>
        </w:p>
        <w:p w14:paraId="7E3010B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B6CD5" w14:paraId="5E1057A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DF2A6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6B8D15" w14:textId="37BB8B1E" w:rsidR="00ED54E0" w:rsidRPr="00182B84" w:rsidRDefault="006E62A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21 December 2021</w:t>
          </w:r>
        </w:p>
      </w:tc>
    </w:tr>
    <w:tr w:rsidR="005B6CD5" w14:paraId="1DF766B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FF0678" w14:textId="2C35AE7F" w:rsidR="00ED54E0" w:rsidRPr="00182B84" w:rsidRDefault="006E62A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824859">
            <w:rPr>
              <w:rFonts w:eastAsia="Calibri" w:cs="Times New Roman"/>
              <w:color w:val="FF0000"/>
              <w:szCs w:val="16"/>
            </w:rPr>
            <w:t>9529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A805E7" w14:textId="77777777" w:rsidR="00ED54E0" w:rsidRPr="00182B84" w:rsidRDefault="006E62A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B6CD5" w14:paraId="53FC887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2CD86B" w14:textId="77777777" w:rsidR="00ED54E0" w:rsidRPr="00182B84" w:rsidRDefault="006E62A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775B75" w14:textId="77777777" w:rsidR="00ED54E0" w:rsidRPr="00182B84" w:rsidRDefault="006E62A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A0D46A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BEC45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FB28CFA" w:tentative="1">
      <w:start w:val="1"/>
      <w:numFmt w:val="lowerLetter"/>
      <w:lvlText w:val="%2."/>
      <w:lvlJc w:val="left"/>
      <w:pPr>
        <w:ind w:left="1080" w:hanging="360"/>
      </w:pPr>
    </w:lvl>
    <w:lvl w:ilvl="2" w:tplc="FE0468A8" w:tentative="1">
      <w:start w:val="1"/>
      <w:numFmt w:val="lowerRoman"/>
      <w:lvlText w:val="%3."/>
      <w:lvlJc w:val="right"/>
      <w:pPr>
        <w:ind w:left="1800" w:hanging="180"/>
      </w:pPr>
    </w:lvl>
    <w:lvl w:ilvl="3" w:tplc="537405C2" w:tentative="1">
      <w:start w:val="1"/>
      <w:numFmt w:val="decimal"/>
      <w:lvlText w:val="%4."/>
      <w:lvlJc w:val="left"/>
      <w:pPr>
        <w:ind w:left="2520" w:hanging="360"/>
      </w:pPr>
    </w:lvl>
    <w:lvl w:ilvl="4" w:tplc="4C92ED36" w:tentative="1">
      <w:start w:val="1"/>
      <w:numFmt w:val="lowerLetter"/>
      <w:lvlText w:val="%5."/>
      <w:lvlJc w:val="left"/>
      <w:pPr>
        <w:ind w:left="3240" w:hanging="360"/>
      </w:pPr>
    </w:lvl>
    <w:lvl w:ilvl="5" w:tplc="B2482186" w:tentative="1">
      <w:start w:val="1"/>
      <w:numFmt w:val="lowerRoman"/>
      <w:lvlText w:val="%6."/>
      <w:lvlJc w:val="right"/>
      <w:pPr>
        <w:ind w:left="3960" w:hanging="180"/>
      </w:pPr>
    </w:lvl>
    <w:lvl w:ilvl="6" w:tplc="7FB0F73A" w:tentative="1">
      <w:start w:val="1"/>
      <w:numFmt w:val="decimal"/>
      <w:lvlText w:val="%7."/>
      <w:lvlJc w:val="left"/>
      <w:pPr>
        <w:ind w:left="4680" w:hanging="360"/>
      </w:pPr>
    </w:lvl>
    <w:lvl w:ilvl="7" w:tplc="F7D06A6A" w:tentative="1">
      <w:start w:val="1"/>
      <w:numFmt w:val="lowerLetter"/>
      <w:lvlText w:val="%8."/>
      <w:lvlJc w:val="left"/>
      <w:pPr>
        <w:ind w:left="5400" w:hanging="360"/>
      </w:pPr>
    </w:lvl>
    <w:lvl w:ilvl="8" w:tplc="045697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C0FC5"/>
    <w:rsid w:val="004244A9"/>
    <w:rsid w:val="00425DC5"/>
    <w:rsid w:val="00467032"/>
    <w:rsid w:val="0046754A"/>
    <w:rsid w:val="00467A46"/>
    <w:rsid w:val="004A2115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6CD5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62A4"/>
    <w:rsid w:val="006E7D82"/>
    <w:rsid w:val="006F5826"/>
    <w:rsid w:val="006F73C9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24859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B2E33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3B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customs.gov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266</Words>
  <Characters>1507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2021-12-21T09:50:00Z</dcterms:created>
  <dcterms:modified xsi:type="dcterms:W3CDTF">2021-12-21T09:59:00Z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