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5BB3" w14:textId="77777777" w:rsidR="009239F7" w:rsidRPr="002F6A28" w:rsidRDefault="00354457" w:rsidP="002F6A28">
      <w:pPr>
        <w:pStyle w:val="Title"/>
        <w:rPr>
          <w:caps w:val="0"/>
          <w:kern w:val="0"/>
        </w:rPr>
      </w:pPr>
      <w:r w:rsidRPr="002F6A28">
        <w:rPr>
          <w:caps w:val="0"/>
          <w:kern w:val="0"/>
        </w:rPr>
        <w:t>NOTIFICATION</w:t>
      </w:r>
    </w:p>
    <w:p w14:paraId="144FA218" w14:textId="77777777" w:rsidR="009239F7" w:rsidRPr="002F6A28" w:rsidRDefault="00354457" w:rsidP="002F6A28">
      <w:pPr>
        <w:jc w:val="center"/>
      </w:pPr>
      <w:r w:rsidRPr="002F6A28">
        <w:t>The following notification is being circulated in accordance with Article 10.6</w:t>
      </w:r>
    </w:p>
    <w:p w14:paraId="4E0A31C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20716" w14:paraId="7E9E01B5" w14:textId="77777777" w:rsidTr="0069259F">
        <w:tc>
          <w:tcPr>
            <w:tcW w:w="713" w:type="dxa"/>
            <w:tcBorders>
              <w:bottom w:val="single" w:sz="6" w:space="0" w:color="auto"/>
            </w:tcBorders>
            <w:shd w:val="clear" w:color="auto" w:fill="auto"/>
          </w:tcPr>
          <w:p w14:paraId="7825A9CA" w14:textId="77777777" w:rsidR="00F85C99" w:rsidRPr="002F6A28" w:rsidRDefault="00354457" w:rsidP="002F6A28">
            <w:pPr>
              <w:spacing w:before="120" w:after="120"/>
              <w:jc w:val="left"/>
            </w:pPr>
            <w:r w:rsidRPr="002F6A28">
              <w:rPr>
                <w:b/>
              </w:rPr>
              <w:t>1.</w:t>
            </w:r>
          </w:p>
        </w:tc>
        <w:tc>
          <w:tcPr>
            <w:tcW w:w="8546" w:type="dxa"/>
            <w:tcBorders>
              <w:bottom w:val="single" w:sz="6" w:space="0" w:color="auto"/>
            </w:tcBorders>
            <w:shd w:val="clear" w:color="auto" w:fill="auto"/>
          </w:tcPr>
          <w:p w14:paraId="57EF912F" w14:textId="77777777" w:rsidR="00F85C99" w:rsidRPr="002F6A28" w:rsidRDefault="0035445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SWITZERLAND</w:t>
            </w:r>
            <w:bookmarkEnd w:id="1"/>
          </w:p>
          <w:p w14:paraId="1CA19A02" w14:textId="77777777" w:rsidR="00F85C99" w:rsidRPr="002F6A28" w:rsidRDefault="0035445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20716" w14:paraId="05549761" w14:textId="77777777" w:rsidTr="0069259F">
        <w:tc>
          <w:tcPr>
            <w:tcW w:w="713" w:type="dxa"/>
            <w:tcBorders>
              <w:top w:val="single" w:sz="6" w:space="0" w:color="auto"/>
              <w:bottom w:val="single" w:sz="6" w:space="0" w:color="auto"/>
            </w:tcBorders>
            <w:shd w:val="clear" w:color="auto" w:fill="auto"/>
          </w:tcPr>
          <w:p w14:paraId="0EB48BCC" w14:textId="77777777" w:rsidR="00F85C99" w:rsidRPr="002F6A28" w:rsidRDefault="0035445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F63BB25" w14:textId="77777777" w:rsidR="00F85C99" w:rsidRPr="002F6A28" w:rsidRDefault="0035445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00F5075" w14:textId="77777777" w:rsidR="00EE3A11" w:rsidRPr="00C379C8" w:rsidRDefault="00354457" w:rsidP="00155128">
            <w:pPr>
              <w:spacing w:after="120"/>
            </w:pPr>
            <w:r w:rsidRPr="00C379C8">
              <w:t>Federal Office of Communications</w:t>
            </w:r>
            <w:bookmarkEnd w:id="5"/>
          </w:p>
          <w:p w14:paraId="168E866D" w14:textId="77777777" w:rsidR="00F85C99" w:rsidRPr="002F6A28" w:rsidRDefault="0035445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4C7C90E" w14:textId="77777777" w:rsidR="00AC6C6E" w:rsidRPr="00C379C8" w:rsidRDefault="00354457" w:rsidP="00AA646C">
            <w:r w:rsidRPr="00C379C8">
              <w:t>State Secretariat for Economic Affairs SECO</w:t>
            </w:r>
          </w:p>
          <w:p w14:paraId="2F79068A" w14:textId="77777777" w:rsidR="00AC6C6E" w:rsidRPr="00C379C8" w:rsidRDefault="00354457" w:rsidP="00AA646C">
            <w:proofErr w:type="spellStart"/>
            <w:r w:rsidRPr="00C379C8">
              <w:t>Holzikofenweg</w:t>
            </w:r>
            <w:proofErr w:type="spellEnd"/>
            <w:r w:rsidRPr="00C379C8">
              <w:t xml:space="preserve"> 36, 3003 Berne</w:t>
            </w:r>
          </w:p>
          <w:p w14:paraId="50FC97B3" w14:textId="77777777" w:rsidR="00AC6C6E" w:rsidRPr="00C379C8" w:rsidRDefault="00EA7A80" w:rsidP="00AA646C">
            <w:pPr>
              <w:spacing w:after="120"/>
            </w:pPr>
            <w:hyperlink r:id="rId7" w:history="1">
              <w:r w:rsidR="00354457" w:rsidRPr="00C379C8">
                <w:rPr>
                  <w:color w:val="0000FF"/>
                  <w:u w:val="single"/>
                </w:rPr>
                <w:t>tbt@seco.admin.ch</w:t>
              </w:r>
            </w:hyperlink>
            <w:r w:rsidR="00354457" w:rsidRPr="00C379C8">
              <w:t xml:space="preserve">, </w:t>
            </w:r>
            <w:hyperlink r:id="rId8" w:history="1">
              <w:r w:rsidR="00354457" w:rsidRPr="00C07C3E">
                <w:rPr>
                  <w:rStyle w:val="Hyperlink"/>
                </w:rPr>
                <w:t>www.seco.admin.ch</w:t>
              </w:r>
            </w:hyperlink>
            <w:bookmarkEnd w:id="7"/>
            <w:r w:rsidR="00354457">
              <w:t xml:space="preserve"> </w:t>
            </w:r>
          </w:p>
        </w:tc>
      </w:tr>
      <w:tr w:rsidR="00720716" w14:paraId="09A82CEA" w14:textId="77777777" w:rsidTr="0069259F">
        <w:tc>
          <w:tcPr>
            <w:tcW w:w="713" w:type="dxa"/>
            <w:tcBorders>
              <w:top w:val="single" w:sz="6" w:space="0" w:color="auto"/>
              <w:bottom w:val="single" w:sz="6" w:space="0" w:color="auto"/>
            </w:tcBorders>
            <w:shd w:val="clear" w:color="auto" w:fill="auto"/>
          </w:tcPr>
          <w:p w14:paraId="1940268D" w14:textId="77777777" w:rsidR="00F85C99" w:rsidRPr="002F6A28" w:rsidRDefault="0035445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D13BF8C" w14:textId="77777777" w:rsidR="00F85C99" w:rsidRPr="0058336F" w:rsidRDefault="0035445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20716" w14:paraId="0E79A7B4" w14:textId="77777777" w:rsidTr="0069259F">
        <w:tc>
          <w:tcPr>
            <w:tcW w:w="713" w:type="dxa"/>
            <w:tcBorders>
              <w:top w:val="single" w:sz="6" w:space="0" w:color="auto"/>
              <w:bottom w:val="single" w:sz="6" w:space="0" w:color="auto"/>
            </w:tcBorders>
            <w:shd w:val="clear" w:color="auto" w:fill="auto"/>
          </w:tcPr>
          <w:p w14:paraId="13CFB253" w14:textId="77777777" w:rsidR="00F85C99" w:rsidRPr="002F6A28" w:rsidRDefault="0035445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1F8DF2A" w14:textId="77777777" w:rsidR="00F85C99" w:rsidRPr="002F6A28" w:rsidRDefault="00354457"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Telecommunication systems (ICS code(s): 33.040); Telecommunication terminal equipment (ICS code(s): 33.050); Radiocommunications (ICS code(s): 33.060)</w:t>
            </w:r>
          </w:p>
          <w:p w14:paraId="63960CE5" w14:textId="77777777" w:rsidR="00EE3A11" w:rsidRPr="00C379C8" w:rsidRDefault="00354457" w:rsidP="002F6A28">
            <w:pPr>
              <w:spacing w:before="120" w:after="120"/>
            </w:pPr>
            <w:r w:rsidRPr="00C379C8">
              <w:t>Telecommunication equipment, radio equipment and telecommunication terminal equipment</w:t>
            </w:r>
            <w:bookmarkEnd w:id="22"/>
          </w:p>
        </w:tc>
      </w:tr>
      <w:tr w:rsidR="00720716" w14:paraId="599BB73C" w14:textId="77777777" w:rsidTr="0069259F">
        <w:tc>
          <w:tcPr>
            <w:tcW w:w="713" w:type="dxa"/>
            <w:tcBorders>
              <w:top w:val="single" w:sz="6" w:space="0" w:color="auto"/>
              <w:bottom w:val="single" w:sz="6" w:space="0" w:color="auto"/>
            </w:tcBorders>
            <w:shd w:val="clear" w:color="auto" w:fill="auto"/>
          </w:tcPr>
          <w:p w14:paraId="6C235731" w14:textId="77777777" w:rsidR="00F85C99" w:rsidRPr="002F6A28" w:rsidRDefault="0035445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2D4D27C" w14:textId="77777777" w:rsidR="00F85C99" w:rsidRPr="002F6A28" w:rsidRDefault="0035445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Revision of existing radio interface regulations (RIR), addition of new RIR and withdrawal of existing RIR (see point 8); (26 page(s), in English)</w:t>
            </w:r>
            <w:bookmarkEnd w:id="24"/>
          </w:p>
        </w:tc>
      </w:tr>
      <w:tr w:rsidR="00720716" w14:paraId="71B2A81D" w14:textId="77777777" w:rsidTr="0069259F">
        <w:tc>
          <w:tcPr>
            <w:tcW w:w="713" w:type="dxa"/>
            <w:tcBorders>
              <w:top w:val="single" w:sz="6" w:space="0" w:color="auto"/>
              <w:bottom w:val="single" w:sz="6" w:space="0" w:color="auto"/>
            </w:tcBorders>
            <w:shd w:val="clear" w:color="auto" w:fill="auto"/>
          </w:tcPr>
          <w:p w14:paraId="45D170FB" w14:textId="77777777" w:rsidR="00F85C99" w:rsidRPr="002F6A28" w:rsidRDefault="0035445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EE83483" w14:textId="77777777" w:rsidR="00F85C99" w:rsidRPr="002F6A28" w:rsidRDefault="0035445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Radio interface regulations (RIR) define the requirements for the frequency use by radiocommunication equipment in the frequency range up to 3000 GHz. RIR include the technical parameters, the frequency bands as well as the rules on the use of the radio frequency spectrum. The list of RIR and their version are in annex 1 of the Ordinance of the Swiss Federal Office of Communications on telecommunications installations (</w:t>
            </w:r>
            <w:proofErr w:type="spellStart"/>
            <w:r w:rsidR="00FE448B" w:rsidRPr="00C379C8">
              <w:t>OOIT</w:t>
            </w:r>
            <w:proofErr w:type="spellEnd"/>
            <w:r w:rsidR="00FE448B" w:rsidRPr="00C379C8">
              <w:t>).</w:t>
            </w:r>
          </w:p>
          <w:p w14:paraId="7D334B92" w14:textId="77777777" w:rsidR="00FE448B" w:rsidRPr="00C379C8" w:rsidRDefault="00354457" w:rsidP="002F6A28">
            <w:pPr>
              <w:spacing w:before="120" w:after="120"/>
            </w:pPr>
            <w:r w:rsidRPr="00C379C8">
              <w:t>The radio interface regulations listed at point 5 haves to be revised due to latest frequency management developments.</w:t>
            </w:r>
          </w:p>
          <w:p w14:paraId="33E712E8" w14:textId="77777777" w:rsidR="00FE448B" w:rsidRPr="00C379C8" w:rsidRDefault="00354457" w:rsidP="002F6A28">
            <w:pPr>
              <w:spacing w:before="120" w:after="120"/>
            </w:pPr>
            <w:r w:rsidRPr="00C379C8">
              <w:t>784.101.21/RIR0203-11 (Cordless cameras in the frequency range 1980 - 3500 MHz): the RIR will be amended in order to be in line with EC Decision 2016/339.</w:t>
            </w:r>
          </w:p>
          <w:p w14:paraId="42CD134A" w14:textId="77777777" w:rsidR="00FE448B" w:rsidRPr="00C379C8" w:rsidRDefault="00354457" w:rsidP="002F6A28">
            <w:pPr>
              <w:spacing w:before="120" w:after="120"/>
            </w:pPr>
            <w:r w:rsidRPr="00C379C8">
              <w:t>784.101.21/RIR0203-15 (Video Programme making and special events (</w:t>
            </w:r>
            <w:proofErr w:type="spellStart"/>
            <w:r w:rsidRPr="00C379C8">
              <w:t>PMSE</w:t>
            </w:r>
            <w:proofErr w:type="spellEnd"/>
            <w:r w:rsidRPr="00C379C8">
              <w:t>) in the frequency range 47.20 - 50.20 GHz): the RIR will be deleted on 1/1/2023 and will also no longer be referenced in the 2023 National Frequency Allocation plan (</w:t>
            </w:r>
            <w:proofErr w:type="spellStart"/>
            <w:r w:rsidRPr="00C379C8">
              <w:t>NaFZ</w:t>
            </w:r>
            <w:proofErr w:type="spellEnd"/>
            <w:r w:rsidRPr="00C379C8">
              <w:t>).</w:t>
            </w:r>
          </w:p>
          <w:p w14:paraId="5069E2E3" w14:textId="77777777" w:rsidR="00FE448B" w:rsidRPr="00C379C8" w:rsidRDefault="00354457" w:rsidP="002F6A28">
            <w:pPr>
              <w:spacing w:before="120" w:after="120"/>
            </w:pPr>
            <w:r w:rsidRPr="00C379C8">
              <w:lastRenderedPageBreak/>
              <w:t>784.101.21/RIR0301-01 (Point-to-Multipoint communications in the frequency range 3410 - 3600 MHz): the RIR will be deleted on 1/1/2023 and will also no longer be referenced in the 2023 National Frequency Allocation plan (</w:t>
            </w:r>
            <w:proofErr w:type="spellStart"/>
            <w:r w:rsidRPr="00C379C8">
              <w:t>NaFZ</w:t>
            </w:r>
            <w:proofErr w:type="spellEnd"/>
            <w:r w:rsidRPr="00C379C8">
              <w:t>).</w:t>
            </w:r>
          </w:p>
          <w:p w14:paraId="0931F29D" w14:textId="77777777" w:rsidR="00FE448B" w:rsidRPr="00C379C8" w:rsidRDefault="00354457" w:rsidP="002F6A28">
            <w:pPr>
              <w:spacing w:before="120" w:after="120"/>
            </w:pPr>
            <w:r w:rsidRPr="00C379C8">
              <w:t>784.101.21/RIR0301-03 (Point-to-Multipoint communications for Broadband Fixed Wireless Access in the frequency range 3410 - 3500 MHz): the RIR will be deleted on 1/1/2023 and will also no longer be referenced in the 2023 National Frequency Allocation plan (</w:t>
            </w:r>
            <w:proofErr w:type="spellStart"/>
            <w:r w:rsidRPr="00C379C8">
              <w:t>NaFZ</w:t>
            </w:r>
            <w:proofErr w:type="spellEnd"/>
            <w:r w:rsidRPr="00C379C8">
              <w:t>).</w:t>
            </w:r>
          </w:p>
          <w:p w14:paraId="5C3523D6" w14:textId="77777777" w:rsidR="00FE448B" w:rsidRPr="00C379C8" w:rsidRDefault="00354457" w:rsidP="002F6A28">
            <w:pPr>
              <w:spacing w:before="120" w:after="120"/>
            </w:pPr>
            <w:r w:rsidRPr="00C379C8">
              <w:t xml:space="preserve">784.101.21/RIR0302-43 (Point-to-point communications in the frequency range 57.000 - 58.000 GHz): the RIR will be amended as for revocation of </w:t>
            </w:r>
            <w:proofErr w:type="spellStart"/>
            <w:r w:rsidRPr="00C379C8">
              <w:t>ECC</w:t>
            </w:r>
            <w:proofErr w:type="spellEnd"/>
            <w:r w:rsidRPr="00C379C8">
              <w:t>/REC/(09)01.</w:t>
            </w:r>
          </w:p>
          <w:p w14:paraId="7DACA86C" w14:textId="77777777" w:rsidR="00FE448B" w:rsidRPr="00C379C8" w:rsidRDefault="00354457" w:rsidP="002F6A28">
            <w:pPr>
              <w:spacing w:before="120" w:after="120"/>
            </w:pPr>
            <w:r w:rsidRPr="00C379C8">
              <w:t xml:space="preserve">784.101.21/RIR0302-45 (Point-to-point communications in the frequency range 64 - 66 GHz): the RIR will be amended as for revocation of </w:t>
            </w:r>
            <w:proofErr w:type="spellStart"/>
            <w:r w:rsidRPr="00C379C8">
              <w:t>ECC</w:t>
            </w:r>
            <w:proofErr w:type="spellEnd"/>
            <w:r w:rsidRPr="00C379C8">
              <w:t>/REC/(05)02.</w:t>
            </w:r>
          </w:p>
          <w:p w14:paraId="63C635B6" w14:textId="77777777" w:rsidR="00FE448B" w:rsidRPr="00C379C8" w:rsidRDefault="00354457" w:rsidP="002F6A28">
            <w:pPr>
              <w:spacing w:before="120" w:after="120"/>
            </w:pPr>
            <w:r w:rsidRPr="00C379C8">
              <w:t xml:space="preserve">784.101.21/RIR0302-47 (Point-to-point communications in the frequency range 58.000 - 63.000 GHz): the RIR will be amended as for revocation of </w:t>
            </w:r>
            <w:proofErr w:type="spellStart"/>
            <w:r w:rsidRPr="00C379C8">
              <w:t>ECC</w:t>
            </w:r>
            <w:proofErr w:type="spellEnd"/>
            <w:r w:rsidRPr="00C379C8">
              <w:t>/REC/(09)01.</w:t>
            </w:r>
          </w:p>
          <w:p w14:paraId="46077855" w14:textId="77777777" w:rsidR="00FE448B" w:rsidRPr="00C379C8" w:rsidRDefault="00354457" w:rsidP="002F6A28">
            <w:pPr>
              <w:spacing w:before="120" w:after="120"/>
            </w:pPr>
            <w:r w:rsidRPr="00C379C8">
              <w:t>784.101.21/RIR0805-01 (Feeder links above 1 GHz in the frequency range 1 - 3000 GHz): the new RIR is introduced for Fixed earth stations for satellite communications (</w:t>
            </w:r>
            <w:proofErr w:type="spellStart"/>
            <w:r w:rsidRPr="00C379C8">
              <w:t>FSS</w:t>
            </w:r>
            <w:proofErr w:type="spellEnd"/>
            <w:r w:rsidRPr="00C379C8">
              <w:t>) operating with geostationary orbit (GSO).</w:t>
            </w:r>
          </w:p>
          <w:p w14:paraId="27A04054" w14:textId="77777777" w:rsidR="00FE448B" w:rsidRPr="00C379C8" w:rsidRDefault="00354457" w:rsidP="002F6A28">
            <w:pPr>
              <w:spacing w:before="120" w:after="120"/>
            </w:pPr>
            <w:r w:rsidRPr="00C379C8">
              <w:t>784.101.21/RIR0806-25 (Aircraft Earth Station (AES) communications in the frequency range 12.75 - 13.25 GHz operating with Geostationary Spatial Orbit (GSO) and with Non-geostationary Spatial Orbit (NGSO) Fixed-Satellite Service (</w:t>
            </w:r>
            <w:proofErr w:type="spellStart"/>
            <w:r w:rsidRPr="00C379C8">
              <w:t>FSS</w:t>
            </w:r>
            <w:proofErr w:type="spellEnd"/>
            <w:r w:rsidRPr="00C379C8">
              <w:t>)): this is a new RIR for AES (Aircraft Earth Stations).</w:t>
            </w:r>
          </w:p>
          <w:p w14:paraId="49D09C20" w14:textId="77777777" w:rsidR="00FE448B" w:rsidRPr="00C379C8" w:rsidRDefault="00354457" w:rsidP="002F6A28">
            <w:pPr>
              <w:spacing w:before="120" w:after="120"/>
            </w:pPr>
            <w:r w:rsidRPr="00C379C8">
              <w:t>784.101.21/RIR0808-01 (Communications Systems by Satellite INMARSAT in the frequency range 1631.5 - 1660.5 MHz): the RIR will be deleted on 1/1/2023 and will also no longer be referenced in the 2023 National Frequency Allocation plan (</w:t>
            </w:r>
            <w:proofErr w:type="spellStart"/>
            <w:r w:rsidRPr="00C379C8">
              <w:t>NaFZ</w:t>
            </w:r>
            <w:proofErr w:type="spellEnd"/>
            <w:r w:rsidRPr="00C379C8">
              <w:t>). The application is newly included in RIR0808-17.</w:t>
            </w:r>
          </w:p>
          <w:p w14:paraId="630247A6" w14:textId="77777777" w:rsidR="00FE448B" w:rsidRPr="00C379C8" w:rsidRDefault="00354457" w:rsidP="002F6A28">
            <w:pPr>
              <w:spacing w:before="120" w:after="120"/>
            </w:pPr>
            <w:r w:rsidRPr="00C379C8">
              <w:t xml:space="preserve">784.101.21/RIR0808-02 (Mobile satellite communication earth stations (MSS Earth Stations) in the frequency range 1626.5 - 1675.0 MHz): the RIR will be amended to incorporate addition of the frequency band, </w:t>
            </w:r>
            <w:proofErr w:type="spellStart"/>
            <w:r w:rsidRPr="00C379C8">
              <w:t>ECC</w:t>
            </w:r>
            <w:proofErr w:type="spellEnd"/>
            <w:r w:rsidRPr="00C379C8">
              <w:t xml:space="preserve"> Decision (04)09 and adjustments due to the unification of the 'Authorisation regime' text.</w:t>
            </w:r>
          </w:p>
          <w:p w14:paraId="698384D7" w14:textId="77777777" w:rsidR="00FE448B" w:rsidRPr="00C379C8" w:rsidRDefault="00354457" w:rsidP="002F6A28">
            <w:pPr>
              <w:spacing w:before="120" w:after="120"/>
            </w:pPr>
            <w:r w:rsidRPr="00C379C8">
              <w:t xml:space="preserve">784.101.21/RIR0808-05 (Satellite-based Personal Communication Systems (S-PCS) for S-PCS terminals in the frequency band 1610.0 - 1626.5 MHz): the RIR will be amended to align with the addition of the receive frequency band according to </w:t>
            </w:r>
            <w:proofErr w:type="spellStart"/>
            <w:r w:rsidRPr="00C379C8">
              <w:t>ECC</w:t>
            </w:r>
            <w:proofErr w:type="spellEnd"/>
            <w:r w:rsidRPr="00C379C8">
              <w:t xml:space="preserve"> Decision (09)02 and adjustments due to the unification of the 'Authorisation regime' text.</w:t>
            </w:r>
          </w:p>
          <w:p w14:paraId="758C2EA1" w14:textId="77777777" w:rsidR="00FE448B" w:rsidRPr="00C379C8" w:rsidRDefault="00354457" w:rsidP="002F6A28">
            <w:pPr>
              <w:spacing w:before="120" w:after="120"/>
            </w:pPr>
            <w:r w:rsidRPr="00C379C8">
              <w:t>784.101.21/RIR0808-06 (Satellite-based Personal Communication Systems (S-PCS) for Iridium terminals in the frequency band 1610.0 - 1626.5 MHz): the RIR will be deleted on 1/1/2023 and will also no longer be referenced in the 2023 National Frequency Allocation plan (</w:t>
            </w:r>
            <w:proofErr w:type="spellStart"/>
            <w:r w:rsidRPr="00C379C8">
              <w:t>NaFZ</w:t>
            </w:r>
            <w:proofErr w:type="spellEnd"/>
            <w:r w:rsidRPr="00C379C8">
              <w:t>). The application is now included in RIR0808-05.</w:t>
            </w:r>
          </w:p>
          <w:p w14:paraId="1DE5C05D" w14:textId="77777777" w:rsidR="00FE448B" w:rsidRPr="00C379C8" w:rsidRDefault="00354457" w:rsidP="002F6A28">
            <w:pPr>
              <w:spacing w:before="120" w:after="120"/>
            </w:pPr>
            <w:r w:rsidRPr="00C379C8">
              <w:t xml:space="preserve">784.101.21/RIR0808-07 (Satellite-based Personal Communication Systems (S-PCS) for Thuraya, </w:t>
            </w:r>
            <w:proofErr w:type="spellStart"/>
            <w:r w:rsidRPr="00C379C8">
              <w:t>SpaceChecker</w:t>
            </w:r>
            <w:proofErr w:type="spellEnd"/>
            <w:r w:rsidRPr="00C379C8">
              <w:rPr>
                <w:i/>
                <w:iCs/>
              </w:rPr>
              <w:t xml:space="preserve"> </w:t>
            </w:r>
            <w:r w:rsidRPr="00C379C8">
              <w:t>in the frequency band 1626.5 - 1675 MHz): the RIR will be amended to allow for adjustments due to the unification of the 'Authorisation regime' text.</w:t>
            </w:r>
          </w:p>
          <w:p w14:paraId="12117C97" w14:textId="77777777" w:rsidR="00FE448B" w:rsidRPr="00C379C8" w:rsidRDefault="00354457" w:rsidP="002F6A28">
            <w:pPr>
              <w:spacing w:before="120" w:after="120"/>
            </w:pPr>
            <w:r w:rsidRPr="00C379C8">
              <w:t>784.101.21/RIR0808-08 (Mobile satellite communication earth stations (MSS Earth Stations) in the frequency range 1613.8 - 1626.5 MHz): the RIR will be amended to allow for adjustments due to the unification of the 'Authorisation regime' text.</w:t>
            </w:r>
          </w:p>
          <w:p w14:paraId="43E5674D" w14:textId="77777777" w:rsidR="00FE448B" w:rsidRPr="00C379C8" w:rsidRDefault="00354457" w:rsidP="002F6A28">
            <w:pPr>
              <w:spacing w:before="120" w:after="120"/>
            </w:pPr>
            <w:r w:rsidRPr="00C379C8">
              <w:t>784.101.21/RIR0808-10 (Mobile satellite communication earth stations (MSS Earth Stations) in the frequency range 1980 - 2010 MHz):</w:t>
            </w:r>
            <w:r w:rsidRPr="00C379C8">
              <w:rPr>
                <w:i/>
                <w:iCs/>
              </w:rPr>
              <w:t xml:space="preserve"> </w:t>
            </w:r>
            <w:r w:rsidRPr="00C379C8">
              <w:t>the RIR will be amended to allow for adjustments due to the unification of the 'Authorisation regime' text.</w:t>
            </w:r>
          </w:p>
          <w:p w14:paraId="52B8C286" w14:textId="77777777" w:rsidR="00FE448B" w:rsidRPr="00C379C8" w:rsidRDefault="00354457" w:rsidP="002F6A28">
            <w:pPr>
              <w:spacing w:before="120" w:after="120"/>
            </w:pPr>
            <w:r w:rsidRPr="00C379C8">
              <w:t>784.101.21/RIR0808-16 (Mobile satellite communication earth stations (MSS Earth Stations) in the frequency range 14.00 - 14.50 GHz): the RIR will be amended to align with the adaptation of the licensing to the law (TCA and regulations).</w:t>
            </w:r>
          </w:p>
          <w:p w14:paraId="150B6872" w14:textId="77777777" w:rsidR="00FE448B" w:rsidRPr="00C379C8" w:rsidRDefault="00354457" w:rsidP="002F6A28">
            <w:pPr>
              <w:spacing w:before="120" w:after="120"/>
            </w:pPr>
            <w:r w:rsidRPr="00C379C8">
              <w:t>784.101.21/RIR0808-17 (Mobile satellite communication earth stations (MSS Earth Stations) in the frequency range 1626.5 - 1675.0 MHz): the RIR will be amended to allow for adjustments due to the unification of the 'Authorisation regime' text.</w:t>
            </w:r>
            <w:bookmarkEnd w:id="26"/>
          </w:p>
        </w:tc>
      </w:tr>
      <w:tr w:rsidR="00720716" w14:paraId="2A314EFD" w14:textId="77777777" w:rsidTr="0069259F">
        <w:tc>
          <w:tcPr>
            <w:tcW w:w="713" w:type="dxa"/>
            <w:tcBorders>
              <w:top w:val="single" w:sz="6" w:space="0" w:color="auto"/>
              <w:bottom w:val="single" w:sz="6" w:space="0" w:color="auto"/>
            </w:tcBorders>
            <w:shd w:val="clear" w:color="auto" w:fill="auto"/>
          </w:tcPr>
          <w:p w14:paraId="6DE86468" w14:textId="77777777" w:rsidR="00F85C99" w:rsidRPr="002F6A28" w:rsidRDefault="0035445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760DE00" w14:textId="77777777" w:rsidR="00F85C99" w:rsidRPr="002F6A28" w:rsidRDefault="0035445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Harmonization; Reducing trade barriers and facilitating trade</w:t>
            </w:r>
            <w:bookmarkEnd w:id="28"/>
          </w:p>
        </w:tc>
      </w:tr>
      <w:tr w:rsidR="00720716" w:rsidRPr="00EA7A80" w14:paraId="5DC0CC0C" w14:textId="77777777" w:rsidTr="0069259F">
        <w:tc>
          <w:tcPr>
            <w:tcW w:w="713" w:type="dxa"/>
            <w:tcBorders>
              <w:top w:val="single" w:sz="6" w:space="0" w:color="auto"/>
              <w:bottom w:val="single" w:sz="6" w:space="0" w:color="auto"/>
            </w:tcBorders>
            <w:shd w:val="clear" w:color="auto" w:fill="auto"/>
          </w:tcPr>
          <w:p w14:paraId="40B00119" w14:textId="77777777" w:rsidR="00F85C99" w:rsidRPr="002F6A28" w:rsidRDefault="0035445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B26F6F8" w14:textId="77777777" w:rsidR="00072B36" w:rsidRPr="002F6A28" w:rsidRDefault="0035445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0DD6E98" w14:textId="77777777" w:rsidR="00F85C99" w:rsidRPr="002F6A28" w:rsidRDefault="00354457" w:rsidP="009E75ED">
            <w:pPr>
              <w:spacing w:before="120" w:after="120"/>
            </w:pPr>
            <w:bookmarkStart w:id="30" w:name="sps9a"/>
            <w:r w:rsidRPr="002F6A28">
              <w:t>Ordinance of 26th May 2016 of the Swiss Federal Office of Communications on telecommunications installations (</w:t>
            </w:r>
            <w:proofErr w:type="spellStart"/>
            <w:r w:rsidRPr="002F6A28">
              <w:t>OOIT</w:t>
            </w:r>
            <w:proofErr w:type="spellEnd"/>
            <w:r w:rsidRPr="002F6A28">
              <w:t xml:space="preserve">; RS 784.101.21), available in </w:t>
            </w:r>
            <w:hyperlink r:id="rId9" w:history="1">
              <w:r w:rsidRPr="002F6A28">
                <w:rPr>
                  <w:color w:val="0000FF"/>
                  <w:u w:val="single"/>
                </w:rPr>
                <w:t>French</w:t>
              </w:r>
            </w:hyperlink>
            <w:r w:rsidRPr="002F6A28">
              <w:t xml:space="preserve">, </w:t>
            </w:r>
            <w:hyperlink r:id="rId10" w:history="1">
              <w:r w:rsidRPr="002F6A28">
                <w:rPr>
                  <w:color w:val="0000FF"/>
                  <w:u w:val="single"/>
                </w:rPr>
                <w:t>German</w:t>
              </w:r>
            </w:hyperlink>
            <w:r w:rsidRPr="002F6A28">
              <w:t xml:space="preserve"> and </w:t>
            </w:r>
            <w:hyperlink r:id="rId11" w:history="1">
              <w:r w:rsidRPr="002F6A28">
                <w:rPr>
                  <w:color w:val="0000FF"/>
                  <w:u w:val="single"/>
                </w:rPr>
                <w:t>Italian</w:t>
              </w:r>
            </w:hyperlink>
            <w:r w:rsidRPr="002F6A28">
              <w:t>.</w:t>
            </w:r>
          </w:p>
          <w:p w14:paraId="29E8A9A4" w14:textId="77777777" w:rsidR="00F85C99" w:rsidRPr="00A15B35" w:rsidRDefault="00354457" w:rsidP="009E75ED">
            <w:pPr>
              <w:spacing w:before="120" w:after="120"/>
              <w:rPr>
                <w:lang w:val="fr-CH"/>
              </w:rPr>
            </w:pPr>
            <w:r w:rsidRPr="00A15B35">
              <w:rPr>
                <w:lang w:val="fr-CH"/>
              </w:rPr>
              <w:t xml:space="preserve">Draft </w:t>
            </w:r>
            <w:proofErr w:type="spellStart"/>
            <w:r w:rsidRPr="00A15B35">
              <w:rPr>
                <w:lang w:val="fr-CH"/>
              </w:rPr>
              <w:t>RIR</w:t>
            </w:r>
            <w:proofErr w:type="spellEnd"/>
            <w:r w:rsidRPr="00A15B35">
              <w:rPr>
                <w:lang w:val="fr-CH"/>
              </w:rPr>
              <w:t xml:space="preserve">: </w:t>
            </w:r>
            <w:r w:rsidR="00EA7A80">
              <w:fldChar w:fldCharType="begin"/>
            </w:r>
            <w:r w:rsidR="00EA7A80" w:rsidRPr="00EA7A80">
              <w:rPr>
                <w:lang w:val="fr-CH"/>
              </w:rPr>
              <w:instrText xml:space="preserve"> HYPERLINK "https://www.ofcomnet.ch/api/RIR/0203/322c77243c7647638cc184c939cec0f0" </w:instrText>
            </w:r>
            <w:r w:rsidR="00EA7A80">
              <w:fldChar w:fldCharType="separate"/>
            </w:r>
            <w:r w:rsidRPr="00A15B35">
              <w:rPr>
                <w:color w:val="0000FF"/>
                <w:u w:val="single"/>
                <w:lang w:val="fr-CH"/>
              </w:rPr>
              <w:t xml:space="preserve">RIR0203-11 RIR0203-15 </w:t>
            </w:r>
            <w:r w:rsidR="00EA7A80">
              <w:rPr>
                <w:color w:val="0000FF"/>
                <w:u w:val="single"/>
                <w:lang w:val="fr-CH"/>
              </w:rPr>
              <w:fldChar w:fldCharType="end"/>
            </w:r>
            <w:r w:rsidR="00EA7A80">
              <w:fldChar w:fldCharType="begin"/>
            </w:r>
            <w:r w:rsidR="00EA7A80" w:rsidRPr="00EA7A80">
              <w:rPr>
                <w:lang w:val="fr-CH"/>
              </w:rPr>
              <w:instrText xml:space="preserve"> HYPERLINK "https://www.ofcomnet.ch/api/RIR/0301/5a54ddffd7ab4ce0962a4931452d88c8" </w:instrText>
            </w:r>
            <w:r w:rsidR="00EA7A80">
              <w:fldChar w:fldCharType="separate"/>
            </w:r>
            <w:r w:rsidRPr="00A15B35">
              <w:rPr>
                <w:color w:val="0000FF"/>
                <w:u w:val="single"/>
                <w:lang w:val="fr-CH"/>
              </w:rPr>
              <w:t xml:space="preserve">RIR0301-01 </w:t>
            </w:r>
            <w:r w:rsidR="00EA7A80">
              <w:rPr>
                <w:color w:val="0000FF"/>
                <w:u w:val="single"/>
                <w:lang w:val="fr-CH"/>
              </w:rPr>
              <w:fldChar w:fldCharType="end"/>
            </w:r>
            <w:r w:rsidR="00EA7A80">
              <w:fldChar w:fldCharType="begin"/>
            </w:r>
            <w:r w:rsidR="00EA7A80" w:rsidRPr="00EA7A80">
              <w:rPr>
                <w:lang w:val="fr-CH"/>
              </w:rPr>
              <w:instrText xml:space="preserve"> HYPERLIN</w:instrText>
            </w:r>
            <w:r w:rsidR="00EA7A80" w:rsidRPr="00EA7A80">
              <w:rPr>
                <w:lang w:val="fr-CH"/>
              </w:rPr>
              <w:instrText xml:space="preserve">K "https://www.ofcomnet.ch/api/RIR/0301/81b0226ff400401bb29f84d47dd09927" </w:instrText>
            </w:r>
            <w:r w:rsidR="00EA7A80">
              <w:fldChar w:fldCharType="separate"/>
            </w:r>
            <w:r w:rsidRPr="00A15B35">
              <w:rPr>
                <w:color w:val="0000FF"/>
                <w:u w:val="single"/>
                <w:lang w:val="fr-CH"/>
              </w:rPr>
              <w:t xml:space="preserve">RIR0301-03 </w:t>
            </w:r>
            <w:r w:rsidR="00EA7A80">
              <w:rPr>
                <w:color w:val="0000FF"/>
                <w:u w:val="single"/>
                <w:lang w:val="fr-CH"/>
              </w:rPr>
              <w:fldChar w:fldCharType="end"/>
            </w:r>
            <w:r w:rsidR="00EA7A80">
              <w:fldChar w:fldCharType="begin"/>
            </w:r>
            <w:r w:rsidR="00EA7A80" w:rsidRPr="00EA7A80">
              <w:rPr>
                <w:lang w:val="fr-CH"/>
              </w:rPr>
              <w:instrText xml:space="preserve"> HYPERLINK "https://www.ofcomnet.ch/api/RIR/0302/1d858033cff14c639c445a71f3c937c2" </w:instrText>
            </w:r>
            <w:r w:rsidR="00EA7A80">
              <w:fldChar w:fldCharType="separate"/>
            </w:r>
            <w:r w:rsidRPr="00A15B35">
              <w:rPr>
                <w:color w:val="0000FF"/>
                <w:u w:val="single"/>
                <w:lang w:val="fr-CH"/>
              </w:rPr>
              <w:t xml:space="preserve">RIR0302-43 </w:t>
            </w:r>
            <w:r w:rsidR="00EA7A80">
              <w:rPr>
                <w:color w:val="0000FF"/>
                <w:u w:val="single"/>
                <w:lang w:val="fr-CH"/>
              </w:rPr>
              <w:fldChar w:fldCharType="end"/>
            </w:r>
            <w:r w:rsidR="00EA7A80">
              <w:fldChar w:fldCharType="begin"/>
            </w:r>
            <w:r w:rsidR="00EA7A80" w:rsidRPr="00EA7A80">
              <w:rPr>
                <w:lang w:val="fr-CH"/>
              </w:rPr>
              <w:instrText xml:space="preserve"> HYPERLINK "https://www.ofcomnet.ch/api/RIR/0302/f4227bba7d654c4f83af5cefdad26de3" </w:instrText>
            </w:r>
            <w:r w:rsidR="00EA7A80">
              <w:fldChar w:fldCharType="separate"/>
            </w:r>
            <w:r w:rsidRPr="00A15B35">
              <w:rPr>
                <w:color w:val="0000FF"/>
                <w:u w:val="single"/>
                <w:lang w:val="fr-CH"/>
              </w:rPr>
              <w:t xml:space="preserve">RIR0302-45 RIR0302-47 RIR0805-01 RIR0806-25 RIR0808-01 RIR0808-02 RIR0808-05 RIR0808-06 RIR0808-07 RIR0808-08 RIR0808-10 RIR0808-16 RIR0808-17 RIR0808-18 RIR0808-20 RIR0808-21 RIR1004-22 RIR1006-03 RIR1006-05 RIR1010-04 RIR1010-05 RIR1101-25 </w:t>
            </w:r>
            <w:r w:rsidR="00EA7A80">
              <w:rPr>
                <w:color w:val="0000FF"/>
                <w:u w:val="single"/>
                <w:lang w:val="fr-CH"/>
              </w:rPr>
              <w:fldChar w:fldCharType="end"/>
            </w:r>
            <w:bookmarkEnd w:id="30"/>
          </w:p>
        </w:tc>
      </w:tr>
      <w:tr w:rsidR="00720716" w14:paraId="16E1A2B1" w14:textId="77777777" w:rsidTr="00AE6CC8">
        <w:trPr>
          <w:cantSplit/>
        </w:trPr>
        <w:tc>
          <w:tcPr>
            <w:tcW w:w="713" w:type="dxa"/>
            <w:tcBorders>
              <w:top w:val="single" w:sz="6" w:space="0" w:color="auto"/>
              <w:bottom w:val="single" w:sz="6" w:space="0" w:color="auto"/>
            </w:tcBorders>
            <w:shd w:val="clear" w:color="auto" w:fill="auto"/>
          </w:tcPr>
          <w:p w14:paraId="4860CF89" w14:textId="77777777" w:rsidR="00EE3A11" w:rsidRPr="002F6A28" w:rsidRDefault="0035445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506992E" w14:textId="77777777" w:rsidR="00EE3A11" w:rsidRPr="002F6A28" w:rsidRDefault="0035445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7 November 2022</w:t>
            </w:r>
            <w:bookmarkStart w:id="33" w:name="sps10b"/>
            <w:bookmarkEnd w:id="32"/>
            <w:bookmarkEnd w:id="33"/>
          </w:p>
          <w:p w14:paraId="292F4E75" w14:textId="77777777" w:rsidR="00EE3A11" w:rsidRPr="002F6A28" w:rsidRDefault="0035445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January 2023</w:t>
            </w:r>
            <w:bookmarkStart w:id="36" w:name="sps11b"/>
            <w:bookmarkEnd w:id="35"/>
            <w:bookmarkEnd w:id="36"/>
          </w:p>
        </w:tc>
      </w:tr>
      <w:tr w:rsidR="00720716" w14:paraId="77FC0AB7" w14:textId="77777777" w:rsidTr="0069259F">
        <w:tc>
          <w:tcPr>
            <w:tcW w:w="713" w:type="dxa"/>
            <w:tcBorders>
              <w:top w:val="single" w:sz="6" w:space="0" w:color="auto"/>
              <w:bottom w:val="single" w:sz="6" w:space="0" w:color="auto"/>
            </w:tcBorders>
            <w:shd w:val="clear" w:color="auto" w:fill="auto"/>
          </w:tcPr>
          <w:p w14:paraId="692B1F03" w14:textId="77777777" w:rsidR="00F85C99" w:rsidRPr="002F6A28" w:rsidRDefault="0035445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651B791" w14:textId="77777777" w:rsidR="00F85C99" w:rsidRPr="002F6A28" w:rsidRDefault="0035445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20716" w14:paraId="4C037F2E" w14:textId="77777777" w:rsidTr="0069259F">
        <w:tc>
          <w:tcPr>
            <w:tcW w:w="713" w:type="dxa"/>
            <w:tcBorders>
              <w:top w:val="single" w:sz="6" w:space="0" w:color="auto"/>
            </w:tcBorders>
            <w:shd w:val="clear" w:color="auto" w:fill="auto"/>
          </w:tcPr>
          <w:p w14:paraId="1B3414E8" w14:textId="77777777" w:rsidR="00F85C99" w:rsidRPr="002F6A28" w:rsidRDefault="0035445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812B6AA" w14:textId="77777777" w:rsidR="00F85C99" w:rsidRPr="002F6A28" w:rsidRDefault="0035445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0F65BF1" w14:textId="77777777" w:rsidR="00EE3A11" w:rsidRPr="00A12DDE" w:rsidRDefault="00354457" w:rsidP="00B16145">
            <w:pPr>
              <w:keepNext/>
              <w:keepLines/>
              <w:rPr>
                <w:bCs/>
              </w:rPr>
            </w:pPr>
            <w:r w:rsidRPr="00A12DDE">
              <w:rPr>
                <w:bCs/>
              </w:rPr>
              <w:t xml:space="preserve">Swiss Information </w:t>
            </w:r>
            <w:proofErr w:type="spellStart"/>
            <w:r w:rsidRPr="00A12DDE">
              <w:rPr>
                <w:bCs/>
              </w:rPr>
              <w:t>Center</w:t>
            </w:r>
            <w:proofErr w:type="spellEnd"/>
            <w:r w:rsidRPr="00A12DDE">
              <w:rPr>
                <w:bCs/>
              </w:rPr>
              <w:t xml:space="preserve"> for Technical Rules (</w:t>
            </w:r>
            <w:proofErr w:type="spellStart"/>
            <w:r w:rsidRPr="00A12DDE">
              <w:rPr>
                <w:bCs/>
              </w:rPr>
              <w:t>switec</w:t>
            </w:r>
            <w:proofErr w:type="spellEnd"/>
            <w:r w:rsidRPr="00A12DDE">
              <w:rPr>
                <w:bCs/>
              </w:rPr>
              <w:t>)</w:t>
            </w:r>
          </w:p>
          <w:p w14:paraId="463211A1" w14:textId="77777777" w:rsidR="00EE3A11" w:rsidRPr="00A12DDE" w:rsidRDefault="00354457" w:rsidP="00B16145">
            <w:pPr>
              <w:keepNext/>
              <w:keepLines/>
              <w:rPr>
                <w:bCs/>
              </w:rPr>
            </w:pPr>
            <w:proofErr w:type="spellStart"/>
            <w:r w:rsidRPr="00A12DDE">
              <w:rPr>
                <w:bCs/>
              </w:rPr>
              <w:t>Sulzerallee</w:t>
            </w:r>
            <w:proofErr w:type="spellEnd"/>
            <w:r w:rsidRPr="00A12DDE">
              <w:rPr>
                <w:bCs/>
              </w:rPr>
              <w:t xml:space="preserve"> 70</w:t>
            </w:r>
          </w:p>
          <w:p w14:paraId="09DB289B" w14:textId="77777777" w:rsidR="00EE3A11" w:rsidRPr="00A12DDE" w:rsidRDefault="00354457" w:rsidP="00B16145">
            <w:pPr>
              <w:keepNext/>
              <w:keepLines/>
              <w:rPr>
                <w:bCs/>
              </w:rPr>
            </w:pPr>
            <w:r w:rsidRPr="00A12DDE">
              <w:rPr>
                <w:bCs/>
              </w:rPr>
              <w:t>8404 Winterthur</w:t>
            </w:r>
          </w:p>
          <w:p w14:paraId="37B170FD" w14:textId="77777777" w:rsidR="00EE3A11" w:rsidRPr="00A12DDE" w:rsidRDefault="00354457" w:rsidP="00B16145">
            <w:pPr>
              <w:keepNext/>
              <w:keepLines/>
              <w:rPr>
                <w:bCs/>
              </w:rPr>
            </w:pPr>
            <w:r w:rsidRPr="00A12DDE">
              <w:rPr>
                <w:bCs/>
              </w:rPr>
              <w:t>Tel: +(41) 52 224 54 55</w:t>
            </w:r>
          </w:p>
          <w:p w14:paraId="2D4879F8" w14:textId="77777777" w:rsidR="00EE3A11" w:rsidRPr="00A12DDE" w:rsidRDefault="00354457" w:rsidP="00B16145">
            <w:pPr>
              <w:keepNext/>
              <w:keepLines/>
              <w:rPr>
                <w:bCs/>
              </w:rPr>
            </w:pPr>
            <w:r w:rsidRPr="00A12DDE">
              <w:rPr>
                <w:bCs/>
              </w:rPr>
              <w:t>Fax: +(41) 52 224 54 75</w:t>
            </w:r>
          </w:p>
          <w:p w14:paraId="507BF3B0" w14:textId="77777777" w:rsidR="00EE3A11" w:rsidRPr="00A12DDE" w:rsidRDefault="00354457" w:rsidP="00B16145">
            <w:pPr>
              <w:keepNext/>
              <w:keepLines/>
              <w:rPr>
                <w:bCs/>
              </w:rPr>
            </w:pPr>
            <w:r w:rsidRPr="00A12DDE">
              <w:rPr>
                <w:bCs/>
              </w:rPr>
              <w:t xml:space="preserve">Email: </w:t>
            </w:r>
            <w:hyperlink r:id="rId12" w:history="1">
              <w:r w:rsidRPr="00A12DDE">
                <w:rPr>
                  <w:bCs/>
                  <w:color w:val="0000FF"/>
                  <w:u w:val="single"/>
                </w:rPr>
                <w:t>switec@snv.ch</w:t>
              </w:r>
            </w:hyperlink>
          </w:p>
          <w:p w14:paraId="3E40838D" w14:textId="77777777" w:rsidR="00EE3A11" w:rsidRPr="00A15B35" w:rsidRDefault="00354457" w:rsidP="00B16145">
            <w:pPr>
              <w:keepNext/>
              <w:keepLines/>
              <w:pBdr>
                <w:top w:val="none" w:sz="0" w:space="4" w:color="auto"/>
              </w:pBdr>
              <w:spacing w:after="120"/>
              <w:rPr>
                <w:bCs/>
                <w:lang w:val="fr-CH"/>
              </w:rPr>
            </w:pPr>
            <w:proofErr w:type="spellStart"/>
            <w:r w:rsidRPr="00A15B35">
              <w:rPr>
                <w:bCs/>
                <w:lang w:val="fr-CH"/>
              </w:rPr>
              <w:t>see</w:t>
            </w:r>
            <w:proofErr w:type="spellEnd"/>
            <w:r w:rsidRPr="00A15B35">
              <w:rPr>
                <w:bCs/>
                <w:lang w:val="fr-CH"/>
              </w:rPr>
              <w:t xml:space="preserve"> point 8. Relevant documents</w:t>
            </w:r>
            <w:bookmarkEnd w:id="42"/>
          </w:p>
        </w:tc>
      </w:tr>
    </w:tbl>
    <w:p w14:paraId="3D32E213" w14:textId="77777777" w:rsidR="00EE3A11" w:rsidRPr="00A15B35" w:rsidRDefault="00EE3A11" w:rsidP="002F6A28">
      <w:pPr>
        <w:rPr>
          <w:lang w:val="fr-CH"/>
        </w:rPr>
      </w:pPr>
    </w:p>
    <w:sectPr w:rsidR="00EE3A11" w:rsidRPr="00A15B35"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3059" w14:textId="77777777" w:rsidR="00CD7924" w:rsidRDefault="00354457">
      <w:r>
        <w:separator/>
      </w:r>
    </w:p>
  </w:endnote>
  <w:endnote w:type="continuationSeparator" w:id="0">
    <w:p w14:paraId="63BFF485" w14:textId="77777777" w:rsidR="00CD7924" w:rsidRDefault="0035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91EA" w14:textId="77777777" w:rsidR="009239F7" w:rsidRPr="002F6A28" w:rsidRDefault="0035445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000E" w14:textId="77777777" w:rsidR="009239F7" w:rsidRPr="002F6A28" w:rsidRDefault="0035445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001A" w14:textId="77777777" w:rsidR="00EE3A11" w:rsidRPr="002F6A28" w:rsidRDefault="0035445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CEFD" w14:textId="77777777" w:rsidR="00CD7924" w:rsidRDefault="00354457">
      <w:r>
        <w:separator/>
      </w:r>
    </w:p>
  </w:footnote>
  <w:footnote w:type="continuationSeparator" w:id="0">
    <w:p w14:paraId="62AEFCC6" w14:textId="77777777" w:rsidR="00CD7924" w:rsidRDefault="00354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879A" w14:textId="77777777" w:rsidR="009239F7" w:rsidRPr="002F6A28" w:rsidRDefault="00354457" w:rsidP="009239F7">
    <w:pPr>
      <w:pStyle w:val="Header"/>
      <w:pBdr>
        <w:bottom w:val="single" w:sz="4" w:space="1" w:color="auto"/>
      </w:pBdr>
      <w:tabs>
        <w:tab w:val="clear" w:pos="4513"/>
        <w:tab w:val="clear" w:pos="9027"/>
      </w:tabs>
      <w:jc w:val="center"/>
    </w:pPr>
    <w:proofErr w:type="spellStart"/>
    <w:r w:rsidRPr="002F6A28">
      <w:t>tbtSymbol</w:t>
    </w:r>
    <w:proofErr w:type="spellEnd"/>
  </w:p>
  <w:p w14:paraId="61660F56" w14:textId="77777777" w:rsidR="009239F7" w:rsidRPr="002F6A28" w:rsidRDefault="009239F7" w:rsidP="009239F7">
    <w:pPr>
      <w:pStyle w:val="Header"/>
      <w:pBdr>
        <w:bottom w:val="single" w:sz="4" w:space="1" w:color="auto"/>
      </w:pBdr>
      <w:tabs>
        <w:tab w:val="clear" w:pos="4513"/>
        <w:tab w:val="clear" w:pos="9027"/>
      </w:tabs>
      <w:jc w:val="center"/>
    </w:pPr>
  </w:p>
  <w:p w14:paraId="236741C4" w14:textId="77777777" w:rsidR="009239F7" w:rsidRPr="002F6A28" w:rsidRDefault="0035445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52C8C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83DD" w14:textId="77777777" w:rsidR="009239F7" w:rsidRPr="002F6A28" w:rsidRDefault="00354457" w:rsidP="009239F7">
    <w:pPr>
      <w:pStyle w:val="Header"/>
      <w:pBdr>
        <w:bottom w:val="single" w:sz="4" w:space="1" w:color="auto"/>
      </w:pBdr>
      <w:tabs>
        <w:tab w:val="clear" w:pos="4513"/>
        <w:tab w:val="clear" w:pos="9027"/>
      </w:tabs>
      <w:jc w:val="center"/>
    </w:pPr>
    <w:bookmarkStart w:id="43" w:name="spsSymbolHeader"/>
    <w:r w:rsidRPr="002F6A28">
      <w:t>G/TBT/N/CHE/274</w:t>
    </w:r>
    <w:bookmarkEnd w:id="43"/>
  </w:p>
  <w:p w14:paraId="2D518DED" w14:textId="77777777" w:rsidR="009239F7" w:rsidRPr="002F6A28" w:rsidRDefault="009239F7" w:rsidP="009239F7">
    <w:pPr>
      <w:pStyle w:val="Header"/>
      <w:pBdr>
        <w:bottom w:val="single" w:sz="4" w:space="1" w:color="auto"/>
      </w:pBdr>
      <w:tabs>
        <w:tab w:val="clear" w:pos="4513"/>
        <w:tab w:val="clear" w:pos="9027"/>
      </w:tabs>
      <w:jc w:val="center"/>
    </w:pPr>
  </w:p>
  <w:p w14:paraId="2CBE925E" w14:textId="77777777" w:rsidR="009239F7" w:rsidRPr="002F6A28" w:rsidRDefault="0035445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01EEC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0716" w14:paraId="52FE7D9A" w14:textId="77777777" w:rsidTr="008612A9">
      <w:trPr>
        <w:trHeight w:val="240"/>
        <w:jc w:val="center"/>
      </w:trPr>
      <w:tc>
        <w:tcPr>
          <w:tcW w:w="3794" w:type="dxa"/>
          <w:shd w:val="clear" w:color="auto" w:fill="FFFFFF"/>
          <w:tcMar>
            <w:left w:w="108" w:type="dxa"/>
            <w:right w:w="108" w:type="dxa"/>
          </w:tcMar>
          <w:vAlign w:val="center"/>
        </w:tcPr>
        <w:p w14:paraId="37F73E9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328101A" w14:textId="77777777" w:rsidR="00ED54E0" w:rsidRPr="009239F7" w:rsidRDefault="00ED54E0" w:rsidP="00B801E9">
          <w:pPr>
            <w:jc w:val="right"/>
            <w:rPr>
              <w:b/>
              <w:color w:val="FF0000"/>
              <w:szCs w:val="16"/>
            </w:rPr>
          </w:pPr>
        </w:p>
      </w:tc>
    </w:tr>
    <w:bookmarkEnd w:id="44"/>
    <w:tr w:rsidR="00720716" w14:paraId="4FE8202C" w14:textId="77777777" w:rsidTr="008612A9">
      <w:trPr>
        <w:trHeight w:val="213"/>
        <w:jc w:val="center"/>
      </w:trPr>
      <w:tc>
        <w:tcPr>
          <w:tcW w:w="3794" w:type="dxa"/>
          <w:vMerge w:val="restart"/>
          <w:shd w:val="clear" w:color="auto" w:fill="FFFFFF"/>
          <w:tcMar>
            <w:left w:w="0" w:type="dxa"/>
            <w:right w:w="0" w:type="dxa"/>
          </w:tcMar>
        </w:tcPr>
        <w:p w14:paraId="082553B7" w14:textId="77777777" w:rsidR="00ED54E0" w:rsidRPr="009239F7" w:rsidRDefault="00354457" w:rsidP="00B801E9">
          <w:pPr>
            <w:jc w:val="left"/>
          </w:pPr>
          <w:r>
            <w:rPr>
              <w:noProof/>
              <w:lang w:eastAsia="en-GB"/>
            </w:rPr>
            <w:drawing>
              <wp:inline distT="0" distB="0" distL="0" distR="0" wp14:anchorId="68D6EB89" wp14:editId="1816CEE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481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0953FF" w14:textId="77777777" w:rsidR="00ED54E0" w:rsidRPr="009239F7" w:rsidRDefault="00ED54E0" w:rsidP="00B801E9">
          <w:pPr>
            <w:jc w:val="right"/>
            <w:rPr>
              <w:b/>
              <w:szCs w:val="16"/>
            </w:rPr>
          </w:pPr>
        </w:p>
      </w:tc>
    </w:tr>
    <w:tr w:rsidR="00720716" w14:paraId="40E631EC" w14:textId="77777777" w:rsidTr="008612A9">
      <w:trPr>
        <w:trHeight w:val="868"/>
        <w:jc w:val="center"/>
      </w:trPr>
      <w:tc>
        <w:tcPr>
          <w:tcW w:w="3794" w:type="dxa"/>
          <w:vMerge/>
          <w:shd w:val="clear" w:color="auto" w:fill="FFFFFF"/>
          <w:tcMar>
            <w:left w:w="108" w:type="dxa"/>
            <w:right w:w="108" w:type="dxa"/>
          </w:tcMar>
        </w:tcPr>
        <w:p w14:paraId="17271D3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29889AA" w14:textId="77777777" w:rsidR="009239F7" w:rsidRPr="002F6A28" w:rsidRDefault="00354457" w:rsidP="00B801E9">
          <w:pPr>
            <w:jc w:val="right"/>
            <w:rPr>
              <w:b/>
              <w:szCs w:val="16"/>
            </w:rPr>
          </w:pPr>
          <w:bookmarkStart w:id="45" w:name="bmkSymbols"/>
          <w:r w:rsidRPr="002F6A28">
            <w:rPr>
              <w:b/>
              <w:szCs w:val="16"/>
            </w:rPr>
            <w:t>G/TBT/N/CHE/274</w:t>
          </w:r>
          <w:bookmarkEnd w:id="45"/>
        </w:p>
      </w:tc>
    </w:tr>
    <w:tr w:rsidR="00720716" w14:paraId="2AC02320" w14:textId="77777777" w:rsidTr="008612A9">
      <w:trPr>
        <w:trHeight w:val="240"/>
        <w:jc w:val="center"/>
      </w:trPr>
      <w:tc>
        <w:tcPr>
          <w:tcW w:w="3794" w:type="dxa"/>
          <w:vMerge/>
          <w:shd w:val="clear" w:color="auto" w:fill="FFFFFF"/>
          <w:tcMar>
            <w:left w:w="108" w:type="dxa"/>
            <w:right w:w="108" w:type="dxa"/>
          </w:tcMar>
          <w:vAlign w:val="center"/>
        </w:tcPr>
        <w:p w14:paraId="5A160B8A" w14:textId="77777777" w:rsidR="00ED54E0" w:rsidRPr="009239F7" w:rsidRDefault="00ED54E0" w:rsidP="00B801E9"/>
      </w:tc>
      <w:tc>
        <w:tcPr>
          <w:tcW w:w="5448" w:type="dxa"/>
          <w:gridSpan w:val="2"/>
          <w:shd w:val="clear" w:color="auto" w:fill="FFFFFF"/>
          <w:tcMar>
            <w:left w:w="108" w:type="dxa"/>
            <w:right w:w="108" w:type="dxa"/>
          </w:tcMar>
          <w:vAlign w:val="center"/>
        </w:tcPr>
        <w:p w14:paraId="1AC5A10D" w14:textId="3E2D14C2" w:rsidR="00ED54E0" w:rsidRPr="009239F7" w:rsidRDefault="00354457" w:rsidP="00B801E9">
          <w:pPr>
            <w:jc w:val="right"/>
            <w:rPr>
              <w:szCs w:val="16"/>
            </w:rPr>
          </w:pPr>
          <w:bookmarkStart w:id="46" w:name="spsDateDistribution"/>
          <w:bookmarkStart w:id="47" w:name="bmkDate"/>
          <w:bookmarkEnd w:id="46"/>
          <w:bookmarkEnd w:id="47"/>
          <w:r>
            <w:rPr>
              <w:szCs w:val="16"/>
            </w:rPr>
            <w:t>19 September 2022</w:t>
          </w:r>
        </w:p>
      </w:tc>
    </w:tr>
    <w:tr w:rsidR="00720716" w14:paraId="2B2A736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104D55" w14:textId="1E5D2744" w:rsidR="00ED54E0" w:rsidRPr="009239F7" w:rsidRDefault="0035445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EA7A80">
            <w:rPr>
              <w:color w:val="FF0000"/>
              <w:szCs w:val="16"/>
            </w:rPr>
            <w:t>6876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4736D07" w14:textId="77777777" w:rsidR="00ED54E0" w:rsidRPr="009239F7" w:rsidRDefault="0035445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20716" w14:paraId="679A281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99B8F8" w14:textId="77777777" w:rsidR="00ED54E0" w:rsidRPr="009239F7" w:rsidRDefault="0035445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259BC51" w14:textId="77777777" w:rsidR="00ED54E0" w:rsidRPr="002F6A28" w:rsidRDefault="0035445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00020A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6CE782">
      <w:start w:val="1"/>
      <w:numFmt w:val="decimal"/>
      <w:pStyle w:val="SummaryText"/>
      <w:lvlText w:val="%1."/>
      <w:lvlJc w:val="left"/>
      <w:pPr>
        <w:ind w:left="360" w:hanging="360"/>
      </w:pPr>
    </w:lvl>
    <w:lvl w:ilvl="1" w:tplc="F670B25E" w:tentative="1">
      <w:start w:val="1"/>
      <w:numFmt w:val="lowerLetter"/>
      <w:lvlText w:val="%2."/>
      <w:lvlJc w:val="left"/>
      <w:pPr>
        <w:ind w:left="1080" w:hanging="360"/>
      </w:pPr>
    </w:lvl>
    <w:lvl w:ilvl="2" w:tplc="6428DC18" w:tentative="1">
      <w:start w:val="1"/>
      <w:numFmt w:val="lowerRoman"/>
      <w:lvlText w:val="%3."/>
      <w:lvlJc w:val="right"/>
      <w:pPr>
        <w:ind w:left="1800" w:hanging="180"/>
      </w:pPr>
    </w:lvl>
    <w:lvl w:ilvl="3" w:tplc="28C466B0" w:tentative="1">
      <w:start w:val="1"/>
      <w:numFmt w:val="decimal"/>
      <w:lvlText w:val="%4."/>
      <w:lvlJc w:val="left"/>
      <w:pPr>
        <w:ind w:left="2520" w:hanging="360"/>
      </w:pPr>
    </w:lvl>
    <w:lvl w:ilvl="4" w:tplc="DFE4C33C" w:tentative="1">
      <w:start w:val="1"/>
      <w:numFmt w:val="lowerLetter"/>
      <w:lvlText w:val="%5."/>
      <w:lvlJc w:val="left"/>
      <w:pPr>
        <w:ind w:left="3240" w:hanging="360"/>
      </w:pPr>
    </w:lvl>
    <w:lvl w:ilvl="5" w:tplc="7D7EB050" w:tentative="1">
      <w:start w:val="1"/>
      <w:numFmt w:val="lowerRoman"/>
      <w:lvlText w:val="%6."/>
      <w:lvlJc w:val="right"/>
      <w:pPr>
        <w:ind w:left="3960" w:hanging="180"/>
      </w:pPr>
    </w:lvl>
    <w:lvl w:ilvl="6" w:tplc="7B1C3EDA" w:tentative="1">
      <w:start w:val="1"/>
      <w:numFmt w:val="decimal"/>
      <w:lvlText w:val="%7."/>
      <w:lvlJc w:val="left"/>
      <w:pPr>
        <w:ind w:left="4680" w:hanging="360"/>
      </w:pPr>
    </w:lvl>
    <w:lvl w:ilvl="7" w:tplc="894C9E70" w:tentative="1">
      <w:start w:val="1"/>
      <w:numFmt w:val="lowerLetter"/>
      <w:lvlText w:val="%8."/>
      <w:lvlJc w:val="left"/>
      <w:pPr>
        <w:ind w:left="5400" w:hanging="360"/>
      </w:pPr>
    </w:lvl>
    <w:lvl w:ilvl="8" w:tplc="967809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4457"/>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6230"/>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0716"/>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15B35"/>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07C3E"/>
    <w:rsid w:val="00C11EAC"/>
    <w:rsid w:val="00C12F46"/>
    <w:rsid w:val="00C16D5D"/>
    <w:rsid w:val="00C268F4"/>
    <w:rsid w:val="00C305D7"/>
    <w:rsid w:val="00C30F2A"/>
    <w:rsid w:val="00C3241C"/>
    <w:rsid w:val="00C379C8"/>
    <w:rsid w:val="00C40E47"/>
    <w:rsid w:val="00C43456"/>
    <w:rsid w:val="00C46583"/>
    <w:rsid w:val="00C47FCA"/>
    <w:rsid w:val="00C526B9"/>
    <w:rsid w:val="00C65C0C"/>
    <w:rsid w:val="00C805B6"/>
    <w:rsid w:val="00C808FC"/>
    <w:rsid w:val="00C90190"/>
    <w:rsid w:val="00C90C71"/>
    <w:rsid w:val="00C9136F"/>
    <w:rsid w:val="00C91E85"/>
    <w:rsid w:val="00C92678"/>
    <w:rsid w:val="00C92E8F"/>
    <w:rsid w:val="00CA6F61"/>
    <w:rsid w:val="00CB4942"/>
    <w:rsid w:val="00CC0FAD"/>
    <w:rsid w:val="00CC3256"/>
    <w:rsid w:val="00CD7924"/>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A7A80"/>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1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A15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eco.admin.c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bt@seco.admin.ch" TargetMode="External"/><Relationship Id="rId12" Type="http://schemas.openxmlformats.org/officeDocument/2006/relationships/hyperlink" Target="mailto:switec@snv.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ch/ch/i/rs/784_101_21/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dmin.ch/ch/d/sr/784_101_21/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in.ch/ch/f/rs/784_101_21/index.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3</Pages>
  <Words>1158</Words>
  <Characters>6929</Characters>
  <Application>Microsoft Office Word</Application>
  <DocSecurity>0</DocSecurity>
  <Lines>135</Lines>
  <Paragraphs>77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2022-09-19T08:19:00Z</dcterms:created>
  <dcterms:modified xsi:type="dcterms:W3CDTF">2022-09-19T09:54:00Z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