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7DF1" w14:textId="77777777" w:rsidR="009239F7" w:rsidRPr="002F6A28" w:rsidRDefault="00F4113E" w:rsidP="002F6A28">
      <w:pPr>
        <w:pStyle w:val="Title"/>
        <w:rPr>
          <w:caps w:val="0"/>
          <w:kern w:val="0"/>
        </w:rPr>
      </w:pPr>
      <w:r w:rsidRPr="002F6A28">
        <w:rPr>
          <w:caps w:val="0"/>
          <w:kern w:val="0"/>
        </w:rPr>
        <w:t>NOTIFICATION</w:t>
      </w:r>
    </w:p>
    <w:p w14:paraId="27A23FA6" w14:textId="77777777" w:rsidR="009239F7" w:rsidRPr="002F6A28" w:rsidRDefault="00F4113E" w:rsidP="002F6A28">
      <w:pPr>
        <w:jc w:val="center"/>
      </w:pPr>
      <w:r w:rsidRPr="002F6A28">
        <w:t>The following notification is being circulated in accordance with Article 10.6</w:t>
      </w:r>
    </w:p>
    <w:p w14:paraId="1670868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66E9C" w14:paraId="1EE34B6B" w14:textId="77777777" w:rsidTr="0069259F">
        <w:tc>
          <w:tcPr>
            <w:tcW w:w="713" w:type="dxa"/>
            <w:tcBorders>
              <w:bottom w:val="single" w:sz="6" w:space="0" w:color="auto"/>
            </w:tcBorders>
            <w:shd w:val="clear" w:color="auto" w:fill="auto"/>
          </w:tcPr>
          <w:p w14:paraId="75E54D2B" w14:textId="77777777" w:rsidR="00F85C99" w:rsidRPr="002F6A28" w:rsidRDefault="00F4113E" w:rsidP="002F6A28">
            <w:pPr>
              <w:spacing w:before="120" w:after="120"/>
              <w:jc w:val="left"/>
            </w:pPr>
            <w:r w:rsidRPr="002F6A28">
              <w:rPr>
                <w:b/>
              </w:rPr>
              <w:t>1.</w:t>
            </w:r>
          </w:p>
        </w:tc>
        <w:tc>
          <w:tcPr>
            <w:tcW w:w="8546" w:type="dxa"/>
            <w:tcBorders>
              <w:bottom w:val="single" w:sz="6" w:space="0" w:color="auto"/>
            </w:tcBorders>
            <w:shd w:val="clear" w:color="auto" w:fill="auto"/>
          </w:tcPr>
          <w:p w14:paraId="78CE54F1" w14:textId="77777777" w:rsidR="00F85C99" w:rsidRPr="002F6A28" w:rsidRDefault="00F4113E"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Canada</w:t>
            </w:r>
            <w:bookmarkEnd w:id="1"/>
            <w:r w:rsidRPr="002F6A28">
              <w:t xml:space="preserve"> </w:t>
            </w:r>
          </w:p>
          <w:p w14:paraId="1E9D982A" w14:textId="77777777" w:rsidR="00F85C99" w:rsidRPr="002F6A28" w:rsidRDefault="00F4113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66E9C" w14:paraId="4FEFD34E" w14:textId="77777777" w:rsidTr="0069259F">
        <w:tc>
          <w:tcPr>
            <w:tcW w:w="713" w:type="dxa"/>
            <w:tcBorders>
              <w:top w:val="single" w:sz="6" w:space="0" w:color="auto"/>
              <w:bottom w:val="single" w:sz="6" w:space="0" w:color="auto"/>
            </w:tcBorders>
            <w:shd w:val="clear" w:color="auto" w:fill="auto"/>
          </w:tcPr>
          <w:p w14:paraId="10D0F847" w14:textId="77777777" w:rsidR="00F85C99" w:rsidRPr="002F6A28" w:rsidRDefault="00F4113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BD17C4F" w14:textId="77777777" w:rsidR="00F85C99" w:rsidRPr="002F6A28" w:rsidRDefault="00F4113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 xml:space="preserve">Department of Health </w:t>
            </w:r>
            <w:bookmarkEnd w:id="5"/>
          </w:p>
          <w:p w14:paraId="6E9AA53C" w14:textId="77777777" w:rsidR="00F85C99" w:rsidRPr="002F6A28" w:rsidRDefault="00F4113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DC1D407" w14:textId="77777777" w:rsidR="00D90179" w:rsidRPr="002F6A28" w:rsidRDefault="00F4113E" w:rsidP="00AA646C">
            <w:pPr>
              <w:spacing w:after="120"/>
              <w:jc w:val="left"/>
            </w:pPr>
            <w:r w:rsidRPr="002F6A28">
              <w:t>Canada's Notification Authority and Enquiry Point</w:t>
            </w:r>
            <w:r w:rsidRPr="002F6A28">
              <w:br/>
              <w:t xml:space="preserve">Technical Barriers and Regulations Division </w:t>
            </w:r>
            <w:r w:rsidRPr="002F6A28">
              <w:br/>
              <w:t>Global Affairs Canada</w:t>
            </w:r>
            <w:r w:rsidRPr="002F6A28">
              <w:br/>
              <w:t>111 Sussex Drive</w:t>
            </w:r>
            <w:r w:rsidRPr="002F6A28">
              <w:br/>
              <w:t>Ottawa, Ontario, K1A 0G2</w:t>
            </w:r>
            <w:r w:rsidRPr="002F6A28">
              <w:br/>
              <w:t>Canada</w:t>
            </w:r>
            <w:r w:rsidRPr="002F6A28">
              <w:br/>
              <w:t>Telephone: (343)203-4273</w:t>
            </w:r>
            <w:r w:rsidRPr="002F6A28">
              <w:br/>
              <w:t>Fax: (613)943-0346</w:t>
            </w:r>
            <w:r w:rsidRPr="002F6A28">
              <w:br/>
              <w:t xml:space="preserve">E-mail: </w:t>
            </w:r>
            <w:hyperlink r:id="rId7" w:history="1">
              <w:r w:rsidRPr="002F6A28">
                <w:rPr>
                  <w:color w:val="0000FF"/>
                  <w:u w:val="single"/>
                </w:rPr>
                <w:t>enquirypoint@international.gc.ca</w:t>
              </w:r>
            </w:hyperlink>
            <w:bookmarkEnd w:id="7"/>
          </w:p>
        </w:tc>
      </w:tr>
      <w:tr w:rsidR="00566E9C" w14:paraId="23EEE110" w14:textId="77777777" w:rsidTr="0069259F">
        <w:tc>
          <w:tcPr>
            <w:tcW w:w="713" w:type="dxa"/>
            <w:tcBorders>
              <w:top w:val="single" w:sz="6" w:space="0" w:color="auto"/>
              <w:bottom w:val="single" w:sz="6" w:space="0" w:color="auto"/>
            </w:tcBorders>
            <w:shd w:val="clear" w:color="auto" w:fill="auto"/>
          </w:tcPr>
          <w:p w14:paraId="3E8A2B1B" w14:textId="77777777" w:rsidR="00F85C99" w:rsidRPr="002F6A28" w:rsidRDefault="00F4113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5A4877E" w14:textId="77777777" w:rsidR="00F85C99" w:rsidRPr="0058336F" w:rsidRDefault="00F4113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566E9C" w14:paraId="30A35C3F" w14:textId="77777777" w:rsidTr="0069259F">
        <w:tc>
          <w:tcPr>
            <w:tcW w:w="713" w:type="dxa"/>
            <w:tcBorders>
              <w:top w:val="single" w:sz="6" w:space="0" w:color="auto"/>
              <w:bottom w:val="single" w:sz="6" w:space="0" w:color="auto"/>
            </w:tcBorders>
            <w:shd w:val="clear" w:color="auto" w:fill="auto"/>
          </w:tcPr>
          <w:p w14:paraId="1E3CF90F" w14:textId="77777777" w:rsidR="00F85C99" w:rsidRPr="002F6A28" w:rsidRDefault="00F4113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42B6A8D" w14:textId="77777777" w:rsidR="00F85C99" w:rsidRPr="002F6A28" w:rsidRDefault="00F4113E"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Veterinary drugs; (ICS: 11.220)</w:t>
            </w:r>
            <w:bookmarkStart w:id="20" w:name="sps3a"/>
            <w:bookmarkEnd w:id="20"/>
          </w:p>
        </w:tc>
      </w:tr>
      <w:tr w:rsidR="00566E9C" w14:paraId="32B1F41A" w14:textId="77777777" w:rsidTr="0069259F">
        <w:tc>
          <w:tcPr>
            <w:tcW w:w="713" w:type="dxa"/>
            <w:tcBorders>
              <w:top w:val="single" w:sz="6" w:space="0" w:color="auto"/>
              <w:bottom w:val="single" w:sz="6" w:space="0" w:color="auto"/>
            </w:tcBorders>
            <w:shd w:val="clear" w:color="auto" w:fill="auto"/>
          </w:tcPr>
          <w:p w14:paraId="06169922" w14:textId="77777777" w:rsidR="00F85C99" w:rsidRPr="002F6A28" w:rsidRDefault="00F4113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BFD6254" w14:textId="77777777" w:rsidR="00F85C99" w:rsidRPr="002F6A28" w:rsidRDefault="00F4113E"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Consultation Proposal to amend List A (List of certain antimicrobial active pharmaceutical ingredients) - Proposed List A 2022 (2 pages, available in English and French)</w:t>
            </w:r>
            <w:bookmarkStart w:id="22" w:name="sps5a"/>
            <w:bookmarkStart w:id="23" w:name="sps5c"/>
            <w:bookmarkStart w:id="24" w:name="sps5b"/>
            <w:bookmarkEnd w:id="22"/>
            <w:bookmarkEnd w:id="23"/>
            <w:bookmarkEnd w:id="24"/>
          </w:p>
        </w:tc>
      </w:tr>
      <w:tr w:rsidR="00566E9C" w14:paraId="51E2DF97" w14:textId="77777777" w:rsidTr="0069259F">
        <w:tc>
          <w:tcPr>
            <w:tcW w:w="713" w:type="dxa"/>
            <w:tcBorders>
              <w:top w:val="single" w:sz="6" w:space="0" w:color="auto"/>
              <w:bottom w:val="single" w:sz="6" w:space="0" w:color="auto"/>
            </w:tcBorders>
            <w:shd w:val="clear" w:color="auto" w:fill="auto"/>
          </w:tcPr>
          <w:p w14:paraId="6FEE5D23" w14:textId="77777777" w:rsidR="00F85C99" w:rsidRPr="002F6A28" w:rsidRDefault="00F4113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67803CC" w14:textId="77777777" w:rsidR="00F85C99" w:rsidRPr="002F6A28" w:rsidRDefault="00F4113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Health Canada intends to amend </w:t>
            </w:r>
            <w:hyperlink r:id="rId8" w:history="1">
              <w:r w:rsidR="00FE448B" w:rsidRPr="00C379C8">
                <w:rPr>
                  <w:color w:val="0000FF"/>
                  <w:u w:val="single"/>
                </w:rPr>
                <w:t>List A</w:t>
              </w:r>
            </w:hyperlink>
            <w:r w:rsidR="00FE448B" w:rsidRPr="00C379C8">
              <w:t xml:space="preserve"> which names certain antimicrobial active pharmaceutical ingredients that are </w:t>
            </w:r>
            <w:hyperlink r:id="rId9" w:history="1">
              <w:r w:rsidR="00FE448B" w:rsidRPr="00C379C8">
                <w:rPr>
                  <w:color w:val="0000FF"/>
                  <w:u w:val="single"/>
                </w:rPr>
                <w:t>important in human medicine</w:t>
              </w:r>
            </w:hyperlink>
            <w:r w:rsidR="00FE448B" w:rsidRPr="00C379C8">
              <w:t>. Ingredients on List A are subject to measures to help limit the development of resistance to these medically important antimicrobials and these measures are part of Health Canada's commitment to protect public health and food safety.</w:t>
            </w:r>
          </w:p>
          <w:p w14:paraId="65367B27" w14:textId="77777777" w:rsidR="00FE448B" w:rsidRPr="00C379C8" w:rsidRDefault="00F4113E" w:rsidP="002F6A28">
            <w:pPr>
              <w:spacing w:after="120"/>
            </w:pPr>
            <w:r w:rsidRPr="00C379C8">
              <w:t>At Health Canada's Veterinary Drugs Directorate (VDD), we make changes to List A as required, including when:</w:t>
            </w:r>
          </w:p>
          <w:p w14:paraId="761F8365" w14:textId="77777777" w:rsidR="00FE448B" w:rsidRPr="00C379C8" w:rsidRDefault="00F4113E" w:rsidP="002F6A28">
            <w:pPr>
              <w:numPr>
                <w:ilvl w:val="0"/>
                <w:numId w:val="16"/>
              </w:numPr>
              <w:spacing w:before="120" w:after="120"/>
              <w:jc w:val="left"/>
            </w:pPr>
            <w:r w:rsidRPr="00C379C8">
              <w:t>Health Canada approves a new antimicrobial that meets the categorization criteria</w:t>
            </w:r>
          </w:p>
          <w:p w14:paraId="3200C00A" w14:textId="77777777" w:rsidR="00FE448B" w:rsidRPr="00C379C8" w:rsidRDefault="00F4113E" w:rsidP="002F6A28">
            <w:pPr>
              <w:numPr>
                <w:ilvl w:val="0"/>
                <w:numId w:val="16"/>
              </w:numPr>
              <w:spacing w:before="120" w:after="120"/>
              <w:jc w:val="left"/>
            </w:pPr>
            <w:r w:rsidRPr="00C379C8">
              <w:t>there is new information about an antimicrobial available on the international market</w:t>
            </w:r>
          </w:p>
          <w:p w14:paraId="61D40D55" w14:textId="77777777" w:rsidR="00FE448B" w:rsidRPr="00C379C8" w:rsidRDefault="00F4113E" w:rsidP="002F6A28">
            <w:pPr>
              <w:numPr>
                <w:ilvl w:val="0"/>
                <w:numId w:val="16"/>
              </w:numPr>
              <w:spacing w:before="120" w:after="120"/>
              <w:jc w:val="left"/>
            </w:pPr>
            <w:r w:rsidRPr="00C379C8">
              <w:t>there is new information about an antimicrobial already on the list</w:t>
            </w:r>
          </w:p>
          <w:p w14:paraId="1F105D95" w14:textId="77777777" w:rsidR="00FE448B" w:rsidRPr="00C379C8" w:rsidRDefault="00F4113E" w:rsidP="002F6A28">
            <w:pPr>
              <w:spacing w:after="120"/>
            </w:pPr>
            <w:r w:rsidRPr="00C379C8">
              <w:t xml:space="preserve">Since publication of List A in 2017, newer antimicrobial agents that are important to human medicine have become available. Health Canada has conducted a literature-based examination of antimicrobial drugs against a set of established criteria available on the </w:t>
            </w:r>
            <w:r w:rsidRPr="00C379C8">
              <w:lastRenderedPageBreak/>
              <w:t>Health Canada's website and identified additional antimicrobial agents to be considered for inclusion or reclassification on List A.</w:t>
            </w:r>
          </w:p>
        </w:tc>
      </w:tr>
      <w:tr w:rsidR="00566E9C" w14:paraId="69F40F2E" w14:textId="77777777" w:rsidTr="0069259F">
        <w:tc>
          <w:tcPr>
            <w:tcW w:w="713" w:type="dxa"/>
            <w:tcBorders>
              <w:top w:val="single" w:sz="6" w:space="0" w:color="auto"/>
              <w:bottom w:val="single" w:sz="6" w:space="0" w:color="auto"/>
            </w:tcBorders>
            <w:shd w:val="clear" w:color="auto" w:fill="auto"/>
          </w:tcPr>
          <w:p w14:paraId="07A8821E" w14:textId="77777777" w:rsidR="00F85C99" w:rsidRPr="002F6A28" w:rsidRDefault="00F4113E"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6947FB4" w14:textId="77777777" w:rsidR="00F85C99" w:rsidRPr="002F6A28" w:rsidRDefault="00F4113E"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Protecting animal health, public </w:t>
            </w:r>
            <w:proofErr w:type="gramStart"/>
            <w:r w:rsidR="00EE3A11" w:rsidRPr="00C379C8">
              <w:t>health</w:t>
            </w:r>
            <w:proofErr w:type="gramEnd"/>
            <w:r w:rsidR="00EE3A11" w:rsidRPr="00C379C8">
              <w:t xml:space="preserve"> and food safety; Other</w:t>
            </w:r>
            <w:bookmarkStart w:id="27" w:name="sps7f"/>
            <w:bookmarkEnd w:id="27"/>
          </w:p>
        </w:tc>
      </w:tr>
      <w:tr w:rsidR="00566E9C" w14:paraId="0E24C3BB" w14:textId="77777777" w:rsidTr="0069259F">
        <w:tc>
          <w:tcPr>
            <w:tcW w:w="713" w:type="dxa"/>
            <w:tcBorders>
              <w:top w:val="single" w:sz="6" w:space="0" w:color="auto"/>
              <w:bottom w:val="single" w:sz="6" w:space="0" w:color="auto"/>
            </w:tcBorders>
            <w:shd w:val="clear" w:color="auto" w:fill="auto"/>
          </w:tcPr>
          <w:p w14:paraId="52F73C0A" w14:textId="77777777" w:rsidR="00F85C99" w:rsidRPr="002F6A28" w:rsidRDefault="00F4113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1C72DC9" w14:textId="77777777" w:rsidR="00072B36" w:rsidRPr="002F6A28" w:rsidRDefault="00F4113E"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1347647" w14:textId="77777777" w:rsidR="00F85C99" w:rsidRPr="002F6A28" w:rsidRDefault="00F4113E" w:rsidP="009E75ED">
            <w:pPr>
              <w:spacing w:before="120" w:after="120"/>
            </w:pPr>
            <w:r w:rsidRPr="002F6A28">
              <w:rPr>
                <w:bCs/>
              </w:rPr>
              <w:t>List A: List of certain antimicrobial active pharmaceutical ingredients:</w:t>
            </w:r>
          </w:p>
          <w:p w14:paraId="54AA37D1" w14:textId="77777777" w:rsidR="00D90179" w:rsidRPr="002F6A28" w:rsidRDefault="00F4113E" w:rsidP="009E75ED">
            <w:pPr>
              <w:spacing w:after="120"/>
              <w:rPr>
                <w:bCs/>
              </w:rPr>
            </w:pPr>
            <w:r w:rsidRPr="002F6A28">
              <w:rPr>
                <w:bCs/>
              </w:rPr>
              <w:t> </w:t>
            </w:r>
            <w:hyperlink r:id="rId10" w:history="1">
              <w:r w:rsidRPr="002F6A28">
                <w:rPr>
                  <w:bCs/>
                  <w:color w:val="0000FF"/>
                  <w:u w:val="single"/>
                </w:rPr>
                <w:t>https://www.canada.ca/en/public-health/services/antibiotic-antimicrobial-resistance/animals/veterinary-antimicrobial-sales-reporting/list-a.html</w:t>
              </w:r>
            </w:hyperlink>
            <w:r w:rsidRPr="002F6A28">
              <w:rPr>
                <w:bCs/>
              </w:rPr>
              <w:t xml:space="preserve"> (English)</w:t>
            </w:r>
          </w:p>
          <w:p w14:paraId="212C2558" w14:textId="77777777" w:rsidR="00D90179" w:rsidRPr="002F6A28" w:rsidRDefault="008B3340" w:rsidP="009E75ED">
            <w:pPr>
              <w:spacing w:after="120"/>
              <w:rPr>
                <w:bCs/>
              </w:rPr>
            </w:pPr>
            <w:hyperlink r:id="rId11" w:history="1">
              <w:r w:rsidR="00F4113E" w:rsidRPr="002F6A28">
                <w:rPr>
                  <w:bCs/>
                  <w:color w:val="0000FF"/>
                  <w:u w:val="single"/>
                </w:rPr>
                <w:t>https://www.canada.ca/fr/sante-publique/services/resistance-aux-antibiotiques-antimicrobiens/animaux/rapports-ventes-medicaments-veterinaires-antimicrobiens/liste-a.html</w:t>
              </w:r>
            </w:hyperlink>
            <w:r w:rsidR="00F4113E" w:rsidRPr="002F6A28">
              <w:rPr>
                <w:bCs/>
              </w:rPr>
              <w:t> (French)</w:t>
            </w:r>
          </w:p>
          <w:p w14:paraId="35A16CCC" w14:textId="77777777" w:rsidR="00D90179" w:rsidRPr="002F6A28" w:rsidRDefault="00F4113E" w:rsidP="009E75ED">
            <w:pPr>
              <w:spacing w:after="120"/>
              <w:rPr>
                <w:bCs/>
              </w:rPr>
            </w:pPr>
            <w:r w:rsidRPr="002F6A28">
              <w:rPr>
                <w:bCs/>
              </w:rPr>
              <w:t>About List A and medically important antimicrobials:</w:t>
            </w:r>
          </w:p>
          <w:p w14:paraId="0CD7A10F" w14:textId="77777777" w:rsidR="00D90179" w:rsidRPr="002F6A28" w:rsidRDefault="008B3340" w:rsidP="009E75ED">
            <w:pPr>
              <w:spacing w:after="120"/>
              <w:rPr>
                <w:bCs/>
              </w:rPr>
            </w:pPr>
            <w:hyperlink r:id="rId12" w:history="1">
              <w:r w:rsidR="00F4113E" w:rsidRPr="002F6A28">
                <w:rPr>
                  <w:bCs/>
                  <w:color w:val="0000FF"/>
                  <w:u w:val="single"/>
                </w:rPr>
                <w:t>https://www.canada.ca/en/public-health/services/antibiotic-antimicrobial-resistance/animals/lists-incorporated-by-reference/about-list-a.html</w:t>
              </w:r>
            </w:hyperlink>
            <w:r w:rsidR="00F4113E" w:rsidRPr="002F6A28">
              <w:rPr>
                <w:bCs/>
              </w:rPr>
              <w:t> (English) </w:t>
            </w:r>
          </w:p>
          <w:p w14:paraId="474A72D9" w14:textId="77777777" w:rsidR="00D90179" w:rsidRPr="002F6A28" w:rsidRDefault="008B3340" w:rsidP="009E75ED">
            <w:pPr>
              <w:spacing w:after="120"/>
              <w:rPr>
                <w:bCs/>
              </w:rPr>
            </w:pPr>
            <w:hyperlink r:id="rId13" w:history="1">
              <w:r w:rsidR="00F4113E" w:rsidRPr="002F6A28">
                <w:rPr>
                  <w:bCs/>
                  <w:color w:val="0000FF"/>
                  <w:u w:val="single"/>
                </w:rPr>
                <w:t>https://www.canada.ca/fr/sante-publique/services/resistance-aux-antibiotiques-antimicrobiens/animaux/listes-incorpores-par-renvoi/a-propos-liste-a.html</w:t>
              </w:r>
            </w:hyperlink>
            <w:r w:rsidR="00F4113E" w:rsidRPr="002F6A28">
              <w:rPr>
                <w:bCs/>
              </w:rPr>
              <w:t xml:space="preserve"> (French)</w:t>
            </w:r>
          </w:p>
        </w:tc>
      </w:tr>
      <w:tr w:rsidR="00566E9C" w14:paraId="4F21D0C4" w14:textId="77777777" w:rsidTr="00AE6CC8">
        <w:trPr>
          <w:cantSplit/>
        </w:trPr>
        <w:tc>
          <w:tcPr>
            <w:tcW w:w="713" w:type="dxa"/>
            <w:tcBorders>
              <w:top w:val="single" w:sz="6" w:space="0" w:color="auto"/>
              <w:bottom w:val="single" w:sz="6" w:space="0" w:color="auto"/>
            </w:tcBorders>
            <w:shd w:val="clear" w:color="auto" w:fill="auto"/>
          </w:tcPr>
          <w:p w14:paraId="337588B1" w14:textId="77777777" w:rsidR="00EE3A11" w:rsidRPr="002F6A28" w:rsidRDefault="00F4113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F09CB23" w14:textId="77777777" w:rsidR="00EE3A11" w:rsidRPr="002F6A28" w:rsidRDefault="00F4113E"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To be determined </w:t>
            </w:r>
            <w:bookmarkEnd w:id="31"/>
          </w:p>
          <w:p w14:paraId="75C2D993" w14:textId="77777777" w:rsidR="00EE3A11" w:rsidRPr="002F6A28" w:rsidRDefault="00F4113E"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To be determined </w:t>
            </w:r>
            <w:bookmarkEnd w:id="34"/>
          </w:p>
        </w:tc>
      </w:tr>
      <w:tr w:rsidR="00566E9C" w14:paraId="531D8C7B" w14:textId="77777777" w:rsidTr="0069259F">
        <w:tc>
          <w:tcPr>
            <w:tcW w:w="713" w:type="dxa"/>
            <w:tcBorders>
              <w:top w:val="single" w:sz="6" w:space="0" w:color="auto"/>
              <w:bottom w:val="single" w:sz="6" w:space="0" w:color="auto"/>
            </w:tcBorders>
            <w:shd w:val="clear" w:color="auto" w:fill="auto"/>
          </w:tcPr>
          <w:p w14:paraId="5F52CC7D" w14:textId="77777777" w:rsidR="00F85C99" w:rsidRPr="002F6A28" w:rsidRDefault="00F4113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67BB6B9" w14:textId="77777777" w:rsidR="00F85C99" w:rsidRPr="002F6A28" w:rsidRDefault="00F4113E" w:rsidP="002F6A28">
            <w:pPr>
              <w:spacing w:before="120" w:after="120"/>
            </w:pPr>
            <w:bookmarkStart w:id="35" w:name="X_TBT_Reg_10A"/>
            <w:r w:rsidRPr="002F6A28">
              <w:rPr>
                <w:b/>
              </w:rPr>
              <w:t>Final date for comments</w:t>
            </w:r>
            <w:bookmarkEnd w:id="35"/>
            <w:r w:rsidRPr="002F6A28">
              <w:rPr>
                <w:b/>
              </w:rPr>
              <w:t>:</w:t>
            </w:r>
            <w:r w:rsidR="00EE3A11" w:rsidRPr="00C379C8">
              <w:t xml:space="preserve"> 6 June 2022</w:t>
            </w:r>
            <w:bookmarkStart w:id="36" w:name="sps12a"/>
            <w:bookmarkEnd w:id="36"/>
          </w:p>
        </w:tc>
      </w:tr>
      <w:tr w:rsidR="00566E9C" w14:paraId="12B3216E" w14:textId="77777777" w:rsidTr="0069259F">
        <w:tc>
          <w:tcPr>
            <w:tcW w:w="713" w:type="dxa"/>
            <w:tcBorders>
              <w:top w:val="single" w:sz="6" w:space="0" w:color="auto"/>
            </w:tcBorders>
            <w:shd w:val="clear" w:color="auto" w:fill="auto"/>
          </w:tcPr>
          <w:p w14:paraId="2FA32A25" w14:textId="77777777" w:rsidR="00F85C99" w:rsidRPr="002F6A28" w:rsidRDefault="00F4113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19490A7" w14:textId="77777777" w:rsidR="00F85C99" w:rsidRPr="002F6A28" w:rsidRDefault="00F4113E"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B7E2DE2" w14:textId="77777777" w:rsidR="00D90179" w:rsidRPr="00C02C8E" w:rsidRDefault="00F4113E" w:rsidP="00B16145">
            <w:pPr>
              <w:keepNext/>
              <w:keepLines/>
              <w:spacing w:before="120" w:after="120"/>
              <w:jc w:val="left"/>
            </w:pPr>
            <w:r w:rsidRPr="002F6A28">
              <w:t>The electronic version of the proposed amendments can be found:</w:t>
            </w:r>
            <w:r w:rsidRPr="002F6A28">
              <w:br/>
              <w:t>Consultation to amend List A (List of certain antimicrobial active pharmaceutical ingredients) - Proposed List A 2022</w:t>
            </w:r>
            <w:r w:rsidRPr="002F6A28">
              <w:br/>
            </w:r>
            <w:hyperlink r:id="rId14" w:history="1">
              <w:r w:rsidRPr="002F6A28">
                <w:rPr>
                  <w:color w:val="0000FF"/>
                  <w:u w:val="single"/>
                </w:rPr>
                <w:t>https://www.canada.ca/en/health-canada/programs/consultation-amend-list-a-antimicrobial-active-pharmaceutical-ingredients.html</w:t>
              </w:r>
            </w:hyperlink>
            <w:r w:rsidRPr="002F6A28">
              <w:t xml:space="preserve"> (English)</w:t>
            </w:r>
            <w:r w:rsidRPr="002F6A28">
              <w:br/>
            </w:r>
            <w:hyperlink r:id="rId15" w:history="1">
              <w:r w:rsidRPr="002F6A28">
                <w:rPr>
                  <w:color w:val="0000FF"/>
                  <w:u w:val="single"/>
                </w:rPr>
                <w:t>https://www.canada.ca/fr/sante-canada/programmes/consultation-modification-liste-a-ingredients-actifs-pharmaceutiques-antimicrobiens.html</w:t>
              </w:r>
            </w:hyperlink>
            <w:r w:rsidRPr="002F6A28">
              <w:t xml:space="preserve"> (French)</w:t>
            </w:r>
            <w:r w:rsidRPr="002F6A28">
              <w:br/>
            </w:r>
            <w:r w:rsidRPr="002F6A28">
              <w:br/>
              <w:t>Proposal to amend List A (List of certain antimicrobial active ingredients) – Proposed List A 2022</w:t>
            </w:r>
            <w:r w:rsidRPr="002F6A28">
              <w:br/>
            </w:r>
            <w:hyperlink r:id="rId16" w:history="1">
              <w:r w:rsidRPr="002F6A28">
                <w:rPr>
                  <w:color w:val="0000FF"/>
                  <w:u w:val="single"/>
                </w:rPr>
                <w:t>https://www.canada.ca/en/health-canada/programs/consultation-amend-list-a-antimicrobial-active-pharmaceutical-ingredients/document.html</w:t>
              </w:r>
            </w:hyperlink>
            <w:r w:rsidRPr="002F6A28">
              <w:t xml:space="preserve"> (English)</w:t>
            </w:r>
            <w:r w:rsidRPr="002F6A28">
              <w:br/>
            </w:r>
            <w:hyperlink r:id="rId17" w:history="1">
              <w:r w:rsidRPr="002F6A28">
                <w:rPr>
                  <w:color w:val="0000FF"/>
                  <w:u w:val="single"/>
                </w:rPr>
                <w:t>https://www.canada.ca/fr/sante-canada/programmes/consultation-modification-liste-a-ingredients-actifs-pharmaceutiques-antimicrobiens/document.html</w:t>
              </w:r>
            </w:hyperlink>
            <w:r w:rsidRPr="002F6A28">
              <w:t xml:space="preserve"> (French)</w:t>
            </w:r>
            <w:bookmarkEnd w:id="40"/>
          </w:p>
        </w:tc>
      </w:tr>
    </w:tbl>
    <w:p w14:paraId="7D1622C4" w14:textId="77777777" w:rsidR="00EE3A11" w:rsidRPr="00F4113E" w:rsidRDefault="00EE3A11" w:rsidP="002F6A28"/>
    <w:sectPr w:rsidR="00EE3A11" w:rsidRPr="00F4113E"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F1F7" w14:textId="77777777" w:rsidR="005D6CAC" w:rsidRDefault="00F4113E">
      <w:r>
        <w:separator/>
      </w:r>
    </w:p>
  </w:endnote>
  <w:endnote w:type="continuationSeparator" w:id="0">
    <w:p w14:paraId="11F8826C" w14:textId="77777777" w:rsidR="005D6CAC" w:rsidRDefault="00F4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9355" w14:textId="77777777" w:rsidR="009239F7" w:rsidRPr="002F6A28" w:rsidRDefault="00F4113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53C7" w14:textId="77777777" w:rsidR="009239F7" w:rsidRPr="002F6A28" w:rsidRDefault="00F4113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0CDE" w14:textId="77777777" w:rsidR="00EE3A11" w:rsidRPr="002F6A28" w:rsidRDefault="00F4113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C70B" w14:textId="77777777" w:rsidR="005D6CAC" w:rsidRDefault="00F4113E">
      <w:r>
        <w:separator/>
      </w:r>
    </w:p>
  </w:footnote>
  <w:footnote w:type="continuationSeparator" w:id="0">
    <w:p w14:paraId="51320F80" w14:textId="77777777" w:rsidR="005D6CAC" w:rsidRDefault="00F41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2AF5" w14:textId="77777777" w:rsidR="009239F7" w:rsidRPr="002F6A28" w:rsidRDefault="00F4113E" w:rsidP="009239F7">
    <w:pPr>
      <w:pStyle w:val="Header"/>
      <w:pBdr>
        <w:bottom w:val="single" w:sz="4" w:space="1" w:color="auto"/>
      </w:pBdr>
      <w:tabs>
        <w:tab w:val="clear" w:pos="4513"/>
        <w:tab w:val="clear" w:pos="9027"/>
      </w:tabs>
      <w:jc w:val="center"/>
    </w:pPr>
    <w:r w:rsidRPr="002F6A28">
      <w:t>tbtSymbol</w:t>
    </w:r>
  </w:p>
  <w:p w14:paraId="00E6E0C9" w14:textId="77777777" w:rsidR="009239F7" w:rsidRPr="002F6A28" w:rsidRDefault="009239F7" w:rsidP="009239F7">
    <w:pPr>
      <w:pStyle w:val="Header"/>
      <w:pBdr>
        <w:bottom w:val="single" w:sz="4" w:space="1" w:color="auto"/>
      </w:pBdr>
      <w:tabs>
        <w:tab w:val="clear" w:pos="4513"/>
        <w:tab w:val="clear" w:pos="9027"/>
      </w:tabs>
      <w:jc w:val="center"/>
    </w:pPr>
  </w:p>
  <w:p w14:paraId="344A2216" w14:textId="77777777" w:rsidR="009239F7" w:rsidRPr="002F6A28" w:rsidRDefault="00F4113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B0A802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0FD4" w14:textId="77777777" w:rsidR="009239F7" w:rsidRPr="002F6A28" w:rsidRDefault="00F4113E" w:rsidP="009239F7">
    <w:pPr>
      <w:pStyle w:val="Header"/>
      <w:pBdr>
        <w:bottom w:val="single" w:sz="4" w:space="1" w:color="auto"/>
      </w:pBdr>
      <w:tabs>
        <w:tab w:val="clear" w:pos="4513"/>
        <w:tab w:val="clear" w:pos="9027"/>
      </w:tabs>
      <w:jc w:val="center"/>
    </w:pPr>
    <w:bookmarkStart w:id="41" w:name="spsSymbolHeader"/>
    <w:r w:rsidRPr="002F6A28">
      <w:t>G/TBT/N/CAN/667</w:t>
    </w:r>
    <w:bookmarkEnd w:id="41"/>
  </w:p>
  <w:p w14:paraId="1638E1E7" w14:textId="77777777" w:rsidR="009239F7" w:rsidRPr="002F6A28" w:rsidRDefault="009239F7" w:rsidP="009239F7">
    <w:pPr>
      <w:pStyle w:val="Header"/>
      <w:pBdr>
        <w:bottom w:val="single" w:sz="4" w:space="1" w:color="auto"/>
      </w:pBdr>
      <w:tabs>
        <w:tab w:val="clear" w:pos="4513"/>
        <w:tab w:val="clear" w:pos="9027"/>
      </w:tabs>
      <w:jc w:val="center"/>
    </w:pPr>
  </w:p>
  <w:p w14:paraId="1F3F2300" w14:textId="77777777" w:rsidR="009239F7" w:rsidRPr="002F6A28" w:rsidRDefault="00F4113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42E86C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6E9C" w14:paraId="4CA7FABB" w14:textId="77777777" w:rsidTr="008612A9">
      <w:trPr>
        <w:trHeight w:val="240"/>
        <w:jc w:val="center"/>
      </w:trPr>
      <w:tc>
        <w:tcPr>
          <w:tcW w:w="3794" w:type="dxa"/>
          <w:shd w:val="clear" w:color="auto" w:fill="FFFFFF"/>
          <w:tcMar>
            <w:left w:w="108" w:type="dxa"/>
            <w:right w:w="108" w:type="dxa"/>
          </w:tcMar>
          <w:vAlign w:val="center"/>
        </w:tcPr>
        <w:p w14:paraId="60E4488B"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0BFE459" w14:textId="77777777" w:rsidR="00ED54E0" w:rsidRPr="009239F7" w:rsidRDefault="00ED54E0" w:rsidP="00B801E9">
          <w:pPr>
            <w:jc w:val="right"/>
            <w:rPr>
              <w:b/>
              <w:color w:val="FF0000"/>
              <w:szCs w:val="16"/>
            </w:rPr>
          </w:pPr>
        </w:p>
      </w:tc>
    </w:tr>
    <w:bookmarkEnd w:id="42"/>
    <w:tr w:rsidR="00566E9C" w14:paraId="796C36E8" w14:textId="77777777" w:rsidTr="008612A9">
      <w:trPr>
        <w:trHeight w:val="213"/>
        <w:jc w:val="center"/>
      </w:trPr>
      <w:tc>
        <w:tcPr>
          <w:tcW w:w="3794" w:type="dxa"/>
          <w:vMerge w:val="restart"/>
          <w:shd w:val="clear" w:color="auto" w:fill="FFFFFF"/>
          <w:tcMar>
            <w:left w:w="0" w:type="dxa"/>
            <w:right w:w="0" w:type="dxa"/>
          </w:tcMar>
        </w:tcPr>
        <w:p w14:paraId="634AADF3" w14:textId="77777777" w:rsidR="00ED54E0" w:rsidRPr="009239F7" w:rsidRDefault="00F4113E" w:rsidP="00B801E9">
          <w:pPr>
            <w:jc w:val="left"/>
          </w:pPr>
          <w:r>
            <w:rPr>
              <w:noProof/>
              <w:lang w:eastAsia="en-GB"/>
            </w:rPr>
            <w:drawing>
              <wp:inline distT="0" distB="0" distL="0" distR="0" wp14:anchorId="30A2B2E5" wp14:editId="6CB5C66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3979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003133" w14:textId="77777777" w:rsidR="00ED54E0" w:rsidRPr="009239F7" w:rsidRDefault="00ED54E0" w:rsidP="00B801E9">
          <w:pPr>
            <w:jc w:val="right"/>
            <w:rPr>
              <w:b/>
              <w:szCs w:val="16"/>
            </w:rPr>
          </w:pPr>
        </w:p>
      </w:tc>
    </w:tr>
    <w:tr w:rsidR="00566E9C" w14:paraId="52477CF3" w14:textId="77777777" w:rsidTr="008612A9">
      <w:trPr>
        <w:trHeight w:val="868"/>
        <w:jc w:val="center"/>
      </w:trPr>
      <w:tc>
        <w:tcPr>
          <w:tcW w:w="3794" w:type="dxa"/>
          <w:vMerge/>
          <w:shd w:val="clear" w:color="auto" w:fill="FFFFFF"/>
          <w:tcMar>
            <w:left w:w="108" w:type="dxa"/>
            <w:right w:w="108" w:type="dxa"/>
          </w:tcMar>
        </w:tcPr>
        <w:p w14:paraId="47836A2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78B339B" w14:textId="77777777" w:rsidR="009239F7" w:rsidRPr="002F6A28" w:rsidRDefault="00F4113E" w:rsidP="00B801E9">
          <w:pPr>
            <w:jc w:val="right"/>
            <w:rPr>
              <w:b/>
              <w:szCs w:val="16"/>
            </w:rPr>
          </w:pPr>
          <w:bookmarkStart w:id="43" w:name="bmkSymbols"/>
          <w:r w:rsidRPr="002F6A28">
            <w:rPr>
              <w:b/>
              <w:szCs w:val="16"/>
            </w:rPr>
            <w:t>G/TBT/N/CAN/667</w:t>
          </w:r>
          <w:bookmarkEnd w:id="43"/>
        </w:p>
      </w:tc>
    </w:tr>
    <w:tr w:rsidR="00566E9C" w14:paraId="59F8B1A0" w14:textId="77777777" w:rsidTr="008612A9">
      <w:trPr>
        <w:trHeight w:val="240"/>
        <w:jc w:val="center"/>
      </w:trPr>
      <w:tc>
        <w:tcPr>
          <w:tcW w:w="3794" w:type="dxa"/>
          <w:vMerge/>
          <w:shd w:val="clear" w:color="auto" w:fill="FFFFFF"/>
          <w:tcMar>
            <w:left w:w="108" w:type="dxa"/>
            <w:right w:w="108" w:type="dxa"/>
          </w:tcMar>
          <w:vAlign w:val="center"/>
        </w:tcPr>
        <w:p w14:paraId="1B916699" w14:textId="77777777" w:rsidR="00ED54E0" w:rsidRPr="009239F7" w:rsidRDefault="00ED54E0" w:rsidP="00B801E9"/>
      </w:tc>
      <w:tc>
        <w:tcPr>
          <w:tcW w:w="5448" w:type="dxa"/>
          <w:gridSpan w:val="2"/>
          <w:shd w:val="clear" w:color="auto" w:fill="FFFFFF"/>
          <w:tcMar>
            <w:left w:w="108" w:type="dxa"/>
            <w:right w:w="108" w:type="dxa"/>
          </w:tcMar>
          <w:vAlign w:val="center"/>
        </w:tcPr>
        <w:p w14:paraId="3419B9C6" w14:textId="59B4D6B3" w:rsidR="00ED54E0" w:rsidRPr="009239F7" w:rsidRDefault="00F4113E" w:rsidP="00B801E9">
          <w:pPr>
            <w:jc w:val="right"/>
            <w:rPr>
              <w:szCs w:val="16"/>
            </w:rPr>
          </w:pPr>
          <w:bookmarkStart w:id="44" w:name="spsDateDistribution"/>
          <w:bookmarkStart w:id="45" w:name="bmkDate"/>
          <w:bookmarkEnd w:id="44"/>
          <w:bookmarkEnd w:id="45"/>
          <w:r>
            <w:rPr>
              <w:szCs w:val="16"/>
            </w:rPr>
            <w:t>10 March 2022</w:t>
          </w:r>
        </w:p>
      </w:tc>
    </w:tr>
    <w:tr w:rsidR="00566E9C" w14:paraId="03F390B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C33904" w14:textId="61F393DE" w:rsidR="00ED54E0" w:rsidRPr="009239F7" w:rsidRDefault="00F4113E"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8B3340">
            <w:rPr>
              <w:color w:val="FF0000"/>
              <w:szCs w:val="16"/>
            </w:rPr>
            <w:t>2150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06F2BE4" w14:textId="77777777" w:rsidR="00ED54E0" w:rsidRPr="009239F7" w:rsidRDefault="00F4113E"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566E9C" w14:paraId="6952C2A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036983" w14:textId="77777777" w:rsidR="00ED54E0" w:rsidRPr="009239F7" w:rsidRDefault="00F4113E"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7F3A6CC" w14:textId="77777777" w:rsidR="00ED54E0" w:rsidRPr="002F6A28" w:rsidRDefault="00F4113E"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 French</w:t>
          </w:r>
          <w:bookmarkEnd w:id="51"/>
          <w:bookmarkEnd w:id="50"/>
        </w:p>
      </w:tc>
    </w:tr>
  </w:tbl>
  <w:p w14:paraId="2701E1F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0984C44">
      <w:start w:val="1"/>
      <w:numFmt w:val="decimal"/>
      <w:pStyle w:val="SummaryText"/>
      <w:lvlText w:val="%1."/>
      <w:lvlJc w:val="left"/>
      <w:pPr>
        <w:ind w:left="360" w:hanging="360"/>
      </w:pPr>
    </w:lvl>
    <w:lvl w:ilvl="1" w:tplc="1E3C47E8" w:tentative="1">
      <w:start w:val="1"/>
      <w:numFmt w:val="lowerLetter"/>
      <w:lvlText w:val="%2."/>
      <w:lvlJc w:val="left"/>
      <w:pPr>
        <w:ind w:left="1080" w:hanging="360"/>
      </w:pPr>
    </w:lvl>
    <w:lvl w:ilvl="2" w:tplc="E0DE262C" w:tentative="1">
      <w:start w:val="1"/>
      <w:numFmt w:val="lowerRoman"/>
      <w:lvlText w:val="%3."/>
      <w:lvlJc w:val="right"/>
      <w:pPr>
        <w:ind w:left="1800" w:hanging="180"/>
      </w:pPr>
    </w:lvl>
    <w:lvl w:ilvl="3" w:tplc="B80E8EC8" w:tentative="1">
      <w:start w:val="1"/>
      <w:numFmt w:val="decimal"/>
      <w:lvlText w:val="%4."/>
      <w:lvlJc w:val="left"/>
      <w:pPr>
        <w:ind w:left="2520" w:hanging="360"/>
      </w:pPr>
    </w:lvl>
    <w:lvl w:ilvl="4" w:tplc="224AC86C" w:tentative="1">
      <w:start w:val="1"/>
      <w:numFmt w:val="lowerLetter"/>
      <w:lvlText w:val="%5."/>
      <w:lvlJc w:val="left"/>
      <w:pPr>
        <w:ind w:left="3240" w:hanging="360"/>
      </w:pPr>
    </w:lvl>
    <w:lvl w:ilvl="5" w:tplc="59A46C44" w:tentative="1">
      <w:start w:val="1"/>
      <w:numFmt w:val="lowerRoman"/>
      <w:lvlText w:val="%6."/>
      <w:lvlJc w:val="right"/>
      <w:pPr>
        <w:ind w:left="3960" w:hanging="180"/>
      </w:pPr>
    </w:lvl>
    <w:lvl w:ilvl="6" w:tplc="CEA04AB2" w:tentative="1">
      <w:start w:val="1"/>
      <w:numFmt w:val="decimal"/>
      <w:lvlText w:val="%7."/>
      <w:lvlJc w:val="left"/>
      <w:pPr>
        <w:ind w:left="4680" w:hanging="360"/>
      </w:pPr>
    </w:lvl>
    <w:lvl w:ilvl="7" w:tplc="21F64B6A" w:tentative="1">
      <w:start w:val="1"/>
      <w:numFmt w:val="lowerLetter"/>
      <w:lvlText w:val="%8."/>
      <w:lvlJc w:val="left"/>
      <w:pPr>
        <w:ind w:left="5400" w:hanging="360"/>
      </w:pPr>
    </w:lvl>
    <w:lvl w:ilvl="8" w:tplc="9BC8CFC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E57C60EC">
      <w:start w:val="1"/>
      <w:numFmt w:val="bullet"/>
      <w:lvlText w:val=""/>
      <w:lvlJc w:val="left"/>
      <w:pPr>
        <w:ind w:left="720" w:hanging="360"/>
      </w:pPr>
      <w:rPr>
        <w:rFonts w:ascii="Symbol" w:hAnsi="Symbol"/>
      </w:rPr>
    </w:lvl>
    <w:lvl w:ilvl="1" w:tplc="A4C8FE10">
      <w:start w:val="1"/>
      <w:numFmt w:val="bullet"/>
      <w:lvlText w:val="o"/>
      <w:lvlJc w:val="left"/>
      <w:pPr>
        <w:tabs>
          <w:tab w:val="num" w:pos="1440"/>
        </w:tabs>
        <w:ind w:left="1440" w:hanging="360"/>
      </w:pPr>
      <w:rPr>
        <w:rFonts w:ascii="Courier New" w:hAnsi="Courier New"/>
      </w:rPr>
    </w:lvl>
    <w:lvl w:ilvl="2" w:tplc="750E1508">
      <w:start w:val="1"/>
      <w:numFmt w:val="bullet"/>
      <w:lvlText w:val=""/>
      <w:lvlJc w:val="left"/>
      <w:pPr>
        <w:tabs>
          <w:tab w:val="num" w:pos="2160"/>
        </w:tabs>
        <w:ind w:left="2160" w:hanging="360"/>
      </w:pPr>
      <w:rPr>
        <w:rFonts w:ascii="Wingdings" w:hAnsi="Wingdings"/>
      </w:rPr>
    </w:lvl>
    <w:lvl w:ilvl="3" w:tplc="2A207718">
      <w:start w:val="1"/>
      <w:numFmt w:val="bullet"/>
      <w:lvlText w:val=""/>
      <w:lvlJc w:val="left"/>
      <w:pPr>
        <w:tabs>
          <w:tab w:val="num" w:pos="2880"/>
        </w:tabs>
        <w:ind w:left="2880" w:hanging="360"/>
      </w:pPr>
      <w:rPr>
        <w:rFonts w:ascii="Symbol" w:hAnsi="Symbol"/>
      </w:rPr>
    </w:lvl>
    <w:lvl w:ilvl="4" w:tplc="448C27E6">
      <w:start w:val="1"/>
      <w:numFmt w:val="bullet"/>
      <w:lvlText w:val="o"/>
      <w:lvlJc w:val="left"/>
      <w:pPr>
        <w:tabs>
          <w:tab w:val="num" w:pos="3600"/>
        </w:tabs>
        <w:ind w:left="3600" w:hanging="360"/>
      </w:pPr>
      <w:rPr>
        <w:rFonts w:ascii="Courier New" w:hAnsi="Courier New"/>
      </w:rPr>
    </w:lvl>
    <w:lvl w:ilvl="5" w:tplc="F9468C5A">
      <w:start w:val="1"/>
      <w:numFmt w:val="bullet"/>
      <w:lvlText w:val=""/>
      <w:lvlJc w:val="left"/>
      <w:pPr>
        <w:tabs>
          <w:tab w:val="num" w:pos="4320"/>
        </w:tabs>
        <w:ind w:left="4320" w:hanging="360"/>
      </w:pPr>
      <w:rPr>
        <w:rFonts w:ascii="Wingdings" w:hAnsi="Wingdings"/>
      </w:rPr>
    </w:lvl>
    <w:lvl w:ilvl="6" w:tplc="C5689D82">
      <w:start w:val="1"/>
      <w:numFmt w:val="bullet"/>
      <w:lvlText w:val=""/>
      <w:lvlJc w:val="left"/>
      <w:pPr>
        <w:tabs>
          <w:tab w:val="num" w:pos="5040"/>
        </w:tabs>
        <w:ind w:left="5040" w:hanging="360"/>
      </w:pPr>
      <w:rPr>
        <w:rFonts w:ascii="Symbol" w:hAnsi="Symbol"/>
      </w:rPr>
    </w:lvl>
    <w:lvl w:ilvl="7" w:tplc="29B42B70">
      <w:start w:val="1"/>
      <w:numFmt w:val="bullet"/>
      <w:lvlText w:val="o"/>
      <w:lvlJc w:val="left"/>
      <w:pPr>
        <w:tabs>
          <w:tab w:val="num" w:pos="5760"/>
        </w:tabs>
        <w:ind w:left="5760" w:hanging="360"/>
      </w:pPr>
      <w:rPr>
        <w:rFonts w:ascii="Courier New" w:hAnsi="Courier New"/>
      </w:rPr>
    </w:lvl>
    <w:lvl w:ilvl="8" w:tplc="EEE6B68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66E9C"/>
    <w:rsid w:val="00580F04"/>
    <w:rsid w:val="00581CC5"/>
    <w:rsid w:val="0058336F"/>
    <w:rsid w:val="00590EAF"/>
    <w:rsid w:val="00592AFD"/>
    <w:rsid w:val="00592B84"/>
    <w:rsid w:val="005B04B9"/>
    <w:rsid w:val="005B68C7"/>
    <w:rsid w:val="005B7054"/>
    <w:rsid w:val="005C5BA4"/>
    <w:rsid w:val="005D5981"/>
    <w:rsid w:val="005D6CAC"/>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3340"/>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02C8E"/>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0179"/>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07E3"/>
    <w:rsid w:val="00F263FA"/>
    <w:rsid w:val="00F32397"/>
    <w:rsid w:val="00F40595"/>
    <w:rsid w:val="00F4113E"/>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5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services/antibiotic-antimicrobial-resistance/animals/veterinary-antimicrobial-sales-reporting/list-a.html" TargetMode="External"/><Relationship Id="rId13" Type="http://schemas.openxmlformats.org/officeDocument/2006/relationships/hyperlink" Target="https://www.canada.ca/fr/sante-publique/services/resistance-aux-antibiotiques-antimicrobiens/animaux/listes-incorpores-par-renvoi/a-propos-liste-a.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enquirypoint@international.gc.ca" TargetMode="External"/><Relationship Id="rId12" Type="http://schemas.openxmlformats.org/officeDocument/2006/relationships/hyperlink" Target="https://www.canada.ca/en/public-health/services/antibiotic-antimicrobial-resistance/animals/lists-incorporated-by-reference/about-list-a.html" TargetMode="External"/><Relationship Id="rId17" Type="http://schemas.openxmlformats.org/officeDocument/2006/relationships/hyperlink" Target="https://www.canada.ca/fr/sante-canada/programmes/consultation-modification-liste-a-ingredients-actifs-pharmaceutiques-antimicrobiens/document.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nada.ca/en/health-canada/programs/consultation-amend-list-a-antimicrobial-active-pharmaceutical-ingredients/document.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publique/services/resistance-aux-antibiotiques-antimicrobiens/animaux/rapports-ventes-medicaments-veterinaires-antimicrobiens/liste-a.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nada.ca/fr/sante-canada/programmes/consultation-modification-liste-a-ingredients-actifs-pharmaceutiques-antimicrobiens.html" TargetMode="External"/><Relationship Id="rId23" Type="http://schemas.openxmlformats.org/officeDocument/2006/relationships/footer" Target="footer3.xml"/><Relationship Id="rId10" Type="http://schemas.openxmlformats.org/officeDocument/2006/relationships/hyperlink" Target="https://www.canada.ca/en/public-health/services/antibiotic-antimicrobial-resistance/animals/veterinary-antimicrobial-sales-reporting/list-a.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anada.ca/en/health-canada/services/drugs-health-products/veterinary-drugs/antimicrobial-resistance/categorization-antimicrobial-drugs-based-importance-human-medicine.html" TargetMode="External"/><Relationship Id="rId14" Type="http://schemas.openxmlformats.org/officeDocument/2006/relationships/hyperlink" Target="https://www.canada.ca/en/health-canada/programs/consultation-amend-list-a-antimicrobial-active-pharmaceutical-ingredients.html"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3969</Characters>
  <Application>Microsoft Office Word</Application>
  <DocSecurity>0</DocSecurity>
  <Lines>86</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2022-03-10T08:17:00Z</dcterms:created>
  <dcterms:modified xsi:type="dcterms:W3CDTF">2022-03-10T08:31:00Z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