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0123" w14:textId="77777777" w:rsidR="002D78C9" w:rsidRDefault="00C55EEA" w:rsidP="00DD3DD7">
      <w:pPr>
        <w:pStyle w:val="Title"/>
      </w:pPr>
      <w:r w:rsidRPr="002F663C">
        <w:t>NOTIFICATION</w:t>
      </w:r>
    </w:p>
    <w:p w14:paraId="18036A64" w14:textId="77777777" w:rsidR="002F663C" w:rsidRPr="002F663C" w:rsidRDefault="00C55EEA" w:rsidP="00DD3DD7">
      <w:pPr>
        <w:pStyle w:val="Title3"/>
      </w:pPr>
      <w:r w:rsidRPr="002F663C">
        <w:t>Addendum</w:t>
      </w:r>
    </w:p>
    <w:p w14:paraId="56154D87" w14:textId="77777777" w:rsidR="002F663C" w:rsidRDefault="00C55EE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15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Canada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A4C0DA9" w14:textId="77777777" w:rsidR="001E2E4A" w:rsidRPr="002F663C" w:rsidRDefault="001E2E4A" w:rsidP="001E2E4A">
      <w:pPr>
        <w:rPr>
          <w:rFonts w:eastAsia="Calibri" w:cs="Times New Roman"/>
        </w:rPr>
      </w:pPr>
    </w:p>
    <w:p w14:paraId="22B4C92A" w14:textId="77777777" w:rsidR="002F663C" w:rsidRPr="002F663C" w:rsidRDefault="00C55EE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C960FA7" w14:textId="77777777" w:rsidR="002F663C" w:rsidRDefault="002F663C" w:rsidP="002F663C">
      <w:pPr>
        <w:rPr>
          <w:rFonts w:eastAsia="Calibri" w:cs="Times New Roman"/>
        </w:rPr>
      </w:pPr>
    </w:p>
    <w:p w14:paraId="73E32067" w14:textId="77777777" w:rsidR="00C14444" w:rsidRPr="002F663C" w:rsidRDefault="00C14444" w:rsidP="002F663C">
      <w:pPr>
        <w:rPr>
          <w:rFonts w:eastAsia="Calibri" w:cs="Times New Roman"/>
        </w:rPr>
      </w:pPr>
    </w:p>
    <w:p w14:paraId="6B5F0C19" w14:textId="77777777" w:rsidR="002F663C" w:rsidRPr="002F663C" w:rsidRDefault="00C55EEA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Publication of REC-LAB (Issue 7), REC-CB (Issue 1) and DES-LAB (Issue 8)</w:t>
      </w:r>
      <w:bookmarkEnd w:id="3"/>
      <w:bookmarkEnd w:id="4"/>
    </w:p>
    <w:p w14:paraId="385FFE8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6452B" w14:paraId="6C49E80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5B3C2ED" w14:textId="77777777" w:rsidR="002F663C" w:rsidRPr="002F663C" w:rsidRDefault="00C55EE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6452B" w14:paraId="243C2EC1" w14:textId="77777777" w:rsidTr="00E9471B">
        <w:tc>
          <w:tcPr>
            <w:tcW w:w="851" w:type="dxa"/>
            <w:shd w:val="clear" w:color="auto" w:fill="auto"/>
          </w:tcPr>
          <w:p w14:paraId="6A57E80D" w14:textId="77777777" w:rsidR="002F663C" w:rsidRPr="00711F9C" w:rsidRDefault="00C55EE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6E36E1" w14:textId="77777777" w:rsidR="002F663C" w:rsidRPr="002F663C" w:rsidRDefault="00C55E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6452B" w14:paraId="133A5743" w14:textId="77777777" w:rsidTr="00E9471B">
        <w:tc>
          <w:tcPr>
            <w:tcW w:w="851" w:type="dxa"/>
            <w:shd w:val="clear" w:color="auto" w:fill="auto"/>
          </w:tcPr>
          <w:p w14:paraId="33DA73DC" w14:textId="77777777" w:rsidR="002F663C" w:rsidRPr="00711F9C" w:rsidRDefault="00C55E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9B9F47" w14:textId="77777777" w:rsidR="002F663C" w:rsidRPr="002F663C" w:rsidRDefault="00C55E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21 October 2021</w:t>
            </w:r>
            <w:bookmarkEnd w:id="9"/>
          </w:p>
        </w:tc>
      </w:tr>
      <w:tr w:rsidR="00E6452B" w14:paraId="7A5BABFF" w14:textId="77777777" w:rsidTr="00E9471B">
        <w:tc>
          <w:tcPr>
            <w:tcW w:w="851" w:type="dxa"/>
            <w:shd w:val="clear" w:color="auto" w:fill="auto"/>
          </w:tcPr>
          <w:p w14:paraId="40327178" w14:textId="77777777" w:rsidR="002F663C" w:rsidRPr="00711F9C" w:rsidRDefault="00C55E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37D10C" w14:textId="77777777" w:rsidR="002F663C" w:rsidRPr="002F663C" w:rsidRDefault="00C55E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21 October 2021</w:t>
            </w:r>
            <w:bookmarkEnd w:id="11"/>
          </w:p>
        </w:tc>
      </w:tr>
      <w:tr w:rsidR="00E6452B" w14:paraId="3FAE8695" w14:textId="77777777" w:rsidTr="00E9471B">
        <w:tc>
          <w:tcPr>
            <w:tcW w:w="851" w:type="dxa"/>
            <w:shd w:val="clear" w:color="auto" w:fill="auto"/>
          </w:tcPr>
          <w:p w14:paraId="29E25265" w14:textId="77777777" w:rsidR="002F663C" w:rsidRPr="00711F9C" w:rsidRDefault="00C55E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7FB0CD" w14:textId="77777777" w:rsidR="002F663C" w:rsidRPr="002F663C" w:rsidRDefault="00C55E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21 October 2021</w:t>
            </w:r>
            <w:bookmarkEnd w:id="13"/>
          </w:p>
        </w:tc>
      </w:tr>
      <w:tr w:rsidR="00E6452B" w14:paraId="1BF50EBD" w14:textId="77777777" w:rsidTr="00E9471B">
        <w:tc>
          <w:tcPr>
            <w:tcW w:w="851" w:type="dxa"/>
            <w:shd w:val="clear" w:color="auto" w:fill="auto"/>
          </w:tcPr>
          <w:p w14:paraId="256DE15D" w14:textId="77777777" w:rsidR="002F663C" w:rsidRPr="00711F9C" w:rsidRDefault="00C55E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6B8175" w14:textId="77777777" w:rsidR="002F663C" w:rsidRPr="002F663C" w:rsidRDefault="00C55E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E5222B8" w14:textId="77777777" w:rsidR="00467A46" w:rsidRDefault="009D286A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C55EEA">
                <w:rPr>
                  <w:rFonts w:eastAsia="Calibri" w:cs="Times New Roman"/>
                  <w:color w:val="0000FF"/>
                  <w:u w:val="single"/>
                </w:rPr>
                <w:t>https://www.ic.gc.ca/eic/site/ceb-bhst.nsf/eng/tt00170.html</w:t>
              </w:r>
            </w:hyperlink>
            <w:r w:rsidR="00C55EEA">
              <w:rPr>
                <w:rFonts w:eastAsia="Calibri" w:cs="Times New Roman"/>
              </w:rPr>
              <w:t xml:space="preserve"> </w:t>
            </w:r>
          </w:p>
          <w:p w14:paraId="400AD60B" w14:textId="77777777" w:rsidR="00467A46" w:rsidRDefault="009D286A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C55EEA">
                <w:rPr>
                  <w:rFonts w:eastAsia="Calibri" w:cs="Times New Roman"/>
                  <w:color w:val="0000FF"/>
                  <w:u w:val="single"/>
                </w:rPr>
                <w:t>https://www.ic.gc.ca/eic/site/ceb-bhst.nsf/fra/tt00170.html</w:t>
              </w:r>
            </w:hyperlink>
          </w:p>
          <w:p w14:paraId="7AC23EBB" w14:textId="77777777" w:rsidR="00C525D2" w:rsidRPr="00C525D2" w:rsidRDefault="009D286A" w:rsidP="00EB7B40">
            <w:pPr>
              <w:spacing w:before="60" w:after="60"/>
              <w:rPr>
                <w:rFonts w:eastAsia="Calibri" w:cs="Times New Roman"/>
                <w:color w:val="0000FF"/>
                <w:u w:val="single"/>
              </w:rPr>
            </w:pPr>
            <w:hyperlink r:id="rId10" w:anchor="ne5" w:history="1">
              <w:r w:rsidR="00C55EEA" w:rsidRPr="00C525D2">
                <w:rPr>
                  <w:rFonts w:eastAsia="Calibri" w:cs="Times New Roman"/>
                  <w:color w:val="0000FF"/>
                  <w:u w:val="single"/>
                </w:rPr>
                <w:t>https://canadagazette.gc.ca/rp-pr/p1/2021/2021-11-06/html/notice-avis-eng.html#ne5</w:t>
              </w:r>
            </w:hyperlink>
          </w:p>
          <w:p w14:paraId="08ED8ADE" w14:textId="77777777" w:rsidR="00467A46" w:rsidRDefault="009D286A" w:rsidP="00EB7B40">
            <w:pPr>
              <w:spacing w:before="60" w:after="60"/>
              <w:rPr>
                <w:rFonts w:eastAsia="Calibri" w:cs="Times New Roman"/>
              </w:rPr>
            </w:pPr>
            <w:hyperlink r:id="rId11" w:anchor="ne5" w:history="1">
              <w:r w:rsidR="00C55EEA" w:rsidRPr="00C525D2">
                <w:rPr>
                  <w:rFonts w:eastAsia="Calibri" w:cs="Times New Roman"/>
                  <w:color w:val="0000FF"/>
                  <w:u w:val="single"/>
                </w:rPr>
                <w:t>https://canadagazette.gc.ca/rp-pr/p1/2021/2021-11-06/html/notice-avis-fra.html#ne5</w:t>
              </w:r>
            </w:hyperlink>
            <w:bookmarkEnd w:id="16"/>
          </w:p>
        </w:tc>
      </w:tr>
      <w:tr w:rsidR="00E6452B" w14:paraId="7571A2BC" w14:textId="77777777" w:rsidTr="00E9471B">
        <w:tc>
          <w:tcPr>
            <w:tcW w:w="851" w:type="dxa"/>
            <w:shd w:val="clear" w:color="auto" w:fill="auto"/>
          </w:tcPr>
          <w:p w14:paraId="234322F5" w14:textId="77777777" w:rsidR="002F663C" w:rsidRPr="00711F9C" w:rsidRDefault="00C55E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A0D09E" w14:textId="77777777" w:rsidR="002F663C" w:rsidRPr="002F663C" w:rsidRDefault="00C55E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71701F67" w14:textId="77777777" w:rsidR="002F663C" w:rsidRPr="002F663C" w:rsidRDefault="00C55EE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6452B" w14:paraId="40C57B5F" w14:textId="77777777" w:rsidTr="00E9471B">
        <w:tc>
          <w:tcPr>
            <w:tcW w:w="851" w:type="dxa"/>
            <w:shd w:val="clear" w:color="auto" w:fill="auto"/>
          </w:tcPr>
          <w:p w14:paraId="237CEAED" w14:textId="77777777" w:rsidR="002F663C" w:rsidRPr="00711F9C" w:rsidRDefault="00C55E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4D5DD8" w14:textId="77777777" w:rsidR="002F663C" w:rsidRPr="002F663C" w:rsidRDefault="00C55E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515CF7B" w14:textId="77777777" w:rsidR="002F663C" w:rsidRPr="002F663C" w:rsidRDefault="00C55EE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6452B" w14:paraId="7362B4E2" w14:textId="77777777" w:rsidTr="00E9471B">
        <w:tc>
          <w:tcPr>
            <w:tcW w:w="851" w:type="dxa"/>
            <w:shd w:val="clear" w:color="auto" w:fill="auto"/>
          </w:tcPr>
          <w:p w14:paraId="731AD59B" w14:textId="77777777" w:rsidR="002F663C" w:rsidRPr="00711F9C" w:rsidRDefault="00C55EE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81A34D" w14:textId="77777777" w:rsidR="002F663C" w:rsidRPr="002F663C" w:rsidRDefault="00C55EE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6452B" w14:paraId="753F87F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CC2423B" w14:textId="77777777" w:rsidR="002F663C" w:rsidRPr="00711F9C" w:rsidRDefault="00C55EE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3739C4A" w14:textId="77777777" w:rsidR="002F663C" w:rsidRPr="002F663C" w:rsidRDefault="00C55E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14FFAB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4519B7E" w14:textId="77777777" w:rsidR="003971FF" w:rsidRPr="007F6EA2" w:rsidRDefault="00C55EE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Notice is hereby given that Innovation, Science and Economic Development Canada (ISED) has published the following procedures:</w:t>
      </w:r>
    </w:p>
    <w:p w14:paraId="19C6EAEC" w14:textId="77777777" w:rsidR="00BE6892" w:rsidRPr="002F663C" w:rsidRDefault="009D286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hyperlink r:id="rId12" w:history="1">
        <w:r w:rsidR="00C55EEA" w:rsidRPr="002F663C">
          <w:rPr>
            <w:rFonts w:eastAsia="Calibri" w:cs="Times New Roman"/>
            <w:color w:val="0000FF"/>
            <w:szCs w:val="18"/>
            <w:u w:val="single"/>
          </w:rPr>
          <w:t>REC-LAB</w:t>
        </w:r>
      </w:hyperlink>
      <w:r w:rsidR="00C55EEA" w:rsidRPr="002F663C">
        <w:rPr>
          <w:rFonts w:eastAsia="Calibri" w:cs="Times New Roman"/>
          <w:szCs w:val="18"/>
        </w:rPr>
        <w:t xml:space="preserve"> — Procedure for the Recognition of Testing Laboratories to Test/Assess to Canadian Requirements </w:t>
      </w:r>
    </w:p>
    <w:p w14:paraId="7F2F1169" w14:textId="77777777" w:rsidR="00BE6892" w:rsidRPr="002F663C" w:rsidRDefault="009D286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hyperlink r:id="rId13" w:history="1">
        <w:r w:rsidR="00C55EEA" w:rsidRPr="002F663C">
          <w:rPr>
            <w:rFonts w:eastAsia="Calibri" w:cs="Times New Roman"/>
            <w:color w:val="0000FF"/>
            <w:szCs w:val="18"/>
            <w:u w:val="single"/>
          </w:rPr>
          <w:t>REC-CB</w:t>
        </w:r>
      </w:hyperlink>
      <w:r w:rsidR="00C55EEA" w:rsidRPr="002F663C">
        <w:rPr>
          <w:rFonts w:eastAsia="Calibri" w:cs="Times New Roman"/>
          <w:szCs w:val="18"/>
        </w:rPr>
        <w:t xml:space="preserve"> — Recognition Procedure and Requirements for Certification Bodies</w:t>
      </w:r>
    </w:p>
    <w:p w14:paraId="4BBBD364" w14:textId="77777777" w:rsidR="00BE6892" w:rsidRPr="002F663C" w:rsidRDefault="009D286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hyperlink r:id="rId14" w:history="1">
        <w:r w:rsidR="00C55EEA" w:rsidRPr="002F663C">
          <w:rPr>
            <w:rFonts w:eastAsia="Calibri" w:cs="Times New Roman"/>
            <w:color w:val="0000FF"/>
            <w:szCs w:val="18"/>
            <w:u w:val="single"/>
          </w:rPr>
          <w:t>DES-LAB</w:t>
        </w:r>
      </w:hyperlink>
      <w:r w:rsidR="00C55EEA" w:rsidRPr="002F663C">
        <w:rPr>
          <w:rFonts w:eastAsia="Calibri" w:cs="Times New Roman"/>
          <w:szCs w:val="18"/>
        </w:rPr>
        <w:t xml:space="preserve"> — Procedure for the Designation of Canadian Testing Laboratories</w:t>
      </w:r>
    </w:p>
    <w:p w14:paraId="7FA9930B" w14:textId="77777777" w:rsidR="006C5A96" w:rsidRDefault="00C55EE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77B0688" w14:textId="77777777" w:rsidR="004D4D19" w:rsidRDefault="004D4D19" w:rsidP="007F38C2">
      <w:pPr>
        <w:jc w:val="center"/>
        <w:rPr>
          <w:b/>
        </w:rPr>
      </w:pPr>
    </w:p>
    <w:p w14:paraId="35B65AD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57A4B" w14:textId="77777777" w:rsidR="00C63B78" w:rsidRDefault="00C55EEA">
      <w:r>
        <w:separator/>
      </w:r>
    </w:p>
  </w:endnote>
  <w:endnote w:type="continuationSeparator" w:id="0">
    <w:p w14:paraId="771F8F56" w14:textId="77777777" w:rsidR="00C63B78" w:rsidRDefault="00C5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FB92B" w14:textId="77777777" w:rsidR="00544326" w:rsidRPr="00DD3DD7" w:rsidRDefault="00C55EE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F93E" w14:textId="77777777" w:rsidR="00544326" w:rsidRPr="00DD3DD7" w:rsidRDefault="00C55EE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88064" w14:textId="77777777" w:rsidR="00BB5622" w:rsidRDefault="00C55EEA" w:rsidP="00ED54E0">
      <w:r>
        <w:separator/>
      </w:r>
    </w:p>
  </w:footnote>
  <w:footnote w:type="continuationSeparator" w:id="0">
    <w:p w14:paraId="1EA75AE7" w14:textId="77777777" w:rsidR="00BB5622" w:rsidRDefault="00C55EEA" w:rsidP="00ED54E0">
      <w:r>
        <w:continuationSeparator/>
      </w:r>
    </w:p>
  </w:footnote>
  <w:footnote w:id="1">
    <w:p w14:paraId="59ACA39A" w14:textId="77777777" w:rsidR="007F6EA2" w:rsidRDefault="00C55E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C53C" w14:textId="77777777" w:rsidR="00DD3DD7" w:rsidRDefault="00C55EE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PROVISIONAL217147</w:t>
    </w:r>
    <w:bookmarkEnd w:id="27"/>
  </w:p>
  <w:p w14:paraId="2A43615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FB336E" w14:textId="77777777" w:rsidR="00DD3DD7" w:rsidRPr="00DD3DD7" w:rsidRDefault="00C55EE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F0EC7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4B5FA" w14:textId="77777777" w:rsidR="00DD3DD7" w:rsidRPr="00DD3DD7" w:rsidRDefault="00C55EE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G/TBT/N/CAN/627/Add.2</w:t>
    </w:r>
    <w:bookmarkEnd w:id="28"/>
  </w:p>
  <w:p w14:paraId="11A62E2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44A100" w14:textId="77777777" w:rsidR="00DD3DD7" w:rsidRPr="00DD3DD7" w:rsidRDefault="00C55EE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6E13DE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452B" w14:paraId="57049F1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B9172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BAF98F" w14:textId="77777777" w:rsidR="00ED54E0" w:rsidRPr="00182B84" w:rsidRDefault="00C55EE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6452B" w14:paraId="3534AB4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591644" w14:textId="77777777" w:rsidR="00ED54E0" w:rsidRPr="00182B84" w:rsidRDefault="00C55EE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EEBA71B" wp14:editId="21767D2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1252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B81CC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6452B" w14:paraId="1656826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9A8F7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7F9511" w14:textId="77777777" w:rsidR="00DD3DD7" w:rsidRPr="002F663C" w:rsidRDefault="00C55EE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G/TBT/N/CAN/627/Add.2</w:t>
          </w:r>
          <w:bookmarkEnd w:id="29"/>
        </w:p>
        <w:p w14:paraId="2D865AC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6452B" w14:paraId="674AC94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D6778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B4270C" w14:textId="55FBCF09" w:rsidR="00ED54E0" w:rsidRPr="00182B84" w:rsidRDefault="00C55EEA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C55EEA">
            <w:rPr>
              <w:szCs w:val="16"/>
            </w:rPr>
            <w:t>15 November 2021</w:t>
          </w:r>
        </w:p>
      </w:tc>
    </w:tr>
    <w:tr w:rsidR="00E6452B" w14:paraId="4182F41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17B0E9" w14:textId="0B4BDAC4" w:rsidR="00ED54E0" w:rsidRPr="00182B84" w:rsidRDefault="00C55EE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9D286A">
            <w:rPr>
              <w:rFonts w:eastAsia="Calibri" w:cs="Times New Roman"/>
              <w:color w:val="FF0000"/>
              <w:szCs w:val="16"/>
            </w:rPr>
            <w:t>8621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EA9C82" w14:textId="77777777" w:rsidR="00ED54E0" w:rsidRPr="00182B84" w:rsidRDefault="00C55EE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6452B" w14:paraId="690255D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DB7138" w14:textId="77777777" w:rsidR="00ED54E0" w:rsidRPr="00182B84" w:rsidRDefault="00C55EE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936124" w14:textId="34244A54" w:rsidR="00ED54E0" w:rsidRPr="00182B84" w:rsidRDefault="00C55EE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r>
            <w:rPr>
              <w:rFonts w:eastAsia="Calibri" w:cs="Times New Roman"/>
              <w:bCs/>
              <w:szCs w:val="18"/>
            </w:rPr>
            <w:t>/</w:t>
          </w:r>
          <w:r w:rsidR="00A001F6">
            <w:rPr>
              <w:rFonts w:eastAsia="Calibri" w:cs="Times New Roman"/>
              <w:bCs/>
              <w:szCs w:val="18"/>
            </w:rPr>
            <w:t>French</w:t>
          </w:r>
          <w:bookmarkEnd w:id="32"/>
        </w:p>
      </w:tc>
    </w:tr>
  </w:tbl>
  <w:p w14:paraId="19A479B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CCFE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9786206" w:tentative="1">
      <w:start w:val="1"/>
      <w:numFmt w:val="lowerLetter"/>
      <w:lvlText w:val="%2."/>
      <w:lvlJc w:val="left"/>
      <w:pPr>
        <w:ind w:left="1080" w:hanging="360"/>
      </w:pPr>
    </w:lvl>
    <w:lvl w:ilvl="2" w:tplc="07DAB8B8" w:tentative="1">
      <w:start w:val="1"/>
      <w:numFmt w:val="lowerRoman"/>
      <w:lvlText w:val="%3."/>
      <w:lvlJc w:val="right"/>
      <w:pPr>
        <w:ind w:left="1800" w:hanging="180"/>
      </w:pPr>
    </w:lvl>
    <w:lvl w:ilvl="3" w:tplc="F948E3AE" w:tentative="1">
      <w:start w:val="1"/>
      <w:numFmt w:val="decimal"/>
      <w:lvlText w:val="%4."/>
      <w:lvlJc w:val="left"/>
      <w:pPr>
        <w:ind w:left="2520" w:hanging="360"/>
      </w:pPr>
    </w:lvl>
    <w:lvl w:ilvl="4" w:tplc="2D9E4ACE" w:tentative="1">
      <w:start w:val="1"/>
      <w:numFmt w:val="lowerLetter"/>
      <w:lvlText w:val="%5."/>
      <w:lvlJc w:val="left"/>
      <w:pPr>
        <w:ind w:left="3240" w:hanging="360"/>
      </w:pPr>
    </w:lvl>
    <w:lvl w:ilvl="5" w:tplc="281AC6CA" w:tentative="1">
      <w:start w:val="1"/>
      <w:numFmt w:val="lowerRoman"/>
      <w:lvlText w:val="%6."/>
      <w:lvlJc w:val="right"/>
      <w:pPr>
        <w:ind w:left="3960" w:hanging="180"/>
      </w:pPr>
    </w:lvl>
    <w:lvl w:ilvl="6" w:tplc="B6B246A8" w:tentative="1">
      <w:start w:val="1"/>
      <w:numFmt w:val="decimal"/>
      <w:lvlText w:val="%7."/>
      <w:lvlJc w:val="left"/>
      <w:pPr>
        <w:ind w:left="4680" w:hanging="360"/>
      </w:pPr>
    </w:lvl>
    <w:lvl w:ilvl="7" w:tplc="034CD58C" w:tentative="1">
      <w:start w:val="1"/>
      <w:numFmt w:val="lowerLetter"/>
      <w:lvlText w:val="%8."/>
      <w:lvlJc w:val="left"/>
      <w:pPr>
        <w:ind w:left="5400" w:hanging="360"/>
      </w:pPr>
    </w:lvl>
    <w:lvl w:ilvl="8" w:tplc="085AB8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31AF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2C86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BE15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5610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264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BC8E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F28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3E53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380B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280B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286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E6892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25D2"/>
    <w:rsid w:val="00C55EEA"/>
    <w:rsid w:val="00C63B7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52B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87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.gc.ca/eic/site/ceb-bhst.nsf/eng/tt00170.html" TargetMode="External"/><Relationship Id="rId13" Type="http://schemas.openxmlformats.org/officeDocument/2006/relationships/hyperlink" Target="http://www.ic.gc.ca/eic/site/smt-gst.nsf/eng/sf05616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.gc.ca/eic/site/smt-gst.nsf/eng/sf05259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adagazette.gc.ca/rp-pr/p1/2021/2021-11-06/html/notice-avis-fra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anadagazette.gc.ca/rp-pr/p1/2021/2021-11-06/html/notice-avis-eng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c.gc.ca/eic/site/ceb-bhst.nsf/fra/tt00170.html" TargetMode="External"/><Relationship Id="rId14" Type="http://schemas.openxmlformats.org/officeDocument/2006/relationships/hyperlink" Target="http://www.ic.gc.ca/eic/site/smt-gst.nsf/eng/sf01750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2021-11-15T12:44:00Z</dcterms:created>
  <dcterms:modified xsi:type="dcterms:W3CDTF">2021-11-15T13:50:00Z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