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4D97" w14:textId="77777777" w:rsidR="009239F7" w:rsidRPr="002F6A28" w:rsidRDefault="000B6CFB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95C5534" w14:textId="77777777" w:rsidR="009239F7" w:rsidRPr="002F6A28" w:rsidRDefault="000B6CFB" w:rsidP="002F6A28">
      <w:pPr>
        <w:jc w:val="center"/>
      </w:pPr>
      <w:r w:rsidRPr="002F6A28">
        <w:t>The following notification is being circulated in accordance with Article 10.6</w:t>
      </w:r>
    </w:p>
    <w:p w14:paraId="363D59F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67F8A" w14:paraId="275169E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AB17421" w14:textId="77777777" w:rsidR="00F85C99" w:rsidRPr="002F6A28" w:rsidRDefault="000B6CF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4C10B8D" w14:textId="77777777" w:rsidR="00F85C99" w:rsidRPr="002F6A28" w:rsidRDefault="000B6CFB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BOTSWANA</w:t>
            </w:r>
            <w:bookmarkEnd w:id="1"/>
          </w:p>
          <w:p w14:paraId="6CE4F9D6" w14:textId="77777777" w:rsidR="00F85C99" w:rsidRPr="002F6A28" w:rsidRDefault="000B6CFB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67F8A" w14:paraId="5DC1F0F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5775D6" w14:textId="77777777" w:rsidR="00F85C99" w:rsidRPr="002F6A28" w:rsidRDefault="000B6CF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508D2D" w14:textId="77777777" w:rsidR="00F85C99" w:rsidRPr="002F6A28" w:rsidRDefault="000B6CFB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C44C9B2" w14:textId="77777777" w:rsidR="00EE3A11" w:rsidRPr="00C379C8" w:rsidRDefault="000B6CFB" w:rsidP="00155128">
            <w:r w:rsidRPr="00C379C8">
              <w:t>BOTSWANA BUREAU OF STANDARDS</w:t>
            </w:r>
          </w:p>
          <w:p w14:paraId="05FA7D0C" w14:textId="77777777" w:rsidR="00EE3A11" w:rsidRPr="00C379C8" w:rsidRDefault="000B6CFB" w:rsidP="00155128">
            <w:r w:rsidRPr="00C379C8">
              <w:t>Private Bag B0 48</w:t>
            </w:r>
          </w:p>
          <w:p w14:paraId="759BDE7E" w14:textId="77777777" w:rsidR="00EE3A11" w:rsidRPr="00C379C8" w:rsidRDefault="000B6CFB" w:rsidP="00155128">
            <w:r w:rsidRPr="00C379C8">
              <w:t>Gaborone,</w:t>
            </w:r>
          </w:p>
          <w:p w14:paraId="77B37D42" w14:textId="77777777" w:rsidR="00EE3A11" w:rsidRPr="00C379C8" w:rsidRDefault="000B6CFB" w:rsidP="00155128">
            <w:r w:rsidRPr="00C379C8">
              <w:t>Botswana.</w:t>
            </w:r>
          </w:p>
          <w:p w14:paraId="3BD945FD" w14:textId="77777777" w:rsidR="00EE3A11" w:rsidRPr="00C379C8" w:rsidRDefault="000B6CFB" w:rsidP="00155128">
            <w:r w:rsidRPr="00C379C8">
              <w:t>Tel : (+267) 3903200</w:t>
            </w:r>
          </w:p>
          <w:p w14:paraId="195EBBE0" w14:textId="77777777" w:rsidR="00EE3A11" w:rsidRPr="00C379C8" w:rsidRDefault="000B6CFB" w:rsidP="00155128">
            <w:r w:rsidRPr="00C379C8">
              <w:t>Fax:(+267)3903120</w:t>
            </w:r>
          </w:p>
          <w:p w14:paraId="625A465B" w14:textId="77777777" w:rsidR="00EE3A11" w:rsidRPr="00C379C8" w:rsidRDefault="000B6CFB" w:rsidP="00155128">
            <w:r w:rsidRPr="00C379C8">
              <w:t>Toll Free Number : (0800 600 900)</w:t>
            </w:r>
          </w:p>
          <w:p w14:paraId="3C4A03ED" w14:textId="77777777" w:rsidR="00EE3A11" w:rsidRPr="00C379C8" w:rsidRDefault="000B6CFB" w:rsidP="00155128">
            <w:pPr>
              <w:spacing w:after="120"/>
            </w:pPr>
            <w:r w:rsidRPr="00C379C8">
              <w:t xml:space="preserve">E-mail : </w:t>
            </w:r>
            <w:hyperlink r:id="rId7" w:history="1">
              <w:r w:rsidRPr="00C379C8">
                <w:rPr>
                  <w:color w:val="0000FF"/>
                  <w:u w:val="single"/>
                </w:rPr>
                <w:t>infoc@hq.bobstandards.bw</w:t>
              </w:r>
            </w:hyperlink>
            <w:bookmarkEnd w:id="5"/>
          </w:p>
          <w:p w14:paraId="7E856007" w14:textId="77777777" w:rsidR="00F85C99" w:rsidRPr="002F6A28" w:rsidRDefault="000B6CFB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867F8A" w14:paraId="685108B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4525E3" w14:textId="77777777" w:rsidR="00F85C99" w:rsidRPr="002F6A28" w:rsidRDefault="000B6CF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CB7B97" w14:textId="77777777" w:rsidR="00F85C99" w:rsidRPr="0058336F" w:rsidRDefault="000B6CFB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867F8A" w14:paraId="52E242D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C89C3E" w14:textId="77777777" w:rsidR="00F85C99" w:rsidRPr="002F6A28" w:rsidRDefault="000B6CF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1EB3BE" w14:textId="77777777" w:rsidR="00F85C99" w:rsidRPr="002F6A28" w:rsidRDefault="000B6CFB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Fire protection (ICS code(s): 13.220.20); Doors and windows (ICS code(s): 91.060.50)</w:t>
            </w:r>
            <w:bookmarkEnd w:id="22"/>
          </w:p>
        </w:tc>
      </w:tr>
      <w:tr w:rsidR="00867F8A" w14:paraId="437076A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2BCCA9" w14:textId="77777777" w:rsidR="00F85C99" w:rsidRPr="002F6A28" w:rsidRDefault="000B6CF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5747F6" w14:textId="77777777" w:rsidR="00F85C99" w:rsidRPr="002F6A28" w:rsidRDefault="000B6CFB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BOS 397:2016 Fire-doors and fire-shutters — Specification; (32 page(s), in English)</w:t>
            </w:r>
            <w:bookmarkEnd w:id="24"/>
          </w:p>
        </w:tc>
      </w:tr>
      <w:tr w:rsidR="00867F8A" w14:paraId="5EDFEF6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8550D7" w14:textId="77777777" w:rsidR="00F85C99" w:rsidRPr="002F6A28" w:rsidRDefault="000B6CF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7B3654" w14:textId="77777777" w:rsidR="00F85C99" w:rsidRPr="002F6A28" w:rsidRDefault="000B6CFB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Botswana standard specifies requirements for six classes of fire-door and fire-shutter assemblies that are intended to close permanent openings in walls or partitions, to provide a fire resistance of at least 30 min in order to stop the spread of fire and to limit the spread of smoke. This standard does not apply to fire dampers.</w:t>
            </w:r>
            <w:bookmarkEnd w:id="26"/>
          </w:p>
        </w:tc>
      </w:tr>
      <w:tr w:rsidR="00867F8A" w14:paraId="02A837A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F06024" w14:textId="77777777" w:rsidR="00F85C99" w:rsidRPr="002F6A28" w:rsidRDefault="000B6CF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A52C7A" w14:textId="77777777" w:rsidR="00F85C99" w:rsidRPr="002F6A28" w:rsidRDefault="000B6CFB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National security requirements; Prevention of deceptive practices and consumer protection; Protection of human health or safety; Protection of the environment; Quality requirements</w:t>
            </w:r>
            <w:bookmarkEnd w:id="28"/>
          </w:p>
        </w:tc>
      </w:tr>
      <w:tr w:rsidR="00867F8A" w14:paraId="0A7BF46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6B3099" w14:textId="77777777" w:rsidR="00F85C99" w:rsidRPr="002F6A28" w:rsidRDefault="000B6CF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3422E4" w14:textId="77777777" w:rsidR="00072B36" w:rsidRPr="002F6A28" w:rsidRDefault="000B6CFB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642B7655" w14:textId="77777777" w:rsidR="00F85C99" w:rsidRPr="002F6A28" w:rsidRDefault="000B6CFB" w:rsidP="009E75ED">
            <w:pPr>
              <w:spacing w:before="120" w:after="120"/>
            </w:pPr>
            <w:bookmarkStart w:id="30" w:name="sps9a"/>
            <w:r w:rsidRPr="002F6A28">
              <w:t xml:space="preserve">SANS 10177-2, </w:t>
            </w:r>
            <w:r w:rsidRPr="002F6A28">
              <w:rPr>
                <w:i/>
                <w:iCs/>
              </w:rPr>
              <w:t>Fire testing of materials, components and elements used in buildings – Part 2: Fire resistance test for building elements.</w:t>
            </w:r>
          </w:p>
          <w:p w14:paraId="726792E9" w14:textId="77777777" w:rsidR="00F85C99" w:rsidRPr="002F6A28" w:rsidRDefault="000B6CFB" w:rsidP="009E75ED">
            <w:pPr>
              <w:spacing w:before="120" w:after="120"/>
            </w:pPr>
            <w:r w:rsidRPr="002F6A28">
              <w:t xml:space="preserve">SANS 10400, </w:t>
            </w:r>
            <w:r w:rsidRPr="002F6A28">
              <w:rPr>
                <w:i/>
                <w:iCs/>
              </w:rPr>
              <w:t>The application of the National Building Regulations.</w:t>
            </w:r>
            <w:bookmarkEnd w:id="30"/>
          </w:p>
        </w:tc>
      </w:tr>
      <w:tr w:rsidR="00867F8A" w14:paraId="4A31C6D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5BBB5B" w14:textId="77777777" w:rsidR="00EE3A11" w:rsidRPr="002F6A28" w:rsidRDefault="000B6CF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2F64C7" w14:textId="77777777" w:rsidR="00EE3A11" w:rsidRPr="002F6A28" w:rsidRDefault="000B6CFB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373A1483" w14:textId="77777777" w:rsidR="00EE3A11" w:rsidRPr="002F6A28" w:rsidRDefault="000B6CFB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867F8A" w14:paraId="5CE0ECD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A643D4" w14:textId="77777777" w:rsidR="00F85C99" w:rsidRPr="002F6A28" w:rsidRDefault="000B6CF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85036A" w14:textId="77777777" w:rsidR="00F85C99" w:rsidRPr="002F6A28" w:rsidRDefault="000B6CFB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867F8A" w14:paraId="75D0A2F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BEA231C" w14:textId="77777777" w:rsidR="00F85C99" w:rsidRPr="002F6A28" w:rsidRDefault="000B6CF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051B573" w14:textId="77777777" w:rsidR="00F85C99" w:rsidRPr="002F6A28" w:rsidRDefault="000B6CFB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9AAD32B" w14:textId="77777777" w:rsidR="00EE3A11" w:rsidRPr="00A12DDE" w:rsidRDefault="000B6CF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BOTSWANA BUREAU OF STANDARDS</w:t>
            </w:r>
          </w:p>
          <w:p w14:paraId="29740305" w14:textId="77777777" w:rsidR="00EE3A11" w:rsidRPr="00A12DDE" w:rsidRDefault="000B6CF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Private Bag B0 48</w:t>
            </w:r>
          </w:p>
          <w:p w14:paraId="62A4ADF5" w14:textId="77777777" w:rsidR="00EE3A11" w:rsidRPr="00A12DDE" w:rsidRDefault="000B6CF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Gaborone,</w:t>
            </w:r>
          </w:p>
          <w:p w14:paraId="62B2735B" w14:textId="77777777" w:rsidR="00EE3A11" w:rsidRPr="00A12DDE" w:rsidRDefault="000B6CF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Botswana.</w:t>
            </w:r>
          </w:p>
          <w:p w14:paraId="730064B7" w14:textId="77777777" w:rsidR="00EE3A11" w:rsidRPr="00A12DDE" w:rsidRDefault="000B6CF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 : (+267) 3903200</w:t>
            </w:r>
          </w:p>
          <w:p w14:paraId="7124A794" w14:textId="77777777" w:rsidR="00EE3A11" w:rsidRPr="00A12DDE" w:rsidRDefault="000B6CF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Fax:(+267)3903120</w:t>
            </w:r>
          </w:p>
          <w:p w14:paraId="263DD692" w14:textId="77777777" w:rsidR="00EE3A11" w:rsidRPr="00A12DDE" w:rsidRDefault="000B6CF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 Number : (0800 600 900)</w:t>
            </w:r>
          </w:p>
          <w:p w14:paraId="2D5D77FB" w14:textId="77777777" w:rsidR="00EE3A11" w:rsidRPr="00A12DDE" w:rsidRDefault="000B6CFB" w:rsidP="00B16145">
            <w:pPr>
              <w:keepNext/>
              <w:keepLines/>
              <w:spacing w:after="120"/>
              <w:rPr>
                <w:bCs/>
              </w:rPr>
            </w:pPr>
            <w:r w:rsidRPr="00A12DDE">
              <w:rPr>
                <w:bCs/>
              </w:rPr>
              <w:t xml:space="preserve">E-mail 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infoc@hq.bobstandards.bw</w:t>
              </w:r>
            </w:hyperlink>
            <w:bookmarkEnd w:id="42"/>
          </w:p>
        </w:tc>
      </w:tr>
    </w:tbl>
    <w:p w14:paraId="60089BD8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D4327" w14:textId="77777777" w:rsidR="000A274B" w:rsidRDefault="000B6CFB">
      <w:r>
        <w:separator/>
      </w:r>
    </w:p>
  </w:endnote>
  <w:endnote w:type="continuationSeparator" w:id="0">
    <w:p w14:paraId="14BA1CFE" w14:textId="77777777" w:rsidR="000A274B" w:rsidRDefault="000B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22BE" w14:textId="77777777" w:rsidR="009239F7" w:rsidRPr="002F6A28" w:rsidRDefault="000B6CFB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77A7F" w14:textId="77777777" w:rsidR="009239F7" w:rsidRPr="002F6A28" w:rsidRDefault="000B6CFB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F13E1" w14:textId="77777777" w:rsidR="00EE3A11" w:rsidRPr="002F6A28" w:rsidRDefault="000B6CFB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F9DA3" w14:textId="77777777" w:rsidR="000A274B" w:rsidRDefault="000B6CFB">
      <w:r>
        <w:separator/>
      </w:r>
    </w:p>
  </w:footnote>
  <w:footnote w:type="continuationSeparator" w:id="0">
    <w:p w14:paraId="55136051" w14:textId="77777777" w:rsidR="000A274B" w:rsidRDefault="000B6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04DD" w14:textId="77777777" w:rsidR="009239F7" w:rsidRPr="002F6A28" w:rsidRDefault="000B6CFB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5ECB53EC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95F6312" w14:textId="77777777" w:rsidR="009239F7" w:rsidRPr="002F6A28" w:rsidRDefault="000B6CFB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B687751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8B8A4" w14:textId="77777777" w:rsidR="009239F7" w:rsidRPr="002F6A28" w:rsidRDefault="000B6CFB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G/TBT/N/BWA/160</w:t>
    </w:r>
    <w:bookmarkEnd w:id="43"/>
  </w:p>
  <w:p w14:paraId="47D023D9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FC257C" w14:textId="77777777" w:rsidR="009239F7" w:rsidRPr="002F6A28" w:rsidRDefault="000B6CFB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236BDDE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67F8A" w14:paraId="20ECEDA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3C6F2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8156D4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867F8A" w14:paraId="24E63B3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C657256" w14:textId="77777777" w:rsidR="00ED54E0" w:rsidRPr="009239F7" w:rsidRDefault="000B6CF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C0FDA4B" wp14:editId="67364A82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341682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AE02B3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67F8A" w14:paraId="12BBEF2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F797D5A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2CAA229" w14:textId="77777777" w:rsidR="009239F7" w:rsidRPr="002F6A28" w:rsidRDefault="000B6CFB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G/TBT/N/BWA/160</w:t>
          </w:r>
          <w:bookmarkEnd w:id="45"/>
        </w:p>
      </w:tc>
    </w:tr>
    <w:tr w:rsidR="00867F8A" w14:paraId="424103E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D1EF4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D631CA" w14:textId="114303F1" w:rsidR="00ED54E0" w:rsidRPr="009239F7" w:rsidRDefault="00697558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 June 202</w:t>
          </w:r>
          <w:r w:rsidR="000B6CFB">
            <w:rPr>
              <w:szCs w:val="16"/>
            </w:rPr>
            <w:t>2</w:t>
          </w:r>
        </w:p>
      </w:tc>
    </w:tr>
    <w:tr w:rsidR="00867F8A" w14:paraId="4B2C60C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33F6F83" w14:textId="1836DCAC" w:rsidR="00ED54E0" w:rsidRPr="009239F7" w:rsidRDefault="000B6CFB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697558">
            <w:rPr>
              <w:color w:val="FF0000"/>
              <w:szCs w:val="16"/>
            </w:rPr>
            <w:t>22-</w:t>
          </w:r>
          <w:r w:rsidR="00084312">
            <w:rPr>
              <w:color w:val="FF0000"/>
              <w:szCs w:val="16"/>
            </w:rPr>
            <w:t>4135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A5D014" w14:textId="77777777" w:rsidR="00ED54E0" w:rsidRPr="009239F7" w:rsidRDefault="000B6CFB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867F8A" w14:paraId="77529A9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089F0D7" w14:textId="77777777" w:rsidR="00ED54E0" w:rsidRPr="009239F7" w:rsidRDefault="000B6CFB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6E91836" w14:textId="77777777" w:rsidR="00ED54E0" w:rsidRPr="002F6A28" w:rsidRDefault="000B6CFB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3702A43F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E04A0A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B3680F6" w:tentative="1">
      <w:start w:val="1"/>
      <w:numFmt w:val="lowerLetter"/>
      <w:lvlText w:val="%2."/>
      <w:lvlJc w:val="left"/>
      <w:pPr>
        <w:ind w:left="1080" w:hanging="360"/>
      </w:pPr>
    </w:lvl>
    <w:lvl w:ilvl="2" w:tplc="F0FC88EA" w:tentative="1">
      <w:start w:val="1"/>
      <w:numFmt w:val="lowerRoman"/>
      <w:lvlText w:val="%3."/>
      <w:lvlJc w:val="right"/>
      <w:pPr>
        <w:ind w:left="1800" w:hanging="180"/>
      </w:pPr>
    </w:lvl>
    <w:lvl w:ilvl="3" w:tplc="001C8554" w:tentative="1">
      <w:start w:val="1"/>
      <w:numFmt w:val="decimal"/>
      <w:lvlText w:val="%4."/>
      <w:lvlJc w:val="left"/>
      <w:pPr>
        <w:ind w:left="2520" w:hanging="360"/>
      </w:pPr>
    </w:lvl>
    <w:lvl w:ilvl="4" w:tplc="8464959C" w:tentative="1">
      <w:start w:val="1"/>
      <w:numFmt w:val="lowerLetter"/>
      <w:lvlText w:val="%5."/>
      <w:lvlJc w:val="left"/>
      <w:pPr>
        <w:ind w:left="3240" w:hanging="360"/>
      </w:pPr>
    </w:lvl>
    <w:lvl w:ilvl="5" w:tplc="0066A2CE" w:tentative="1">
      <w:start w:val="1"/>
      <w:numFmt w:val="lowerRoman"/>
      <w:lvlText w:val="%6."/>
      <w:lvlJc w:val="right"/>
      <w:pPr>
        <w:ind w:left="3960" w:hanging="180"/>
      </w:pPr>
    </w:lvl>
    <w:lvl w:ilvl="6" w:tplc="4BA43D4A" w:tentative="1">
      <w:start w:val="1"/>
      <w:numFmt w:val="decimal"/>
      <w:lvlText w:val="%7."/>
      <w:lvlJc w:val="left"/>
      <w:pPr>
        <w:ind w:left="4680" w:hanging="360"/>
      </w:pPr>
    </w:lvl>
    <w:lvl w:ilvl="7" w:tplc="B5480B04" w:tentative="1">
      <w:start w:val="1"/>
      <w:numFmt w:val="lowerLetter"/>
      <w:lvlText w:val="%8."/>
      <w:lvlJc w:val="left"/>
      <w:pPr>
        <w:ind w:left="5400" w:hanging="360"/>
      </w:pPr>
    </w:lvl>
    <w:lvl w:ilvl="8" w:tplc="0374E31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4312"/>
    <w:rsid w:val="0009487E"/>
    <w:rsid w:val="000A274B"/>
    <w:rsid w:val="000A4945"/>
    <w:rsid w:val="000A50C1"/>
    <w:rsid w:val="000A6875"/>
    <w:rsid w:val="000B2FF7"/>
    <w:rsid w:val="000B31E1"/>
    <w:rsid w:val="000B6CFB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0655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4032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97558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67F8A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D09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@hq.bobstandards.bw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c@hq.bobstandards.b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2022-05-31T15:08:00Z</dcterms:created>
  <dcterms:modified xsi:type="dcterms:W3CDTF">2022-06-01T07:02:00Z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