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E3F6" w14:textId="77777777" w:rsidR="002D78C9" w:rsidRDefault="00D36488" w:rsidP="00DD3DD7">
      <w:pPr>
        <w:pStyle w:val="Titre"/>
      </w:pPr>
      <w:r w:rsidRPr="002F663C">
        <w:t>NOTIFICATION</w:t>
      </w:r>
    </w:p>
    <w:p w14:paraId="0C6D39AC" w14:textId="77777777" w:rsidR="002F663C" w:rsidRPr="002F663C" w:rsidRDefault="00D36488" w:rsidP="00DD3DD7">
      <w:pPr>
        <w:pStyle w:val="Title3"/>
      </w:pPr>
      <w:r w:rsidRPr="002F663C">
        <w:t>Addendum</w:t>
      </w:r>
    </w:p>
    <w:p w14:paraId="554A4523" w14:textId="77777777" w:rsidR="002F663C" w:rsidRDefault="00D3648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D4B3EC3" w14:textId="77777777" w:rsidR="001E2E4A" w:rsidRPr="002F663C" w:rsidRDefault="001E2E4A" w:rsidP="001E2E4A">
      <w:pPr>
        <w:rPr>
          <w:rFonts w:eastAsia="Calibri" w:cs="Times New Roman"/>
        </w:rPr>
      </w:pPr>
    </w:p>
    <w:p w14:paraId="6AB379A8" w14:textId="77777777" w:rsidR="002F663C" w:rsidRPr="002F663C" w:rsidRDefault="00D3648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24F126E" w14:textId="77777777" w:rsidR="002F663C" w:rsidRDefault="002F663C" w:rsidP="002F663C">
      <w:pPr>
        <w:rPr>
          <w:rFonts w:eastAsia="Calibri" w:cs="Times New Roman"/>
        </w:rPr>
      </w:pPr>
    </w:p>
    <w:p w14:paraId="2E82A4C2" w14:textId="77777777" w:rsidR="00C14444" w:rsidRPr="002F663C" w:rsidRDefault="00C14444" w:rsidP="002F663C">
      <w:pPr>
        <w:rPr>
          <w:rFonts w:eastAsia="Calibri" w:cs="Times New Roman"/>
        </w:rPr>
      </w:pPr>
    </w:p>
    <w:p w14:paraId="64F7730E" w14:textId="77777777" w:rsidR="002F663C" w:rsidRPr="002F663C" w:rsidRDefault="00D3648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Amendment of conformity assessment requirements for air conditioners, approved by </w:t>
      </w:r>
      <w:proofErr w:type="spellStart"/>
      <w:r w:rsidRPr="00022513">
        <w:rPr>
          <w:rFonts w:eastAsia="Calibri" w:cs="Times New Roman"/>
          <w:bCs/>
          <w:szCs w:val="18"/>
        </w:rPr>
        <w:t>Inmetro</w:t>
      </w:r>
      <w:proofErr w:type="spellEnd"/>
      <w:r w:rsidRPr="00022513">
        <w:rPr>
          <w:rFonts w:eastAsia="Calibri" w:cs="Times New Roman"/>
          <w:bCs/>
          <w:szCs w:val="18"/>
        </w:rPr>
        <w:t xml:space="preserve"> Ordinance No. 269 of 22 June 2021.</w:t>
      </w:r>
      <w:bookmarkEnd w:id="3"/>
    </w:p>
    <w:p w14:paraId="0405C2F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D104C" w14:paraId="30B28DB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C165B1E" w14:textId="77777777" w:rsidR="002F663C" w:rsidRPr="002F663C" w:rsidRDefault="00D3648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D104C" w14:paraId="6C2B94E0" w14:textId="77777777" w:rsidTr="00E9471B">
        <w:tc>
          <w:tcPr>
            <w:tcW w:w="851" w:type="dxa"/>
            <w:shd w:val="clear" w:color="auto" w:fill="auto"/>
          </w:tcPr>
          <w:p w14:paraId="4CF3EDEA" w14:textId="77777777" w:rsidR="002F663C" w:rsidRPr="00711F9C" w:rsidRDefault="00D364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FAFF93" w14:textId="77777777" w:rsidR="002F663C" w:rsidRPr="002F663C" w:rsidRDefault="00D36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D104C" w14:paraId="359ECDD4" w14:textId="77777777" w:rsidTr="00E9471B">
        <w:tc>
          <w:tcPr>
            <w:tcW w:w="851" w:type="dxa"/>
            <w:shd w:val="clear" w:color="auto" w:fill="auto"/>
          </w:tcPr>
          <w:p w14:paraId="5EFB337C" w14:textId="77777777" w:rsidR="002F663C" w:rsidRPr="00711F9C" w:rsidRDefault="00D36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F2FB47" w14:textId="77777777" w:rsidR="002F663C" w:rsidRPr="002F663C" w:rsidRDefault="00D36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6D104C" w14:paraId="6FB9F496" w14:textId="77777777" w:rsidTr="00E9471B">
        <w:tc>
          <w:tcPr>
            <w:tcW w:w="851" w:type="dxa"/>
            <w:shd w:val="clear" w:color="auto" w:fill="auto"/>
          </w:tcPr>
          <w:p w14:paraId="284AFB3C" w14:textId="77777777" w:rsidR="002F663C" w:rsidRPr="00711F9C" w:rsidRDefault="00D36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94EFA2" w14:textId="77777777" w:rsidR="002F663C" w:rsidRPr="002F663C" w:rsidRDefault="00D36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3 June 2022</w:t>
            </w:r>
            <w:bookmarkEnd w:id="10"/>
          </w:p>
        </w:tc>
      </w:tr>
      <w:tr w:rsidR="006D104C" w14:paraId="19ADC83C" w14:textId="77777777" w:rsidTr="00E9471B">
        <w:tc>
          <w:tcPr>
            <w:tcW w:w="851" w:type="dxa"/>
            <w:shd w:val="clear" w:color="auto" w:fill="auto"/>
          </w:tcPr>
          <w:p w14:paraId="4BE91D6C" w14:textId="77777777" w:rsidR="002F663C" w:rsidRPr="00711F9C" w:rsidRDefault="00D36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1A86AF" w14:textId="77777777" w:rsidR="002F663C" w:rsidRPr="002F663C" w:rsidRDefault="00D36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July 2022</w:t>
            </w:r>
            <w:bookmarkEnd w:id="12"/>
          </w:p>
        </w:tc>
      </w:tr>
      <w:tr w:rsidR="006D104C" w14:paraId="59A7A49F" w14:textId="77777777" w:rsidTr="00E9471B">
        <w:tc>
          <w:tcPr>
            <w:tcW w:w="851" w:type="dxa"/>
            <w:shd w:val="clear" w:color="auto" w:fill="auto"/>
          </w:tcPr>
          <w:p w14:paraId="3AE76569" w14:textId="77777777" w:rsidR="002F663C" w:rsidRPr="00711F9C" w:rsidRDefault="00D36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2A4F26" w14:textId="77777777" w:rsidR="002F663C" w:rsidRPr="002F663C" w:rsidRDefault="00D36488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42B5520" w14:textId="77777777" w:rsidR="002F663C" w:rsidRPr="002F663C" w:rsidRDefault="009C1768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5C2386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https://www.in.gov.br/en/web/dou/-/portaria-n-230-de-31-de-maio-de-2022-405211563</w:t>
              </w:r>
            </w:hyperlink>
          </w:p>
          <w:p w14:paraId="2D6D6AD1" w14:textId="77777777" w:rsidR="002F663C" w:rsidRPr="002F663C" w:rsidRDefault="00D36488" w:rsidP="00EB7B40">
            <w:pPr>
              <w:spacing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  <w:color w:val="0000FF"/>
                <w:u w:val="single"/>
              </w:rPr>
              <w:t>http://sistema-sil.inmetro.gov.br/rtac/RTAC002986.pdf</w:t>
            </w:r>
            <w:bookmarkEnd w:id="15"/>
          </w:p>
        </w:tc>
      </w:tr>
      <w:tr w:rsidR="006D104C" w14:paraId="1AFC64D9" w14:textId="77777777" w:rsidTr="00E9471B">
        <w:tc>
          <w:tcPr>
            <w:tcW w:w="851" w:type="dxa"/>
            <w:shd w:val="clear" w:color="auto" w:fill="auto"/>
          </w:tcPr>
          <w:p w14:paraId="0F6359A8" w14:textId="77777777" w:rsidR="002F663C" w:rsidRPr="00711F9C" w:rsidRDefault="00D36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73391A" w14:textId="77777777" w:rsidR="002F663C" w:rsidRPr="002F663C" w:rsidRDefault="00D36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C6287B0" w14:textId="77777777" w:rsidR="002F663C" w:rsidRPr="002F663C" w:rsidRDefault="00D3648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D104C" w14:paraId="6488E84B" w14:textId="77777777" w:rsidTr="00E9471B">
        <w:tc>
          <w:tcPr>
            <w:tcW w:w="851" w:type="dxa"/>
            <w:shd w:val="clear" w:color="auto" w:fill="auto"/>
          </w:tcPr>
          <w:p w14:paraId="5FB5A0B0" w14:textId="77777777" w:rsidR="002F663C" w:rsidRPr="00711F9C" w:rsidRDefault="00D36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E26132" w14:textId="77777777" w:rsidR="002F663C" w:rsidRPr="002F663C" w:rsidRDefault="00D36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8B78C29" w14:textId="77777777" w:rsidR="002F663C" w:rsidRPr="002F663C" w:rsidRDefault="00D3648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D104C" w14:paraId="25A51620" w14:textId="77777777" w:rsidTr="00E9471B">
        <w:tc>
          <w:tcPr>
            <w:tcW w:w="851" w:type="dxa"/>
            <w:shd w:val="clear" w:color="auto" w:fill="auto"/>
          </w:tcPr>
          <w:p w14:paraId="7344788F" w14:textId="77777777" w:rsidR="002F663C" w:rsidRPr="00711F9C" w:rsidRDefault="00D364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D1F4B2" w14:textId="77777777" w:rsidR="002F663C" w:rsidRPr="002F663C" w:rsidRDefault="00D3648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D104C" w14:paraId="2ED9A0F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94E8BB6" w14:textId="77777777" w:rsidR="002F663C" w:rsidRPr="00711F9C" w:rsidRDefault="00D364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552A6E6" w14:textId="77777777" w:rsidR="002F663C" w:rsidRPr="002F663C" w:rsidRDefault="00D36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E0114A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A81F3E1" w14:textId="77777777" w:rsidR="003971FF" w:rsidRPr="007F6EA2" w:rsidRDefault="00D3648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National Institute of Metrology, Quality and Technology 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, issued </w:t>
      </w:r>
      <w:proofErr w:type="spellStart"/>
      <w:r w:rsidRPr="002F663C">
        <w:rPr>
          <w:rFonts w:eastAsia="Calibri" w:cs="Times New Roman"/>
          <w:szCs w:val="18"/>
        </w:rPr>
        <w:t>Ordina</w:t>
      </w:r>
      <w:proofErr w:type="spellEnd"/>
      <w:r w:rsidRPr="002F663C">
        <w:rPr>
          <w:rFonts w:eastAsia="Calibri" w:cs="Times New Roman"/>
          <w:szCs w:val="18"/>
        </w:rPr>
        <w:t xml:space="preserve"> No. 230, 31 May 2022 that amends conformity assessment requirements for air conditioners, approved by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269 of 22 June 2021, establishing new deadlines for the implementation of the new label for cassette-type models and others with equal or greater cooling capacity at 36 thousand Btu/h.</w:t>
      </w:r>
      <w:bookmarkEnd w:id="26"/>
    </w:p>
    <w:p w14:paraId="2675D4FC" w14:textId="77777777" w:rsidR="006C5A96" w:rsidRDefault="00D3648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1787DA6" w14:textId="77777777" w:rsidR="004D4D19" w:rsidRDefault="004D4D19" w:rsidP="007F38C2">
      <w:pPr>
        <w:jc w:val="center"/>
        <w:rPr>
          <w:b/>
        </w:rPr>
      </w:pPr>
    </w:p>
    <w:p w14:paraId="5679025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7B00" w14:textId="77777777" w:rsidR="00273C86" w:rsidRDefault="00D36488">
      <w:r>
        <w:separator/>
      </w:r>
    </w:p>
  </w:endnote>
  <w:endnote w:type="continuationSeparator" w:id="0">
    <w:p w14:paraId="7053C5B1" w14:textId="77777777" w:rsidR="00273C86" w:rsidRDefault="00D3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B8BB" w14:textId="77777777" w:rsidR="00544326" w:rsidRPr="00DD3DD7" w:rsidRDefault="00D36488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E8F9" w14:textId="77777777" w:rsidR="00544326" w:rsidRPr="00DD3DD7" w:rsidRDefault="00D36488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0CC1" w14:textId="77777777" w:rsidR="000248E6" w:rsidRDefault="00D36488" w:rsidP="00ED54E0">
      <w:r>
        <w:separator/>
      </w:r>
    </w:p>
  </w:footnote>
  <w:footnote w:type="continuationSeparator" w:id="0">
    <w:p w14:paraId="38ED9A96" w14:textId="77777777" w:rsidR="000248E6" w:rsidRDefault="00D36488" w:rsidP="00ED54E0">
      <w:r>
        <w:continuationSeparator/>
      </w:r>
    </w:p>
  </w:footnote>
  <w:footnote w:id="1">
    <w:p w14:paraId="5D208BAF" w14:textId="77777777" w:rsidR="007F6EA2" w:rsidRDefault="00D3648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A0A6" w14:textId="77777777" w:rsidR="00DD3DD7" w:rsidRDefault="00D3648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5F3D845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BCB25A" w14:textId="77777777" w:rsidR="00DD3DD7" w:rsidRPr="00DD3DD7" w:rsidRDefault="00D3648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012CDA9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41AF" w14:textId="77777777" w:rsidR="00DD3DD7" w:rsidRPr="00DD3DD7" w:rsidRDefault="00D3648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G/TBT/N/BRA/964/Add.5</w:t>
    </w:r>
    <w:bookmarkEnd w:id="28"/>
  </w:p>
  <w:p w14:paraId="1C798C9A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13A1FE" w14:textId="77777777" w:rsidR="00DD3DD7" w:rsidRPr="00DD3DD7" w:rsidRDefault="00D3648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23A9A5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104C" w14:paraId="2B20C06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3756A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035D57" w14:textId="77777777" w:rsidR="00ED54E0" w:rsidRPr="00182B84" w:rsidRDefault="00D3648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D104C" w14:paraId="1BCAFFC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8100B0" w14:textId="77777777" w:rsidR="00ED54E0" w:rsidRPr="00182B84" w:rsidRDefault="00D3648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F1FAF90" wp14:editId="7D9F237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98459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04234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D104C" w14:paraId="721F2E4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C2BDE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FCD7A9" w14:textId="77777777" w:rsidR="00DD3DD7" w:rsidRPr="002F663C" w:rsidRDefault="00D3648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G/TBT/N/BRA/964/Add.5</w:t>
          </w:r>
          <w:bookmarkEnd w:id="29"/>
        </w:p>
        <w:p w14:paraId="40EA287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D104C" w14:paraId="2DC7971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02E5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EAEE1" w14:textId="12606E24" w:rsidR="00ED54E0" w:rsidRPr="00182B84" w:rsidRDefault="00D3648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June 2022</w:t>
          </w:r>
        </w:p>
      </w:tc>
    </w:tr>
    <w:tr w:rsidR="006D104C" w14:paraId="681D0E4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FC7E1C" w14:textId="3106CF4C" w:rsidR="00ED54E0" w:rsidRPr="00182B84" w:rsidRDefault="00D3648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9C1768">
            <w:rPr>
              <w:rFonts w:eastAsia="Calibri" w:cs="Times New Roman"/>
              <w:color w:val="FF0000"/>
              <w:szCs w:val="16"/>
            </w:rPr>
            <w:t>4301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7EE4D1" w14:textId="77777777" w:rsidR="00ED54E0" w:rsidRPr="00182B84" w:rsidRDefault="00D3648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D104C" w14:paraId="04F021C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BA7AC9" w14:textId="77777777" w:rsidR="00ED54E0" w:rsidRPr="00182B84" w:rsidRDefault="00D3648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05508E" w14:textId="77777777" w:rsidR="00ED54E0" w:rsidRPr="00182B84" w:rsidRDefault="00D3648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B4C2F4D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3A63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EA90CE" w:tentative="1">
      <w:start w:val="1"/>
      <w:numFmt w:val="lowerLetter"/>
      <w:lvlText w:val="%2."/>
      <w:lvlJc w:val="left"/>
      <w:pPr>
        <w:ind w:left="1080" w:hanging="360"/>
      </w:pPr>
    </w:lvl>
    <w:lvl w:ilvl="2" w:tplc="99169028" w:tentative="1">
      <w:start w:val="1"/>
      <w:numFmt w:val="lowerRoman"/>
      <w:lvlText w:val="%3."/>
      <w:lvlJc w:val="right"/>
      <w:pPr>
        <w:ind w:left="1800" w:hanging="180"/>
      </w:pPr>
    </w:lvl>
    <w:lvl w:ilvl="3" w:tplc="EDC8AF3E" w:tentative="1">
      <w:start w:val="1"/>
      <w:numFmt w:val="decimal"/>
      <w:lvlText w:val="%4."/>
      <w:lvlJc w:val="left"/>
      <w:pPr>
        <w:ind w:left="2520" w:hanging="360"/>
      </w:pPr>
    </w:lvl>
    <w:lvl w:ilvl="4" w:tplc="7C42541C" w:tentative="1">
      <w:start w:val="1"/>
      <w:numFmt w:val="lowerLetter"/>
      <w:lvlText w:val="%5."/>
      <w:lvlJc w:val="left"/>
      <w:pPr>
        <w:ind w:left="3240" w:hanging="360"/>
      </w:pPr>
    </w:lvl>
    <w:lvl w:ilvl="5" w:tplc="51B26DD4" w:tentative="1">
      <w:start w:val="1"/>
      <w:numFmt w:val="lowerRoman"/>
      <w:lvlText w:val="%6."/>
      <w:lvlJc w:val="right"/>
      <w:pPr>
        <w:ind w:left="3960" w:hanging="180"/>
      </w:pPr>
    </w:lvl>
    <w:lvl w:ilvl="6" w:tplc="D2AA42CC" w:tentative="1">
      <w:start w:val="1"/>
      <w:numFmt w:val="decimal"/>
      <w:lvlText w:val="%7."/>
      <w:lvlJc w:val="left"/>
      <w:pPr>
        <w:ind w:left="4680" w:hanging="360"/>
      </w:pPr>
    </w:lvl>
    <w:lvl w:ilvl="7" w:tplc="1AB4E312" w:tentative="1">
      <w:start w:val="1"/>
      <w:numFmt w:val="lowerLetter"/>
      <w:lvlText w:val="%8."/>
      <w:lvlJc w:val="left"/>
      <w:pPr>
        <w:ind w:left="5400" w:hanging="360"/>
      </w:pPr>
    </w:lvl>
    <w:lvl w:ilvl="8" w:tplc="AF5247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3C86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845FB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2386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104C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0298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C1768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6488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552F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EF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230-de-31-de-maio-de-2022-40521156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2022-06-07T14:02:00Z</dcterms:created>
  <dcterms:modified xsi:type="dcterms:W3CDTF">2022-06-07T14:35:00Z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