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6910" w14:textId="77777777" w:rsidR="002D78C9" w:rsidRDefault="00AF794D" w:rsidP="00DD3DD7">
      <w:pPr>
        <w:pStyle w:val="Title"/>
      </w:pPr>
      <w:r w:rsidRPr="002F663C">
        <w:t>NOTIFICATION</w:t>
      </w:r>
    </w:p>
    <w:p w14:paraId="482A3D2A" w14:textId="77777777" w:rsidR="002F663C" w:rsidRPr="002F663C" w:rsidRDefault="00AF794D" w:rsidP="00DD3DD7">
      <w:pPr>
        <w:pStyle w:val="Title3"/>
      </w:pPr>
      <w:r w:rsidRPr="002F663C">
        <w:t>Addendum</w:t>
      </w:r>
    </w:p>
    <w:p w14:paraId="1779507F" w14:textId="77777777" w:rsidR="002F663C" w:rsidRDefault="00AF794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14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411E29E" w14:textId="77777777" w:rsidR="001E2E4A" w:rsidRPr="002F663C" w:rsidRDefault="001E2E4A" w:rsidP="001E2E4A">
      <w:pPr>
        <w:rPr>
          <w:rFonts w:eastAsia="Calibri" w:cs="Times New Roman"/>
        </w:rPr>
      </w:pPr>
    </w:p>
    <w:p w14:paraId="5D2F9001" w14:textId="77777777" w:rsidR="002F663C" w:rsidRPr="002F663C" w:rsidRDefault="00AF794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4B45095" w14:textId="77777777" w:rsidR="002F663C" w:rsidRDefault="002F663C" w:rsidP="002F663C">
      <w:pPr>
        <w:rPr>
          <w:rFonts w:eastAsia="Calibri" w:cs="Times New Roman"/>
        </w:rPr>
      </w:pPr>
    </w:p>
    <w:p w14:paraId="14840BEB" w14:textId="77777777" w:rsidR="00C14444" w:rsidRPr="002F663C" w:rsidRDefault="00C14444" w:rsidP="002F663C">
      <w:pPr>
        <w:rPr>
          <w:rFonts w:eastAsia="Calibri" w:cs="Times New Roman"/>
        </w:rPr>
      </w:pPr>
    </w:p>
    <w:p w14:paraId="28C9FB28" w14:textId="77777777" w:rsidR="002F663C" w:rsidRPr="002F663C" w:rsidRDefault="00AF794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resolution (Consulta Publica) number 457, December 28th 2017</w:t>
      </w:r>
      <w:bookmarkEnd w:id="3"/>
    </w:p>
    <w:p w14:paraId="67B4FDA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C74B5" w14:paraId="4487B3A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572E9FF" w14:textId="77777777" w:rsidR="002F663C" w:rsidRPr="002F663C" w:rsidRDefault="00AF794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C74B5" w14:paraId="2F01921E" w14:textId="77777777" w:rsidTr="00E9471B">
        <w:tc>
          <w:tcPr>
            <w:tcW w:w="851" w:type="dxa"/>
            <w:shd w:val="clear" w:color="auto" w:fill="auto"/>
          </w:tcPr>
          <w:p w14:paraId="2504DE19" w14:textId="77777777" w:rsidR="002F663C" w:rsidRPr="00711F9C" w:rsidRDefault="00AF79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C92E49" w14:textId="77777777" w:rsidR="002F663C" w:rsidRPr="002F663C" w:rsidRDefault="00AF7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C74B5" w14:paraId="16F6DD75" w14:textId="77777777" w:rsidTr="00E9471B">
        <w:tc>
          <w:tcPr>
            <w:tcW w:w="851" w:type="dxa"/>
            <w:shd w:val="clear" w:color="auto" w:fill="auto"/>
          </w:tcPr>
          <w:p w14:paraId="6A4F5C71" w14:textId="77777777" w:rsidR="002F663C" w:rsidRPr="00711F9C" w:rsidRDefault="00AF7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9A4933" w14:textId="77777777" w:rsidR="002F663C" w:rsidRPr="002F663C" w:rsidRDefault="00AF7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C74B5" w14:paraId="6EFE71FB" w14:textId="77777777" w:rsidTr="00E9471B">
        <w:tc>
          <w:tcPr>
            <w:tcW w:w="851" w:type="dxa"/>
            <w:shd w:val="clear" w:color="auto" w:fill="auto"/>
          </w:tcPr>
          <w:p w14:paraId="179A8043" w14:textId="77777777" w:rsidR="002F663C" w:rsidRPr="00711F9C" w:rsidRDefault="00AF7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375682" w14:textId="77777777" w:rsidR="002F663C" w:rsidRPr="002F663C" w:rsidRDefault="00AF7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C74B5" w14:paraId="76F66137" w14:textId="77777777" w:rsidTr="00E9471B">
        <w:tc>
          <w:tcPr>
            <w:tcW w:w="851" w:type="dxa"/>
            <w:shd w:val="clear" w:color="auto" w:fill="auto"/>
          </w:tcPr>
          <w:p w14:paraId="3267ADF2" w14:textId="77777777" w:rsidR="002F663C" w:rsidRPr="00711F9C" w:rsidRDefault="00AF7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88F39B" w14:textId="77777777" w:rsidR="002F663C" w:rsidRPr="002F663C" w:rsidRDefault="00AF794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C74B5" w14:paraId="13ACF3A4" w14:textId="77777777" w:rsidTr="00E9471B">
        <w:tc>
          <w:tcPr>
            <w:tcW w:w="851" w:type="dxa"/>
            <w:shd w:val="clear" w:color="auto" w:fill="auto"/>
          </w:tcPr>
          <w:p w14:paraId="64FC6800" w14:textId="77777777" w:rsidR="002F663C" w:rsidRPr="00711F9C" w:rsidRDefault="00AF7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2EACEE" w14:textId="77777777" w:rsidR="002F663C" w:rsidRPr="002F663C" w:rsidRDefault="00AF7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C74B5" w14:paraId="53A25B46" w14:textId="77777777" w:rsidTr="00E9471B">
        <w:tc>
          <w:tcPr>
            <w:tcW w:w="851" w:type="dxa"/>
            <w:shd w:val="clear" w:color="auto" w:fill="auto"/>
          </w:tcPr>
          <w:p w14:paraId="6D0B9180" w14:textId="77777777" w:rsidR="002F663C" w:rsidRPr="00711F9C" w:rsidRDefault="00AF7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D9BACE" w14:textId="77777777" w:rsidR="002F663C" w:rsidRPr="002F663C" w:rsidRDefault="00AF7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EE072D7" w14:textId="77777777" w:rsidR="002F663C" w:rsidRPr="002F663C" w:rsidRDefault="00AF794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C74B5" w14:paraId="002078D7" w14:textId="77777777" w:rsidTr="00E9471B">
        <w:tc>
          <w:tcPr>
            <w:tcW w:w="851" w:type="dxa"/>
            <w:shd w:val="clear" w:color="auto" w:fill="auto"/>
          </w:tcPr>
          <w:p w14:paraId="16947CFA" w14:textId="77777777" w:rsidR="002F663C" w:rsidRPr="00711F9C" w:rsidRDefault="00AF794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8B2F8D" w14:textId="77777777" w:rsidR="002F663C" w:rsidRPr="002F663C" w:rsidRDefault="00AF794D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4BAC1EEC" w14:textId="77777777" w:rsidR="00082727" w:rsidRDefault="007F1C90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AF794D">
                <w:rPr>
                  <w:rFonts w:eastAsia="Calibri" w:cs="Times New Roman"/>
                  <w:color w:val="0000FF"/>
                  <w:u w:val="single"/>
                </w:rPr>
                <w:t>http://antigo.anvisa.gov.br/documents/10181/6727442/IN_284_2024_.pdf/28c590df-0ad0-422a-bb8d-11565aea53c8</w:t>
              </w:r>
            </w:hyperlink>
            <w:bookmarkEnd w:id="20"/>
          </w:p>
          <w:p w14:paraId="252B1063" w14:textId="77777777" w:rsidR="002F663C" w:rsidRPr="002F663C" w:rsidRDefault="00AF794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C74B5" w14:paraId="06B99628" w14:textId="77777777" w:rsidTr="00E9471B">
        <w:tc>
          <w:tcPr>
            <w:tcW w:w="851" w:type="dxa"/>
            <w:shd w:val="clear" w:color="auto" w:fill="auto"/>
          </w:tcPr>
          <w:p w14:paraId="78C87F88" w14:textId="77777777" w:rsidR="002F663C" w:rsidRPr="00711F9C" w:rsidRDefault="00AF79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D183C9" w14:textId="77777777" w:rsidR="002F663C" w:rsidRPr="002F663C" w:rsidRDefault="00AF794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C74B5" w14:paraId="678F3BE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8C231BC" w14:textId="77777777" w:rsidR="002F663C" w:rsidRPr="00711F9C" w:rsidRDefault="00AF794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CFAAB6C" w14:textId="77777777" w:rsidR="002F663C" w:rsidRPr="002F663C" w:rsidRDefault="00AF794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CFAF04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1E1A7D1" w14:textId="77777777" w:rsidR="003971FF" w:rsidRPr="007F6EA2" w:rsidRDefault="00AF794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Normative Instruction 28, from 26 July 2018 - previously notified through G/TBT/N/BRA/781/Add.1 - which proposes proposing essential requirements to prevent risks posed to health and safety of consumers, was changed by Normative Instruction 284, 07 March 2024 </w:t>
      </w:r>
      <w:bookmarkEnd w:id="26"/>
    </w:p>
    <w:p w14:paraId="08EFE1DC" w14:textId="77777777" w:rsidR="006C5A96" w:rsidRDefault="00AF794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5B85BBB" w14:textId="77777777" w:rsidR="004D4D19" w:rsidRDefault="004D4D19" w:rsidP="007F38C2">
      <w:pPr>
        <w:jc w:val="center"/>
        <w:rPr>
          <w:b/>
        </w:rPr>
      </w:pPr>
    </w:p>
    <w:p w14:paraId="3CA4189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1779" w14:textId="77777777" w:rsidR="00AF794D" w:rsidRDefault="00AF794D">
      <w:r>
        <w:separator/>
      </w:r>
    </w:p>
  </w:endnote>
  <w:endnote w:type="continuationSeparator" w:id="0">
    <w:p w14:paraId="1A5188E6" w14:textId="77777777" w:rsidR="00AF794D" w:rsidRDefault="00AF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15B2" w14:textId="77777777" w:rsidR="00544326" w:rsidRPr="00DD3DD7" w:rsidRDefault="00AF794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AEB5" w14:textId="77777777" w:rsidR="00544326" w:rsidRPr="00DD3DD7" w:rsidRDefault="00AF794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EB82" w14:textId="77777777" w:rsidR="000248E6" w:rsidRDefault="00AF794D" w:rsidP="00ED54E0">
      <w:r>
        <w:separator/>
      </w:r>
    </w:p>
  </w:footnote>
  <w:footnote w:type="continuationSeparator" w:id="0">
    <w:p w14:paraId="4BBAD080" w14:textId="77777777" w:rsidR="000248E6" w:rsidRDefault="00AF794D" w:rsidP="00ED54E0">
      <w:r>
        <w:continuationSeparator/>
      </w:r>
    </w:p>
  </w:footnote>
  <w:footnote w:id="1">
    <w:p w14:paraId="365378BC" w14:textId="77777777" w:rsidR="007F6EA2" w:rsidRDefault="00AF79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126F" w14:textId="77777777" w:rsidR="00DD3DD7" w:rsidRDefault="00AF7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CDDF9F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CAC003" w14:textId="77777777" w:rsidR="00DD3DD7" w:rsidRPr="00DD3DD7" w:rsidRDefault="00AF7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F34F9A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1BD7" w14:textId="77777777" w:rsidR="00DD3DD7" w:rsidRPr="00DD3DD7" w:rsidRDefault="00AF7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G/TBT/N/BRA/781/Add.6</w:t>
    </w:r>
    <w:bookmarkEnd w:id="28"/>
  </w:p>
  <w:p w14:paraId="04DDE82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1F692C" w14:textId="77777777" w:rsidR="00DD3DD7" w:rsidRPr="00DD3DD7" w:rsidRDefault="00AF794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0128A6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74B5" w14:paraId="391BA4A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59993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57887C" w14:textId="77777777" w:rsidR="00ED54E0" w:rsidRPr="00182B84" w:rsidRDefault="00AF794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C74B5" w14:paraId="5520C56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89AAC9" w14:textId="77777777" w:rsidR="00ED54E0" w:rsidRPr="00182B84" w:rsidRDefault="00AF794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9C00708" wp14:editId="76DA78A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7369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69C7B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C74B5" w14:paraId="4D554DF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42B4A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1A0EAA" w14:textId="77777777" w:rsidR="00DD3DD7" w:rsidRPr="002F663C" w:rsidRDefault="00AF794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G/TBT/N/BRA/781/Add.6</w:t>
          </w:r>
          <w:bookmarkEnd w:id="29"/>
        </w:p>
        <w:p w14:paraId="41B163F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C74B5" w14:paraId="0A28FAF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9C653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E35461" w14:textId="77777777" w:rsidR="00ED54E0" w:rsidRPr="00182B84" w:rsidRDefault="00AF794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14 March 2024</w:t>
          </w:r>
        </w:p>
      </w:tc>
    </w:tr>
    <w:tr w:rsidR="004C74B5" w14:paraId="4CFC64B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2F79AA" w14:textId="2FB6E854" w:rsidR="00ED54E0" w:rsidRPr="00182B84" w:rsidRDefault="00AF794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7F1C90">
            <w:rPr>
              <w:rFonts w:eastAsia="Calibri" w:cs="Times New Roman"/>
              <w:color w:val="FF0000"/>
              <w:szCs w:val="16"/>
            </w:rPr>
            <w:t>2314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5B5C9A" w14:textId="77777777" w:rsidR="00ED54E0" w:rsidRPr="00182B84" w:rsidRDefault="00AF794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C74B5" w14:paraId="39B72C0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B0F2E3" w14:textId="77777777" w:rsidR="00ED54E0" w:rsidRPr="00182B84" w:rsidRDefault="00AF794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62B499" w14:textId="77777777" w:rsidR="00ED54E0" w:rsidRPr="00182B84" w:rsidRDefault="00AF794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3209ED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3EB4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4CDE74" w:tentative="1">
      <w:start w:val="1"/>
      <w:numFmt w:val="lowerLetter"/>
      <w:lvlText w:val="%2."/>
      <w:lvlJc w:val="left"/>
      <w:pPr>
        <w:ind w:left="1080" w:hanging="360"/>
      </w:pPr>
    </w:lvl>
    <w:lvl w:ilvl="2" w:tplc="97CA9336" w:tentative="1">
      <w:start w:val="1"/>
      <w:numFmt w:val="lowerRoman"/>
      <w:lvlText w:val="%3."/>
      <w:lvlJc w:val="right"/>
      <w:pPr>
        <w:ind w:left="1800" w:hanging="180"/>
      </w:pPr>
    </w:lvl>
    <w:lvl w:ilvl="3" w:tplc="0282A120" w:tentative="1">
      <w:start w:val="1"/>
      <w:numFmt w:val="decimal"/>
      <w:lvlText w:val="%4."/>
      <w:lvlJc w:val="left"/>
      <w:pPr>
        <w:ind w:left="2520" w:hanging="360"/>
      </w:pPr>
    </w:lvl>
    <w:lvl w:ilvl="4" w:tplc="E1DC324C" w:tentative="1">
      <w:start w:val="1"/>
      <w:numFmt w:val="lowerLetter"/>
      <w:lvlText w:val="%5."/>
      <w:lvlJc w:val="left"/>
      <w:pPr>
        <w:ind w:left="3240" w:hanging="360"/>
      </w:pPr>
    </w:lvl>
    <w:lvl w:ilvl="5" w:tplc="D8C8074E" w:tentative="1">
      <w:start w:val="1"/>
      <w:numFmt w:val="lowerRoman"/>
      <w:lvlText w:val="%6."/>
      <w:lvlJc w:val="right"/>
      <w:pPr>
        <w:ind w:left="3960" w:hanging="180"/>
      </w:pPr>
    </w:lvl>
    <w:lvl w:ilvl="6" w:tplc="B8E6E7E6" w:tentative="1">
      <w:start w:val="1"/>
      <w:numFmt w:val="decimal"/>
      <w:lvlText w:val="%7."/>
      <w:lvlJc w:val="left"/>
      <w:pPr>
        <w:ind w:left="4680" w:hanging="360"/>
      </w:pPr>
    </w:lvl>
    <w:lvl w:ilvl="7" w:tplc="1CE2831C" w:tentative="1">
      <w:start w:val="1"/>
      <w:numFmt w:val="lowerLetter"/>
      <w:lvlText w:val="%8."/>
      <w:lvlJc w:val="left"/>
      <w:pPr>
        <w:ind w:left="5400" w:hanging="360"/>
      </w:pPr>
    </w:lvl>
    <w:lvl w:ilvl="8" w:tplc="69B257E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174100">
    <w:abstractNumId w:val="9"/>
  </w:num>
  <w:num w:numId="2" w16cid:durableId="1203589313">
    <w:abstractNumId w:val="7"/>
  </w:num>
  <w:num w:numId="3" w16cid:durableId="781342069">
    <w:abstractNumId w:val="6"/>
  </w:num>
  <w:num w:numId="4" w16cid:durableId="840585123">
    <w:abstractNumId w:val="5"/>
  </w:num>
  <w:num w:numId="5" w16cid:durableId="1366367607">
    <w:abstractNumId w:val="4"/>
  </w:num>
  <w:num w:numId="6" w16cid:durableId="1554194674">
    <w:abstractNumId w:val="12"/>
  </w:num>
  <w:num w:numId="7" w16cid:durableId="1139763885">
    <w:abstractNumId w:val="11"/>
  </w:num>
  <w:num w:numId="8" w16cid:durableId="1870485960">
    <w:abstractNumId w:val="10"/>
  </w:num>
  <w:num w:numId="9" w16cid:durableId="2706710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36912">
    <w:abstractNumId w:val="13"/>
  </w:num>
  <w:num w:numId="11" w16cid:durableId="242688314">
    <w:abstractNumId w:val="8"/>
  </w:num>
  <w:num w:numId="12" w16cid:durableId="1011643275">
    <w:abstractNumId w:val="3"/>
  </w:num>
  <w:num w:numId="13" w16cid:durableId="1505785002">
    <w:abstractNumId w:val="2"/>
  </w:num>
  <w:num w:numId="14" w16cid:durableId="1080828976">
    <w:abstractNumId w:val="1"/>
  </w:num>
  <w:num w:numId="15" w16cid:durableId="1204438399">
    <w:abstractNumId w:val="0"/>
  </w:num>
  <w:num w:numId="16" w16cid:durableId="89550860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7283F"/>
    <w:rsid w:val="004A220F"/>
    <w:rsid w:val="004C5A53"/>
    <w:rsid w:val="004C74B5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1C90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0505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794D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8704A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8BE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antigo.anvisa.gov.br/documents/10181/6727442/IN_284_2024_.pdf/28c590df-0ad0-422a-bb8d-11565aea53c8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86918-60B7-4492-93DC-DAC4E17AE90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2024-03-14T11:21:00Z</dcterms:created>
  <dcterms:modified xsi:type="dcterms:W3CDTF">2024-03-14T11:33:00Z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