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36FDD" w14:textId="77777777" w:rsidR="002D78C9" w:rsidRDefault="00500232" w:rsidP="00DD3DD7">
      <w:pPr>
        <w:pStyle w:val="Title"/>
      </w:pPr>
      <w:r w:rsidRPr="002F663C">
        <w:t>NOTIFICATION</w:t>
      </w:r>
    </w:p>
    <w:p w14:paraId="2DC73A31" w14:textId="77777777" w:rsidR="002F663C" w:rsidRPr="002F663C" w:rsidRDefault="00500232" w:rsidP="00DD3DD7">
      <w:pPr>
        <w:pStyle w:val="Title3"/>
      </w:pPr>
      <w:r w:rsidRPr="002F663C">
        <w:t>Addendum</w:t>
      </w:r>
    </w:p>
    <w:p w14:paraId="4F103986" w14:textId="77777777" w:rsidR="002F663C" w:rsidRDefault="00500232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18 October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Brazil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3C7BADB6" w14:textId="77777777" w:rsidR="001E2E4A" w:rsidRPr="002F663C" w:rsidRDefault="001E2E4A" w:rsidP="001E2E4A">
      <w:pPr>
        <w:rPr>
          <w:rFonts w:eastAsia="Calibri" w:cs="Times New Roman"/>
        </w:rPr>
      </w:pPr>
    </w:p>
    <w:p w14:paraId="6FC3E566" w14:textId="77777777" w:rsidR="002F663C" w:rsidRPr="002F663C" w:rsidRDefault="00500232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944626E" w14:textId="77777777" w:rsidR="002F663C" w:rsidRDefault="002F663C" w:rsidP="002F663C">
      <w:pPr>
        <w:rPr>
          <w:rFonts w:eastAsia="Calibri" w:cs="Times New Roman"/>
        </w:rPr>
      </w:pPr>
    </w:p>
    <w:p w14:paraId="5F80F0D9" w14:textId="77777777" w:rsidR="00C14444" w:rsidRPr="002F663C" w:rsidRDefault="00C14444" w:rsidP="002F663C">
      <w:pPr>
        <w:rPr>
          <w:rFonts w:eastAsia="Calibri" w:cs="Times New Roman"/>
        </w:rPr>
      </w:pPr>
    </w:p>
    <w:p w14:paraId="70A49B55" w14:textId="77777777" w:rsidR="002F663C" w:rsidRPr="002F663C" w:rsidRDefault="00500232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Standards of identity and quality for wines and derivatives of grape and wine</w:t>
      </w:r>
      <w:bookmarkEnd w:id="3"/>
      <w:bookmarkEnd w:id="4"/>
    </w:p>
    <w:p w14:paraId="75E7F84C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AB0B5B" w14:paraId="6E02372C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F2D7584" w14:textId="77777777" w:rsidR="002F663C" w:rsidRPr="002F663C" w:rsidRDefault="00500232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AB0B5B" w14:paraId="59D27875" w14:textId="77777777" w:rsidTr="00E9471B">
        <w:tc>
          <w:tcPr>
            <w:tcW w:w="851" w:type="dxa"/>
            <w:shd w:val="clear" w:color="auto" w:fill="auto"/>
          </w:tcPr>
          <w:p w14:paraId="660B743D" w14:textId="77777777" w:rsidR="002F663C" w:rsidRPr="00711F9C" w:rsidRDefault="00500232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0773FAB" w14:textId="77777777" w:rsidR="002F663C" w:rsidRPr="002F663C" w:rsidRDefault="0050023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AB0B5B" w14:paraId="511236D2" w14:textId="77777777" w:rsidTr="00E9471B">
        <w:tc>
          <w:tcPr>
            <w:tcW w:w="851" w:type="dxa"/>
            <w:shd w:val="clear" w:color="auto" w:fill="auto"/>
          </w:tcPr>
          <w:p w14:paraId="7A640B93" w14:textId="77777777" w:rsidR="002F663C" w:rsidRPr="00711F9C" w:rsidRDefault="00500232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B1CF5E5" w14:textId="77777777" w:rsidR="002F663C" w:rsidRPr="002F663C" w:rsidRDefault="0050023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AB0B5B" w14:paraId="11B9DED9" w14:textId="77777777" w:rsidTr="00E9471B">
        <w:tc>
          <w:tcPr>
            <w:tcW w:w="851" w:type="dxa"/>
            <w:shd w:val="clear" w:color="auto" w:fill="auto"/>
          </w:tcPr>
          <w:p w14:paraId="42CDEE08" w14:textId="77777777" w:rsidR="002F663C" w:rsidRPr="00711F9C" w:rsidRDefault="00500232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1317747" w14:textId="77777777" w:rsidR="002F663C" w:rsidRPr="002F663C" w:rsidRDefault="0050023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>6 October 2021</w:t>
            </w:r>
            <w:bookmarkEnd w:id="11"/>
          </w:p>
        </w:tc>
      </w:tr>
      <w:tr w:rsidR="00AB0B5B" w14:paraId="0CE09812" w14:textId="77777777" w:rsidTr="00E9471B">
        <w:tc>
          <w:tcPr>
            <w:tcW w:w="851" w:type="dxa"/>
            <w:shd w:val="clear" w:color="auto" w:fill="auto"/>
          </w:tcPr>
          <w:p w14:paraId="22A6EEA5" w14:textId="77777777" w:rsidR="002F663C" w:rsidRPr="00711F9C" w:rsidRDefault="00500232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91DF22D" w14:textId="77777777" w:rsidR="002F663C" w:rsidRPr="002F663C" w:rsidRDefault="0050023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bookmarkEnd w:id="13"/>
          </w:p>
        </w:tc>
      </w:tr>
      <w:tr w:rsidR="00AB0B5B" w14:paraId="3B272BA3" w14:textId="77777777" w:rsidTr="00E9471B">
        <w:tc>
          <w:tcPr>
            <w:tcW w:w="851" w:type="dxa"/>
            <w:shd w:val="clear" w:color="auto" w:fill="auto"/>
          </w:tcPr>
          <w:p w14:paraId="1F36976C" w14:textId="77777777" w:rsidR="002F663C" w:rsidRPr="00711F9C" w:rsidRDefault="00500232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C5BDC82" w14:textId="77777777" w:rsidR="002F663C" w:rsidRPr="002F663C" w:rsidRDefault="0050023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  <w:bookmarkEnd w:id="16"/>
          </w:p>
        </w:tc>
      </w:tr>
      <w:tr w:rsidR="00AB0B5B" w14:paraId="117DA932" w14:textId="77777777" w:rsidTr="00E9471B">
        <w:tc>
          <w:tcPr>
            <w:tcW w:w="851" w:type="dxa"/>
            <w:shd w:val="clear" w:color="auto" w:fill="auto"/>
          </w:tcPr>
          <w:p w14:paraId="68C1DFD5" w14:textId="77777777" w:rsidR="002F663C" w:rsidRPr="00711F9C" w:rsidRDefault="00500232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0B4E37D" w14:textId="77777777" w:rsidR="002F663C" w:rsidRPr="002F663C" w:rsidRDefault="0050023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66882EF0" w14:textId="77777777" w:rsidR="002F663C" w:rsidRPr="002F663C" w:rsidRDefault="00500232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AB0B5B" w14:paraId="4402FCAD" w14:textId="77777777" w:rsidTr="00E9471B">
        <w:tc>
          <w:tcPr>
            <w:tcW w:w="851" w:type="dxa"/>
            <w:shd w:val="clear" w:color="auto" w:fill="auto"/>
          </w:tcPr>
          <w:p w14:paraId="1CD0AE3F" w14:textId="77777777" w:rsidR="002F663C" w:rsidRPr="00711F9C" w:rsidRDefault="00500232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X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CB95A84" w14:textId="77777777" w:rsidR="002F663C" w:rsidRPr="002F663C" w:rsidRDefault="0050023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r>
              <w:fldChar w:fldCharType="begin"/>
            </w:r>
            <w:r>
              <w:instrText xml:space="preserve"> HYPERLINK "https://www.in.gov.br/en/web/dou/-/portaria-sda-n-411-de-30-de-setembro-de-2021-350627593" </w:instrText>
            </w:r>
            <w:r>
              <w:fldChar w:fldCharType="separate"/>
            </w:r>
            <w:r w:rsidR="00082727" w:rsidRPr="000C5214">
              <w:rPr>
                <w:rFonts w:eastAsia="Calibri" w:cs="Times New Roman"/>
                <w:color w:val="0000FF"/>
                <w:szCs w:val="18"/>
                <w:u w:val="single"/>
              </w:rPr>
              <w:t>https://www.in.gov.br/en/web/dou/-/portaria-sda-n-411-de-30-de-setembro-de-2021-350627593</w:t>
            </w:r>
            <w:r>
              <w:rPr>
                <w:rFonts w:eastAsia="Calibri" w:cs="Times New Roman"/>
                <w:color w:val="0000FF"/>
                <w:szCs w:val="18"/>
                <w:u w:val="single"/>
              </w:rPr>
              <w:fldChar w:fldCharType="end"/>
            </w:r>
            <w:bookmarkEnd w:id="21"/>
          </w:p>
          <w:p w14:paraId="3DD23333" w14:textId="77777777" w:rsidR="002F663C" w:rsidRPr="002F663C" w:rsidRDefault="00500232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r w:rsidR="00467A46">
              <w:rPr>
                <w:rFonts w:eastAsia="Calibri" w:cs="Times New Roman"/>
              </w:rPr>
              <w:t>07/12/2021</w:t>
            </w:r>
            <w:bookmarkEnd w:id="22"/>
          </w:p>
        </w:tc>
      </w:tr>
      <w:tr w:rsidR="00AB0B5B" w14:paraId="5C536EEA" w14:textId="77777777" w:rsidTr="00E9471B">
        <w:tc>
          <w:tcPr>
            <w:tcW w:w="851" w:type="dxa"/>
            <w:shd w:val="clear" w:color="auto" w:fill="auto"/>
          </w:tcPr>
          <w:p w14:paraId="41A447D3" w14:textId="77777777" w:rsidR="002F663C" w:rsidRPr="00711F9C" w:rsidRDefault="00500232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6642E5C" w14:textId="77777777" w:rsidR="002F663C" w:rsidRPr="002F663C" w:rsidRDefault="00500232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500232">
              <w:rPr>
                <w:rFonts w:eastAsia="Calibri" w:cs="Times New Roman"/>
                <w:shd w:val="clear" w:color="auto" w:fill="FFFFFF" w:themeFill="background1"/>
                <w:vertAlign w:val="superscript"/>
              </w:rPr>
              <w:fldChar w:fldCharType="begin"/>
            </w:r>
            <w:r w:rsidR="00370A55" w:rsidRPr="00500232">
              <w:rPr>
                <w:rFonts w:eastAsia="Calibri" w:cs="Times New Roman"/>
                <w:shd w:val="clear" w:color="auto" w:fill="FFFFFF" w:themeFill="background1"/>
                <w:vertAlign w:val="superscript"/>
              </w:rPr>
              <w:instrText xml:space="preserve"> NOTEREF _Ref40866877 \h  \* MERGEFORMAT </w:instrText>
            </w:r>
            <w:r w:rsidR="00370A55" w:rsidRPr="00500232">
              <w:rPr>
                <w:rFonts w:eastAsia="Calibri" w:cs="Times New Roman"/>
                <w:shd w:val="clear" w:color="auto" w:fill="FFFFFF" w:themeFill="background1"/>
                <w:vertAlign w:val="superscript"/>
              </w:rPr>
            </w:r>
            <w:r w:rsidR="00370A55" w:rsidRPr="00500232">
              <w:rPr>
                <w:rFonts w:eastAsia="Calibri" w:cs="Times New Roman"/>
                <w:shd w:val="clear" w:color="auto" w:fill="FFFFFF" w:themeFill="background1"/>
                <w:vertAlign w:val="superscript"/>
              </w:rPr>
              <w:fldChar w:fldCharType="separate"/>
            </w:r>
            <w:r w:rsidR="00370A55" w:rsidRPr="00500232">
              <w:rPr>
                <w:rFonts w:eastAsia="Calibri" w:cs="Times New Roman"/>
                <w:shd w:val="clear" w:color="auto" w:fill="FFFFFF" w:themeFill="background1"/>
                <w:vertAlign w:val="superscript"/>
              </w:rPr>
              <w:t>1</w:t>
            </w:r>
            <w:r w:rsidR="00370A55" w:rsidRPr="00500232">
              <w:rPr>
                <w:rFonts w:eastAsia="Calibri" w:cs="Times New Roman"/>
                <w:shd w:val="clear" w:color="auto" w:fill="FFFFFF" w:themeFill="background1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AB0B5B" w14:paraId="30E9DC82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7D2EBA4" w14:textId="77777777" w:rsidR="002F663C" w:rsidRPr="00711F9C" w:rsidRDefault="00500232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1A6A3E2" w14:textId="77777777" w:rsidR="002F663C" w:rsidRPr="002F663C" w:rsidRDefault="0050023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16BD450A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760E53FE" w14:textId="77777777" w:rsidR="003971FF" w:rsidRPr="007F6EA2" w:rsidRDefault="00500232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Ministry of Agriculture, Livestock and Food Supply – MAPA issued SDA Ordinance No. 411 that opens a 62-day period for public consultation on a draft regulation establishing the standards of identity and quality, as well as the complementary rules relating to the labelling and production process for wines and derivatives of grape and wine.</w:t>
      </w:r>
    </w:p>
    <w:p w14:paraId="1EB91C6E" w14:textId="77777777" w:rsidR="006C5A96" w:rsidRDefault="00500232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E8463D4" w14:textId="77777777" w:rsidR="004D4D19" w:rsidRDefault="004D4D19" w:rsidP="007F38C2">
      <w:pPr>
        <w:jc w:val="center"/>
        <w:rPr>
          <w:b/>
        </w:rPr>
      </w:pPr>
    </w:p>
    <w:p w14:paraId="77F69ADF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9B57C2" w14:textId="77777777" w:rsidR="00155B2F" w:rsidRDefault="00500232">
      <w:r>
        <w:separator/>
      </w:r>
    </w:p>
  </w:endnote>
  <w:endnote w:type="continuationSeparator" w:id="0">
    <w:p w14:paraId="25AFFC2B" w14:textId="77777777" w:rsidR="00155B2F" w:rsidRDefault="00500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83462" w14:textId="77777777" w:rsidR="00544326" w:rsidRPr="00DD3DD7" w:rsidRDefault="00500232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BCDC5" w14:textId="77777777" w:rsidR="00544326" w:rsidRPr="00DD3DD7" w:rsidRDefault="00500232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D84F3" w14:textId="77777777" w:rsidR="00500232" w:rsidRDefault="005002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A05B91" w14:textId="77777777" w:rsidR="00BB5622" w:rsidRDefault="00500232" w:rsidP="00ED54E0">
      <w:r>
        <w:separator/>
      </w:r>
    </w:p>
  </w:footnote>
  <w:footnote w:type="continuationSeparator" w:id="0">
    <w:p w14:paraId="778E1E55" w14:textId="77777777" w:rsidR="00BB5622" w:rsidRDefault="00500232" w:rsidP="00ED54E0">
      <w:r>
        <w:continuationSeparator/>
      </w:r>
    </w:p>
  </w:footnote>
  <w:footnote w:id="1">
    <w:p w14:paraId="6D0331AA" w14:textId="77777777" w:rsidR="007F6EA2" w:rsidRDefault="0050023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C6489" w14:textId="77777777" w:rsidR="00DD3DD7" w:rsidRDefault="0050023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PROVISIONAL216592</w:t>
    </w:r>
    <w:bookmarkEnd w:id="27"/>
  </w:p>
  <w:p w14:paraId="51D9B742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8583080" w14:textId="77777777" w:rsidR="00DD3DD7" w:rsidRPr="00DD3DD7" w:rsidRDefault="0050023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5A4969F4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5D92D" w14:textId="77777777" w:rsidR="00DD3DD7" w:rsidRPr="00DD3DD7" w:rsidRDefault="0050023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G/TBT/N/BRA/613/Add.3</w:t>
    </w:r>
    <w:bookmarkEnd w:id="28"/>
  </w:p>
  <w:p w14:paraId="4A19665E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B7907E1" w14:textId="77777777" w:rsidR="00DD3DD7" w:rsidRPr="00DD3DD7" w:rsidRDefault="0050023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D301382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B0B5B" w14:paraId="1409C01F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741761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B1B8C2" w14:textId="77777777" w:rsidR="00ED54E0" w:rsidRPr="00182B84" w:rsidRDefault="00500232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AB0B5B" w14:paraId="3DCECDD4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51C3057" w14:textId="77777777" w:rsidR="00ED54E0" w:rsidRPr="00182B84" w:rsidRDefault="00500232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9DC7BD7" wp14:editId="6A878B98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286819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5775398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AB0B5B" w14:paraId="3864735B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1BB0F2A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DD3FB82" w14:textId="2FDFDC37" w:rsidR="00C14444" w:rsidRPr="00C14444" w:rsidRDefault="00500232" w:rsidP="00500232">
          <w:pPr>
            <w:jc w:val="right"/>
            <w:rPr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G/TBT/N/BRA/613/Add.3</w:t>
          </w:r>
          <w:bookmarkEnd w:id="29"/>
        </w:p>
      </w:tc>
    </w:tr>
    <w:tr w:rsidR="00AB0B5B" w14:paraId="3DDA3AB8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AA4EB1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998D9B" w14:textId="3EB3004F" w:rsidR="00ED54E0" w:rsidRPr="00182B84" w:rsidRDefault="00500232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18 October 2021</w:t>
          </w:r>
        </w:p>
      </w:tc>
    </w:tr>
    <w:tr w:rsidR="00AB0B5B" w14:paraId="69EA69E4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80B67CA" w14:textId="566CC483" w:rsidR="00ED54E0" w:rsidRPr="00182B84" w:rsidRDefault="00500232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0D6C33">
            <w:rPr>
              <w:rFonts w:eastAsia="Calibri" w:cs="Times New Roman"/>
              <w:color w:val="FF0000"/>
              <w:szCs w:val="16"/>
            </w:rPr>
            <w:t>7867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899A8B7" w14:textId="77777777" w:rsidR="00ED54E0" w:rsidRPr="00182B84" w:rsidRDefault="00500232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AB0B5B" w14:paraId="183A1DD3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0ED41DE" w14:textId="77777777" w:rsidR="00ED54E0" w:rsidRPr="00182B84" w:rsidRDefault="00500232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904CD06" w14:textId="77777777" w:rsidR="00ED54E0" w:rsidRPr="00182B84" w:rsidRDefault="00500232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0896D570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208417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EBCDEB2" w:tentative="1">
      <w:start w:val="1"/>
      <w:numFmt w:val="lowerLetter"/>
      <w:lvlText w:val="%2."/>
      <w:lvlJc w:val="left"/>
      <w:pPr>
        <w:ind w:left="1080" w:hanging="360"/>
      </w:pPr>
    </w:lvl>
    <w:lvl w:ilvl="2" w:tplc="CB8C56B8" w:tentative="1">
      <w:start w:val="1"/>
      <w:numFmt w:val="lowerRoman"/>
      <w:lvlText w:val="%3."/>
      <w:lvlJc w:val="right"/>
      <w:pPr>
        <w:ind w:left="1800" w:hanging="180"/>
      </w:pPr>
    </w:lvl>
    <w:lvl w:ilvl="3" w:tplc="2332B4FA" w:tentative="1">
      <w:start w:val="1"/>
      <w:numFmt w:val="decimal"/>
      <w:lvlText w:val="%4."/>
      <w:lvlJc w:val="left"/>
      <w:pPr>
        <w:ind w:left="2520" w:hanging="360"/>
      </w:pPr>
    </w:lvl>
    <w:lvl w:ilvl="4" w:tplc="7AD4AA4A" w:tentative="1">
      <w:start w:val="1"/>
      <w:numFmt w:val="lowerLetter"/>
      <w:lvlText w:val="%5."/>
      <w:lvlJc w:val="left"/>
      <w:pPr>
        <w:ind w:left="3240" w:hanging="360"/>
      </w:pPr>
    </w:lvl>
    <w:lvl w:ilvl="5" w:tplc="72AA4BC0" w:tentative="1">
      <w:start w:val="1"/>
      <w:numFmt w:val="lowerRoman"/>
      <w:lvlText w:val="%6."/>
      <w:lvlJc w:val="right"/>
      <w:pPr>
        <w:ind w:left="3960" w:hanging="180"/>
      </w:pPr>
    </w:lvl>
    <w:lvl w:ilvl="6" w:tplc="6C0C68A8" w:tentative="1">
      <w:start w:val="1"/>
      <w:numFmt w:val="decimal"/>
      <w:lvlText w:val="%7."/>
      <w:lvlJc w:val="left"/>
      <w:pPr>
        <w:ind w:left="4680" w:hanging="360"/>
      </w:pPr>
    </w:lvl>
    <w:lvl w:ilvl="7" w:tplc="73B686AE" w:tentative="1">
      <w:start w:val="1"/>
      <w:numFmt w:val="lowerLetter"/>
      <w:lvlText w:val="%8."/>
      <w:lvlJc w:val="left"/>
      <w:pPr>
        <w:ind w:left="5400" w:hanging="360"/>
      </w:pPr>
    </w:lvl>
    <w:lvl w:ilvl="8" w:tplc="5530AAD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defaultTabStop w:val="567"/>
  <w:characterSpacingControl w:val="doNotCompress"/>
  <w:hdrShapeDefaults>
    <o:shapedefaults v:ext="edit" spidmax="102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D6C33"/>
    <w:rsid w:val="000F3D39"/>
    <w:rsid w:val="001120DB"/>
    <w:rsid w:val="0011356B"/>
    <w:rsid w:val="00124403"/>
    <w:rsid w:val="0013337F"/>
    <w:rsid w:val="0013637D"/>
    <w:rsid w:val="00155B2F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00232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5783A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0B5B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42F07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B61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2021-10-18T10:11:00Z</dcterms:created>
  <dcterms:modified xsi:type="dcterms:W3CDTF">2021-10-18T10:30:00Z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