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9633A" w14:textId="77777777" w:rsidR="002D78C9" w:rsidRDefault="0088265A" w:rsidP="00DD3DD7">
      <w:pPr>
        <w:pStyle w:val="Title"/>
      </w:pPr>
      <w:r w:rsidRPr="002F663C">
        <w:t>NOTIFICATION</w:t>
      </w:r>
    </w:p>
    <w:p w14:paraId="35A08FFF" w14:textId="77777777" w:rsidR="002F663C" w:rsidRPr="002F663C" w:rsidRDefault="0088265A" w:rsidP="00DD3DD7">
      <w:pPr>
        <w:pStyle w:val="Title3"/>
      </w:pPr>
      <w:r w:rsidRPr="002F663C">
        <w:t>Addendum</w:t>
      </w:r>
    </w:p>
    <w:p w14:paraId="6BC10113" w14:textId="77777777" w:rsidR="002F663C" w:rsidRDefault="0088265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27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66533521" w14:textId="77777777" w:rsidR="001E2E4A" w:rsidRPr="002F663C" w:rsidRDefault="001E2E4A" w:rsidP="001E2E4A">
      <w:pPr>
        <w:rPr>
          <w:rFonts w:eastAsia="Calibri" w:cs="Times New Roman"/>
        </w:rPr>
      </w:pPr>
    </w:p>
    <w:p w14:paraId="212A1D50" w14:textId="77777777" w:rsidR="002F663C" w:rsidRPr="002F663C" w:rsidRDefault="0088265A" w:rsidP="002F663C">
      <w:pPr>
        <w:jc w:val="center"/>
        <w:rPr>
          <w:rFonts w:eastAsia="Calibri" w:cs="Times New Roman"/>
          <w:b/>
        </w:rPr>
      </w:pPr>
      <w:r w:rsidRPr="002F663C">
        <w:rPr>
          <w:rFonts w:eastAsia="Calibri" w:cs="Times New Roman"/>
          <w:b/>
        </w:rPr>
        <w:t>_______________</w:t>
      </w:r>
    </w:p>
    <w:p w14:paraId="67B3563C" w14:textId="77777777" w:rsidR="002F663C" w:rsidRDefault="002F663C" w:rsidP="002F663C">
      <w:pPr>
        <w:rPr>
          <w:rFonts w:eastAsia="Calibri" w:cs="Times New Roman"/>
        </w:rPr>
      </w:pPr>
    </w:p>
    <w:p w14:paraId="66002345" w14:textId="77777777" w:rsidR="00C14444" w:rsidRPr="002F663C" w:rsidRDefault="00C14444" w:rsidP="002F663C">
      <w:pPr>
        <w:rPr>
          <w:rFonts w:eastAsia="Calibri" w:cs="Times New Roman"/>
        </w:rPr>
      </w:pPr>
    </w:p>
    <w:p w14:paraId="2E56085A" w14:textId="77777777" w:rsidR="002F663C" w:rsidRPr="002F663C" w:rsidRDefault="0088265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Approval of Mercosur Technical Regulation and the Conformity Assessment Requirements for Cylinders for Vehicular Natural Gas (GNV) - Consolidated.</w:t>
      </w:r>
      <w:bookmarkEnd w:id="3"/>
      <w:bookmarkEnd w:id="4"/>
    </w:p>
    <w:p w14:paraId="358B28F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35F4A" w14:paraId="7353AAE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6AF04B0" w14:textId="77777777" w:rsidR="002F663C" w:rsidRPr="002F663C" w:rsidRDefault="0088265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235F4A" w14:paraId="084430DC" w14:textId="77777777" w:rsidTr="00E9471B">
        <w:tc>
          <w:tcPr>
            <w:tcW w:w="851" w:type="dxa"/>
            <w:shd w:val="clear" w:color="auto" w:fill="auto"/>
          </w:tcPr>
          <w:p w14:paraId="6BD141E0" w14:textId="77777777" w:rsidR="002F663C" w:rsidRPr="00711F9C" w:rsidRDefault="0088265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5D93146" w14:textId="77777777" w:rsidR="002F663C" w:rsidRPr="002F663C" w:rsidRDefault="0088265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235F4A" w14:paraId="06CB7B04" w14:textId="77777777" w:rsidTr="00E9471B">
        <w:tc>
          <w:tcPr>
            <w:tcW w:w="851" w:type="dxa"/>
            <w:shd w:val="clear" w:color="auto" w:fill="auto"/>
          </w:tcPr>
          <w:p w14:paraId="3B132703" w14:textId="77777777" w:rsidR="002F663C" w:rsidRPr="00711F9C" w:rsidRDefault="0088265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8CC75AE" w14:textId="77777777" w:rsidR="002F663C" w:rsidRPr="002F663C" w:rsidRDefault="008826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235F4A" w14:paraId="7169BCEE" w14:textId="77777777" w:rsidTr="00E9471B">
        <w:tc>
          <w:tcPr>
            <w:tcW w:w="851" w:type="dxa"/>
            <w:shd w:val="clear" w:color="auto" w:fill="auto"/>
          </w:tcPr>
          <w:p w14:paraId="473B0405" w14:textId="77777777" w:rsidR="002F663C" w:rsidRPr="00711F9C" w:rsidRDefault="0088265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E161D2B" w14:textId="77777777" w:rsidR="002F663C" w:rsidRPr="002F663C" w:rsidRDefault="008826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25 October 2021</w:t>
            </w:r>
            <w:bookmarkEnd w:id="11"/>
          </w:p>
        </w:tc>
      </w:tr>
      <w:tr w:rsidR="00235F4A" w14:paraId="54E2323D" w14:textId="77777777" w:rsidTr="00E9471B">
        <w:tc>
          <w:tcPr>
            <w:tcW w:w="851" w:type="dxa"/>
            <w:shd w:val="clear" w:color="auto" w:fill="auto"/>
          </w:tcPr>
          <w:p w14:paraId="0081ED27" w14:textId="77777777" w:rsidR="002F663C" w:rsidRPr="00711F9C" w:rsidRDefault="0088265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37399DB" w14:textId="77777777" w:rsidR="002F663C" w:rsidRPr="002F663C" w:rsidRDefault="008826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November 2021</w:t>
            </w:r>
            <w:bookmarkEnd w:id="13"/>
          </w:p>
        </w:tc>
      </w:tr>
      <w:tr w:rsidR="00235F4A" w14:paraId="0D08615D" w14:textId="77777777" w:rsidTr="00E9471B">
        <w:tc>
          <w:tcPr>
            <w:tcW w:w="851" w:type="dxa"/>
            <w:shd w:val="clear" w:color="auto" w:fill="auto"/>
          </w:tcPr>
          <w:p w14:paraId="04AE1EAD" w14:textId="77777777" w:rsidR="002F663C" w:rsidRPr="00711F9C" w:rsidRDefault="0088265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6DB79D0" w14:textId="77777777" w:rsidR="002F663C" w:rsidRPr="002F663C" w:rsidRDefault="0088265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4CDCE56C" w14:textId="77777777" w:rsidR="00467A46" w:rsidRDefault="002A50B0" w:rsidP="00EB7B40">
            <w:pPr>
              <w:spacing w:before="60" w:after="60"/>
              <w:rPr>
                <w:rFonts w:eastAsia="Calibri" w:cs="Times New Roman"/>
              </w:rPr>
            </w:pPr>
            <w:hyperlink r:id="rId8" w:history="1">
              <w:r w:rsidR="0088265A">
                <w:rPr>
                  <w:rFonts w:eastAsia="Calibri" w:cs="Times New Roman"/>
                  <w:color w:val="0000FF"/>
                  <w:u w:val="single"/>
                </w:rPr>
                <w:t>http://www.inmetro.gov.br/legislacao/rtac/pdf/RTAC002855.pdf</w:t>
              </w:r>
            </w:hyperlink>
            <w:r w:rsidR="0088265A">
              <w:rPr>
                <w:rFonts w:eastAsia="Calibri" w:cs="Times New Roman"/>
              </w:rPr>
              <w:t xml:space="preserve"> </w:t>
            </w:r>
          </w:p>
          <w:p w14:paraId="515A374D" w14:textId="77777777" w:rsidR="00467A46" w:rsidRDefault="002A50B0" w:rsidP="00EB7B40">
            <w:pPr>
              <w:spacing w:before="60" w:after="60"/>
              <w:rPr>
                <w:rFonts w:eastAsia="Calibri" w:cs="Times New Roman"/>
              </w:rPr>
            </w:pPr>
            <w:hyperlink r:id="rId9" w:history="1">
              <w:r w:rsidR="0088265A">
                <w:rPr>
                  <w:rFonts w:eastAsia="Calibri" w:cs="Times New Roman"/>
                  <w:color w:val="0000FF"/>
                  <w:u w:val="single"/>
                </w:rPr>
                <w:t>https://in.gov.br/en/web/dou/-/portaria-n-436-de-19-de-outubro-de-2021-354353320</w:t>
              </w:r>
            </w:hyperlink>
            <w:bookmarkEnd w:id="16"/>
          </w:p>
        </w:tc>
      </w:tr>
      <w:tr w:rsidR="00235F4A" w14:paraId="45AC010E" w14:textId="77777777" w:rsidTr="00E9471B">
        <w:tc>
          <w:tcPr>
            <w:tcW w:w="851" w:type="dxa"/>
            <w:shd w:val="clear" w:color="auto" w:fill="auto"/>
          </w:tcPr>
          <w:p w14:paraId="158BDED7" w14:textId="77777777" w:rsidR="002F663C" w:rsidRPr="00711F9C" w:rsidRDefault="0088265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1F09E78" w14:textId="77777777" w:rsidR="002F663C" w:rsidRPr="002F663C" w:rsidRDefault="0088265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6FC3C8E" w14:textId="77777777" w:rsidR="002F663C" w:rsidRPr="002F663C" w:rsidRDefault="0088265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235F4A" w14:paraId="1640BA92" w14:textId="77777777" w:rsidTr="00E9471B">
        <w:tc>
          <w:tcPr>
            <w:tcW w:w="851" w:type="dxa"/>
            <w:shd w:val="clear" w:color="auto" w:fill="auto"/>
          </w:tcPr>
          <w:p w14:paraId="72B15E75" w14:textId="77777777" w:rsidR="002F663C" w:rsidRPr="00711F9C" w:rsidRDefault="0088265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981AFAF" w14:textId="77777777" w:rsidR="002F663C" w:rsidRPr="002F663C" w:rsidRDefault="0088265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F3D85BF" w14:textId="77777777" w:rsidR="002F663C" w:rsidRPr="002F663C" w:rsidRDefault="0088265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235F4A" w14:paraId="17EF045C" w14:textId="77777777" w:rsidTr="00E9471B">
        <w:tc>
          <w:tcPr>
            <w:tcW w:w="851" w:type="dxa"/>
            <w:shd w:val="clear" w:color="auto" w:fill="auto"/>
          </w:tcPr>
          <w:p w14:paraId="4C421FC5" w14:textId="77777777" w:rsidR="002F663C" w:rsidRPr="00711F9C" w:rsidRDefault="0088265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FC9B344" w14:textId="77777777" w:rsidR="002F663C" w:rsidRPr="002F663C" w:rsidRDefault="0088265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235F4A" w14:paraId="48A707A1" w14:textId="77777777" w:rsidTr="00E9471B">
        <w:tc>
          <w:tcPr>
            <w:tcW w:w="851" w:type="dxa"/>
            <w:tcBorders>
              <w:bottom w:val="double" w:sz="4" w:space="0" w:color="auto"/>
            </w:tcBorders>
            <w:shd w:val="clear" w:color="auto" w:fill="auto"/>
          </w:tcPr>
          <w:p w14:paraId="4786E9EE" w14:textId="77777777" w:rsidR="002F663C" w:rsidRPr="00711F9C" w:rsidRDefault="0088265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DC92542" w14:textId="77777777" w:rsidR="002F663C" w:rsidRPr="002F663C" w:rsidRDefault="0088265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ADC7D3C" w14:textId="77777777" w:rsidR="002F663C" w:rsidRPr="002F663C" w:rsidRDefault="002F663C" w:rsidP="002F663C">
      <w:pPr>
        <w:jc w:val="left"/>
        <w:rPr>
          <w:rFonts w:eastAsia="Calibri" w:cs="Times New Roman"/>
          <w:highlight w:val="yellow"/>
        </w:rPr>
      </w:pPr>
    </w:p>
    <w:p w14:paraId="07BD4729" w14:textId="77777777" w:rsidR="003971FF" w:rsidRPr="007F6EA2" w:rsidRDefault="0088265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Institute of Metrology, Quality and Technology - INMETRO issued Ordinance no. 436, 19 October 2021, that approves the Regulation for Cylinders for Vehicular Natural Gas (GNV), which includes the Mercosur Technical Regulation, approved by Resolution of the Common Market Group - GMC 3/2008, 16 April 2008, on the Conformity Assessment Requirements and Specifications for the Conformity Identification Seal, respectively, in annexes I, II and III of this Ordinance.</w:t>
      </w:r>
    </w:p>
    <w:p w14:paraId="035F93A4" w14:textId="77777777" w:rsidR="00702346" w:rsidRPr="002F663C" w:rsidRDefault="0088265A" w:rsidP="00B16ACF">
      <w:pPr>
        <w:spacing w:after="120"/>
        <w:rPr>
          <w:rFonts w:eastAsia="Calibri" w:cs="Times New Roman"/>
          <w:szCs w:val="18"/>
        </w:rPr>
      </w:pPr>
      <w:proofErr w:type="spellStart"/>
      <w:r w:rsidRPr="002F663C">
        <w:rPr>
          <w:rFonts w:eastAsia="Calibri" w:cs="Times New Roman"/>
          <w:szCs w:val="18"/>
        </w:rPr>
        <w:t>Inmetro</w:t>
      </w:r>
      <w:proofErr w:type="spellEnd"/>
      <w:r w:rsidRPr="002F663C">
        <w:rPr>
          <w:rFonts w:eastAsia="Calibri" w:cs="Times New Roman"/>
          <w:szCs w:val="18"/>
        </w:rPr>
        <w:t xml:space="preserve"> Ordinance 436 revokes the following acts on the dates stated:</w:t>
      </w:r>
    </w:p>
    <w:p w14:paraId="04AFA059" w14:textId="77777777" w:rsidR="00702346" w:rsidRPr="002F663C" w:rsidRDefault="0088265A" w:rsidP="00B16ACF">
      <w:pPr>
        <w:spacing w:after="120"/>
        <w:rPr>
          <w:rFonts w:eastAsia="Calibri" w:cs="Times New Roman"/>
          <w:szCs w:val="18"/>
        </w:rPr>
      </w:pPr>
      <w:r w:rsidRPr="002F663C">
        <w:rPr>
          <w:rFonts w:eastAsia="Calibri" w:cs="Times New Roman"/>
          <w:szCs w:val="18"/>
        </w:rPr>
        <w:t xml:space="preserve">I - </w:t>
      </w:r>
      <w:proofErr w:type="spellStart"/>
      <w:r w:rsidRPr="002F663C">
        <w:rPr>
          <w:rFonts w:eastAsia="Calibri" w:cs="Times New Roman"/>
          <w:szCs w:val="18"/>
        </w:rPr>
        <w:t>Inmetro</w:t>
      </w:r>
      <w:proofErr w:type="spellEnd"/>
      <w:r w:rsidRPr="002F663C">
        <w:rPr>
          <w:rFonts w:eastAsia="Calibri" w:cs="Times New Roman"/>
          <w:szCs w:val="18"/>
        </w:rPr>
        <w:t xml:space="preserve"> Ordinance 171, 28 August 2002, published in the Federal Official Gazette on 2 September 2002, section 1, pages 85 to 86, to be revoked on 31 December </w:t>
      </w:r>
      <w:proofErr w:type="gramStart"/>
      <w:r w:rsidRPr="002F663C">
        <w:rPr>
          <w:rFonts w:eastAsia="Calibri" w:cs="Times New Roman"/>
          <w:szCs w:val="18"/>
        </w:rPr>
        <w:t>2023;</w:t>
      </w:r>
      <w:proofErr w:type="gramEnd"/>
    </w:p>
    <w:p w14:paraId="60A7186C" w14:textId="77777777" w:rsidR="00702346" w:rsidRPr="002F663C" w:rsidRDefault="0088265A" w:rsidP="00B16ACF">
      <w:pPr>
        <w:spacing w:after="120"/>
        <w:rPr>
          <w:rFonts w:eastAsia="Calibri" w:cs="Times New Roman"/>
          <w:szCs w:val="18"/>
        </w:rPr>
      </w:pPr>
      <w:r w:rsidRPr="002F663C">
        <w:rPr>
          <w:rFonts w:eastAsia="Calibri" w:cs="Times New Roman"/>
          <w:szCs w:val="18"/>
        </w:rPr>
        <w:t xml:space="preserve">II - </w:t>
      </w:r>
      <w:proofErr w:type="spellStart"/>
      <w:r w:rsidRPr="002F663C">
        <w:rPr>
          <w:rFonts w:eastAsia="Calibri" w:cs="Times New Roman"/>
          <w:szCs w:val="18"/>
        </w:rPr>
        <w:t>Inmetro</w:t>
      </w:r>
      <w:proofErr w:type="spellEnd"/>
      <w:r w:rsidRPr="002F663C">
        <w:rPr>
          <w:rFonts w:eastAsia="Calibri" w:cs="Times New Roman"/>
          <w:szCs w:val="18"/>
        </w:rPr>
        <w:t xml:space="preserve"> Ordinance 143, 6 August 2004, published in the Federal Official Gazette on 10 August 2004, section 1, page 69, to be revoked on 31 December </w:t>
      </w:r>
      <w:proofErr w:type="gramStart"/>
      <w:r w:rsidRPr="002F663C">
        <w:rPr>
          <w:rFonts w:eastAsia="Calibri" w:cs="Times New Roman"/>
          <w:szCs w:val="18"/>
        </w:rPr>
        <w:t>2023;</w:t>
      </w:r>
      <w:proofErr w:type="gramEnd"/>
    </w:p>
    <w:p w14:paraId="0560D9E1" w14:textId="77777777" w:rsidR="00702346" w:rsidRPr="002F663C" w:rsidRDefault="0088265A" w:rsidP="00B16ACF">
      <w:pPr>
        <w:spacing w:after="120"/>
        <w:rPr>
          <w:rFonts w:eastAsia="Calibri" w:cs="Times New Roman"/>
          <w:szCs w:val="18"/>
        </w:rPr>
      </w:pPr>
      <w:r w:rsidRPr="002F663C">
        <w:rPr>
          <w:rFonts w:eastAsia="Calibri" w:cs="Times New Roman"/>
          <w:szCs w:val="18"/>
        </w:rPr>
        <w:lastRenderedPageBreak/>
        <w:t xml:space="preserve">III - Items A.4 and A.5 of </w:t>
      </w:r>
      <w:proofErr w:type="spellStart"/>
      <w:r w:rsidRPr="002F663C">
        <w:rPr>
          <w:rFonts w:eastAsia="Calibri" w:cs="Times New Roman"/>
          <w:szCs w:val="18"/>
        </w:rPr>
        <w:t>Inmetro</w:t>
      </w:r>
      <w:proofErr w:type="spellEnd"/>
      <w:r w:rsidRPr="002F663C">
        <w:rPr>
          <w:rFonts w:eastAsia="Calibri" w:cs="Times New Roman"/>
          <w:szCs w:val="18"/>
        </w:rPr>
        <w:t xml:space="preserve"> Ordinance 231, 28 September 2006, published in the Federal Official Gazette on 2 October 2006, section 1, page 91, to be revoked on 30 June 2023; and</w:t>
      </w:r>
    </w:p>
    <w:p w14:paraId="6F933CC4" w14:textId="77777777" w:rsidR="00702346" w:rsidRPr="002F663C" w:rsidRDefault="0088265A" w:rsidP="00B16ACF">
      <w:pPr>
        <w:spacing w:after="120"/>
        <w:rPr>
          <w:rFonts w:eastAsia="Calibri" w:cs="Times New Roman"/>
          <w:szCs w:val="18"/>
        </w:rPr>
      </w:pPr>
      <w:r w:rsidRPr="002F663C">
        <w:rPr>
          <w:rFonts w:eastAsia="Calibri" w:cs="Times New Roman"/>
          <w:szCs w:val="18"/>
        </w:rPr>
        <w:t xml:space="preserve">IV - </w:t>
      </w:r>
      <w:proofErr w:type="spellStart"/>
      <w:r w:rsidRPr="002F663C">
        <w:rPr>
          <w:rFonts w:eastAsia="Calibri" w:cs="Times New Roman"/>
          <w:szCs w:val="18"/>
        </w:rPr>
        <w:t>Inmetro</w:t>
      </w:r>
      <w:proofErr w:type="spellEnd"/>
      <w:r w:rsidRPr="002F663C">
        <w:rPr>
          <w:rFonts w:eastAsia="Calibri" w:cs="Times New Roman"/>
          <w:szCs w:val="18"/>
        </w:rPr>
        <w:t xml:space="preserve"> Ordinance 298, 21 August 2008, published in the Federal Official Gazette on 25 August </w:t>
      </w:r>
      <w:proofErr w:type="gramStart"/>
      <w:r w:rsidRPr="002F663C">
        <w:rPr>
          <w:rFonts w:eastAsia="Calibri" w:cs="Times New Roman"/>
          <w:szCs w:val="18"/>
        </w:rPr>
        <w:t>25</w:t>
      </w:r>
      <w:proofErr w:type="gramEnd"/>
      <w:r w:rsidRPr="002F663C">
        <w:rPr>
          <w:rFonts w:eastAsia="Calibri" w:cs="Times New Roman"/>
          <w:szCs w:val="18"/>
        </w:rPr>
        <w:t xml:space="preserve"> 2008, section 1, page 85, revoked on the date the Ordinance presently notified was published.</w:t>
      </w:r>
    </w:p>
    <w:p w14:paraId="7E8F1599" w14:textId="77777777" w:rsidR="006C5A96" w:rsidRDefault="0088265A" w:rsidP="006C5A96">
      <w:pPr>
        <w:jc w:val="center"/>
        <w:rPr>
          <w:b/>
        </w:rPr>
      </w:pPr>
      <w:r w:rsidRPr="003971FF">
        <w:rPr>
          <w:b/>
        </w:rPr>
        <w:t>__________</w:t>
      </w:r>
    </w:p>
    <w:p w14:paraId="523C8C16" w14:textId="77777777" w:rsidR="004D4D19" w:rsidRDefault="004D4D19" w:rsidP="007F38C2">
      <w:pPr>
        <w:jc w:val="center"/>
        <w:rPr>
          <w:b/>
        </w:rPr>
      </w:pPr>
    </w:p>
    <w:p w14:paraId="77D70B6B"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127A0" w14:textId="77777777" w:rsidR="009743B7" w:rsidRDefault="0088265A">
      <w:r>
        <w:separator/>
      </w:r>
    </w:p>
  </w:endnote>
  <w:endnote w:type="continuationSeparator" w:id="0">
    <w:p w14:paraId="28470ADA" w14:textId="77777777" w:rsidR="009743B7" w:rsidRDefault="0088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D7AAE" w14:textId="77777777" w:rsidR="00544326" w:rsidRPr="00DD3DD7" w:rsidRDefault="0088265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D41C7" w14:textId="77777777" w:rsidR="00544326" w:rsidRPr="00DD3DD7" w:rsidRDefault="0088265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E0980" w14:textId="77777777" w:rsidR="00BB5622" w:rsidRDefault="0088265A" w:rsidP="00ED54E0">
      <w:r>
        <w:separator/>
      </w:r>
    </w:p>
  </w:footnote>
  <w:footnote w:type="continuationSeparator" w:id="0">
    <w:p w14:paraId="4B8B8675" w14:textId="77777777" w:rsidR="00BB5622" w:rsidRDefault="0088265A" w:rsidP="00ED54E0">
      <w:r>
        <w:continuationSeparator/>
      </w:r>
    </w:p>
  </w:footnote>
  <w:footnote w:id="1">
    <w:p w14:paraId="4B2AEDD7" w14:textId="77777777" w:rsidR="007F6EA2" w:rsidRDefault="0088265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4861" w14:textId="77777777" w:rsidR="00DD3DD7" w:rsidRDefault="0088265A" w:rsidP="00DD3DD7">
    <w:pPr>
      <w:pStyle w:val="Header"/>
      <w:pBdr>
        <w:bottom w:val="single" w:sz="4" w:space="1" w:color="auto"/>
      </w:pBdr>
      <w:tabs>
        <w:tab w:val="clear" w:pos="4513"/>
        <w:tab w:val="clear" w:pos="9027"/>
      </w:tabs>
      <w:jc w:val="center"/>
    </w:pPr>
    <w:bookmarkStart w:id="27" w:name="bmkSymbols2"/>
    <w:r>
      <w:t>PROVISIONAL216840</w:t>
    </w:r>
    <w:bookmarkEnd w:id="27"/>
  </w:p>
  <w:p w14:paraId="3E6E8695" w14:textId="77777777" w:rsidR="004D4D19" w:rsidRPr="00DD3DD7" w:rsidRDefault="004D4D19" w:rsidP="00DD3DD7">
    <w:pPr>
      <w:pStyle w:val="Header"/>
      <w:pBdr>
        <w:bottom w:val="single" w:sz="4" w:space="1" w:color="auto"/>
      </w:pBdr>
      <w:tabs>
        <w:tab w:val="clear" w:pos="4513"/>
        <w:tab w:val="clear" w:pos="9027"/>
      </w:tabs>
      <w:jc w:val="center"/>
    </w:pPr>
  </w:p>
  <w:p w14:paraId="312DD7B3" w14:textId="77777777" w:rsidR="00DD3DD7" w:rsidRPr="00DD3DD7" w:rsidRDefault="0088265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6B8B22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6BE3" w14:textId="77777777" w:rsidR="00DD3DD7" w:rsidRPr="00DD3DD7" w:rsidRDefault="0088265A" w:rsidP="00DD3DD7">
    <w:pPr>
      <w:pStyle w:val="Header"/>
      <w:pBdr>
        <w:bottom w:val="single" w:sz="4" w:space="1" w:color="auto"/>
      </w:pBdr>
      <w:tabs>
        <w:tab w:val="clear" w:pos="4513"/>
        <w:tab w:val="clear" w:pos="9027"/>
      </w:tabs>
      <w:jc w:val="center"/>
    </w:pPr>
    <w:bookmarkStart w:id="28" w:name="spsSymbolHeader"/>
    <w:r w:rsidRPr="006C5A96">
      <w:t>G/TBT/N/BRA/349/Add.1</w:t>
    </w:r>
    <w:bookmarkEnd w:id="28"/>
  </w:p>
  <w:p w14:paraId="7B75B821" w14:textId="77777777" w:rsidR="00DD3DD7" w:rsidRPr="00DD3DD7" w:rsidRDefault="00DD3DD7" w:rsidP="00DD3DD7">
    <w:pPr>
      <w:pStyle w:val="Header"/>
      <w:pBdr>
        <w:bottom w:val="single" w:sz="4" w:space="1" w:color="auto"/>
      </w:pBdr>
      <w:tabs>
        <w:tab w:val="clear" w:pos="4513"/>
        <w:tab w:val="clear" w:pos="9027"/>
      </w:tabs>
      <w:jc w:val="center"/>
    </w:pPr>
  </w:p>
  <w:p w14:paraId="6E25D3EE" w14:textId="77777777" w:rsidR="00DD3DD7" w:rsidRPr="00DD3DD7" w:rsidRDefault="0088265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C403AB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5F4A" w14:paraId="3D848F20" w14:textId="77777777" w:rsidTr="00544326">
      <w:trPr>
        <w:trHeight w:val="240"/>
        <w:jc w:val="center"/>
      </w:trPr>
      <w:tc>
        <w:tcPr>
          <w:tcW w:w="3794" w:type="dxa"/>
          <w:shd w:val="clear" w:color="auto" w:fill="FFFFFF"/>
          <w:tcMar>
            <w:left w:w="108" w:type="dxa"/>
            <w:right w:w="108" w:type="dxa"/>
          </w:tcMar>
          <w:vAlign w:val="center"/>
        </w:tcPr>
        <w:p w14:paraId="5F5FB57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5C26408" w14:textId="77777777" w:rsidR="00ED54E0" w:rsidRPr="00182B84" w:rsidRDefault="0088265A" w:rsidP="00425DC5">
          <w:pPr>
            <w:jc w:val="right"/>
            <w:rPr>
              <w:b/>
              <w:color w:val="FF0000"/>
              <w:szCs w:val="16"/>
            </w:rPr>
          </w:pPr>
          <w:r>
            <w:rPr>
              <w:b/>
              <w:color w:val="FF0000"/>
              <w:szCs w:val="16"/>
            </w:rPr>
            <w:t xml:space="preserve"> </w:t>
          </w:r>
        </w:p>
      </w:tc>
    </w:tr>
    <w:tr w:rsidR="00235F4A" w14:paraId="7CD8189F" w14:textId="77777777" w:rsidTr="00544326">
      <w:trPr>
        <w:trHeight w:val="213"/>
        <w:jc w:val="center"/>
      </w:trPr>
      <w:tc>
        <w:tcPr>
          <w:tcW w:w="3794" w:type="dxa"/>
          <w:vMerge w:val="restart"/>
          <w:shd w:val="clear" w:color="auto" w:fill="FFFFFF"/>
          <w:tcMar>
            <w:left w:w="0" w:type="dxa"/>
            <w:right w:w="0" w:type="dxa"/>
          </w:tcMar>
        </w:tcPr>
        <w:p w14:paraId="2173A128" w14:textId="77777777" w:rsidR="00ED54E0" w:rsidRPr="00182B84" w:rsidRDefault="0088265A" w:rsidP="00425DC5">
          <w:pPr>
            <w:jc w:val="left"/>
          </w:pPr>
          <w:r w:rsidRPr="00182B84">
            <w:rPr>
              <w:noProof/>
              <w:lang w:val="en-US"/>
            </w:rPr>
            <w:drawing>
              <wp:inline distT="0" distB="0" distL="0" distR="0" wp14:anchorId="0FBF52E7" wp14:editId="39DC155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734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FA4FE6" w14:textId="77777777" w:rsidR="00ED54E0" w:rsidRPr="00182B84" w:rsidRDefault="00ED54E0" w:rsidP="00425DC5">
          <w:pPr>
            <w:jc w:val="right"/>
            <w:rPr>
              <w:b/>
              <w:szCs w:val="16"/>
            </w:rPr>
          </w:pPr>
        </w:p>
      </w:tc>
    </w:tr>
    <w:tr w:rsidR="00235F4A" w14:paraId="1CCA67E1" w14:textId="77777777" w:rsidTr="00544326">
      <w:trPr>
        <w:trHeight w:val="868"/>
        <w:jc w:val="center"/>
      </w:trPr>
      <w:tc>
        <w:tcPr>
          <w:tcW w:w="3794" w:type="dxa"/>
          <w:vMerge/>
          <w:shd w:val="clear" w:color="auto" w:fill="FFFFFF"/>
          <w:tcMar>
            <w:left w:w="108" w:type="dxa"/>
            <w:right w:w="108" w:type="dxa"/>
          </w:tcMar>
        </w:tcPr>
        <w:p w14:paraId="0935858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5501F99" w14:textId="77777777" w:rsidR="00DD3DD7" w:rsidRPr="002F663C" w:rsidRDefault="0088265A" w:rsidP="00DD3DD7">
          <w:pPr>
            <w:jc w:val="right"/>
            <w:rPr>
              <w:rFonts w:eastAsia="Calibri" w:cs="Times New Roman"/>
              <w:b/>
              <w:szCs w:val="16"/>
            </w:rPr>
          </w:pPr>
          <w:bookmarkStart w:id="29" w:name="bmkSymbols"/>
          <w:r w:rsidRPr="00C14444">
            <w:rPr>
              <w:rFonts w:eastAsia="Calibri" w:cs="Times New Roman"/>
              <w:b/>
              <w:szCs w:val="16"/>
            </w:rPr>
            <w:t>G/TBT/N/BRA/349/Add.1</w:t>
          </w:r>
          <w:bookmarkEnd w:id="29"/>
        </w:p>
        <w:p w14:paraId="4DD91A15" w14:textId="77777777" w:rsidR="00C14444" w:rsidRPr="00C14444" w:rsidRDefault="00C14444" w:rsidP="00C14444">
          <w:pPr>
            <w:jc w:val="center"/>
            <w:rPr>
              <w:szCs w:val="16"/>
            </w:rPr>
          </w:pPr>
        </w:p>
      </w:tc>
    </w:tr>
    <w:tr w:rsidR="00235F4A" w14:paraId="0E8718FE" w14:textId="77777777" w:rsidTr="00544326">
      <w:trPr>
        <w:trHeight w:val="240"/>
        <w:jc w:val="center"/>
      </w:trPr>
      <w:tc>
        <w:tcPr>
          <w:tcW w:w="3794" w:type="dxa"/>
          <w:vMerge/>
          <w:shd w:val="clear" w:color="auto" w:fill="FFFFFF"/>
          <w:tcMar>
            <w:left w:w="108" w:type="dxa"/>
            <w:right w:w="108" w:type="dxa"/>
          </w:tcMar>
          <w:vAlign w:val="center"/>
        </w:tcPr>
        <w:p w14:paraId="1BFFEAD2" w14:textId="77777777" w:rsidR="00ED54E0" w:rsidRPr="00182B84" w:rsidRDefault="00ED54E0" w:rsidP="00425DC5"/>
      </w:tc>
      <w:tc>
        <w:tcPr>
          <w:tcW w:w="5448" w:type="dxa"/>
          <w:gridSpan w:val="2"/>
          <w:shd w:val="clear" w:color="auto" w:fill="FFFFFF"/>
          <w:tcMar>
            <w:left w:w="108" w:type="dxa"/>
            <w:right w:w="108" w:type="dxa"/>
          </w:tcMar>
          <w:vAlign w:val="center"/>
        </w:tcPr>
        <w:p w14:paraId="43E04A16" w14:textId="505DB4B3" w:rsidR="00ED54E0" w:rsidRPr="00182B84" w:rsidRDefault="0088265A" w:rsidP="00425DC5">
          <w:pPr>
            <w:jc w:val="right"/>
            <w:rPr>
              <w:szCs w:val="16"/>
            </w:rPr>
          </w:pPr>
          <w:bookmarkStart w:id="30" w:name="bmkDate"/>
          <w:bookmarkEnd w:id="30"/>
          <w:r>
            <w:rPr>
              <w:szCs w:val="16"/>
            </w:rPr>
            <w:t>28 October 2021</w:t>
          </w:r>
        </w:p>
      </w:tc>
    </w:tr>
    <w:tr w:rsidR="00235F4A" w14:paraId="00C1895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D68A6F" w14:textId="095152B0" w:rsidR="00ED54E0" w:rsidRPr="00182B84" w:rsidRDefault="0088265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2A50B0">
            <w:rPr>
              <w:rFonts w:eastAsia="Calibri" w:cs="Times New Roman"/>
              <w:color w:val="FF0000"/>
              <w:szCs w:val="16"/>
            </w:rPr>
            <w:t>8182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489AD14" w14:textId="77777777" w:rsidR="00ED54E0" w:rsidRPr="00182B84" w:rsidRDefault="0088265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35F4A" w14:paraId="3B316B5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BECDD6" w14:textId="77777777" w:rsidR="00ED54E0" w:rsidRPr="00182B84" w:rsidRDefault="0088265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1EB4E8F" w14:textId="77777777" w:rsidR="00ED54E0" w:rsidRPr="00182B84" w:rsidRDefault="0088265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71EF272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662D90">
      <w:start w:val="1"/>
      <w:numFmt w:val="decimal"/>
      <w:pStyle w:val="SummaryText"/>
      <w:lvlText w:val="%1."/>
      <w:lvlJc w:val="left"/>
      <w:pPr>
        <w:ind w:left="360" w:hanging="360"/>
      </w:pPr>
    </w:lvl>
    <w:lvl w:ilvl="1" w:tplc="5B729878" w:tentative="1">
      <w:start w:val="1"/>
      <w:numFmt w:val="lowerLetter"/>
      <w:lvlText w:val="%2."/>
      <w:lvlJc w:val="left"/>
      <w:pPr>
        <w:ind w:left="1080" w:hanging="360"/>
      </w:pPr>
    </w:lvl>
    <w:lvl w:ilvl="2" w:tplc="9A1487C2" w:tentative="1">
      <w:start w:val="1"/>
      <w:numFmt w:val="lowerRoman"/>
      <w:lvlText w:val="%3."/>
      <w:lvlJc w:val="right"/>
      <w:pPr>
        <w:ind w:left="1800" w:hanging="180"/>
      </w:pPr>
    </w:lvl>
    <w:lvl w:ilvl="3" w:tplc="BB8EE504" w:tentative="1">
      <w:start w:val="1"/>
      <w:numFmt w:val="decimal"/>
      <w:lvlText w:val="%4."/>
      <w:lvlJc w:val="left"/>
      <w:pPr>
        <w:ind w:left="2520" w:hanging="360"/>
      </w:pPr>
    </w:lvl>
    <w:lvl w:ilvl="4" w:tplc="6AC0BCAE" w:tentative="1">
      <w:start w:val="1"/>
      <w:numFmt w:val="lowerLetter"/>
      <w:lvlText w:val="%5."/>
      <w:lvlJc w:val="left"/>
      <w:pPr>
        <w:ind w:left="3240" w:hanging="360"/>
      </w:pPr>
    </w:lvl>
    <w:lvl w:ilvl="5" w:tplc="F4DAD2B8" w:tentative="1">
      <w:start w:val="1"/>
      <w:numFmt w:val="lowerRoman"/>
      <w:lvlText w:val="%6."/>
      <w:lvlJc w:val="right"/>
      <w:pPr>
        <w:ind w:left="3960" w:hanging="180"/>
      </w:pPr>
    </w:lvl>
    <w:lvl w:ilvl="6" w:tplc="76A281D8" w:tentative="1">
      <w:start w:val="1"/>
      <w:numFmt w:val="decimal"/>
      <w:lvlText w:val="%7."/>
      <w:lvlJc w:val="left"/>
      <w:pPr>
        <w:ind w:left="4680" w:hanging="360"/>
      </w:pPr>
    </w:lvl>
    <w:lvl w:ilvl="7" w:tplc="D45A1788" w:tentative="1">
      <w:start w:val="1"/>
      <w:numFmt w:val="lowerLetter"/>
      <w:lvlText w:val="%8."/>
      <w:lvlJc w:val="left"/>
      <w:pPr>
        <w:ind w:left="5400" w:hanging="360"/>
      </w:pPr>
    </w:lvl>
    <w:lvl w:ilvl="8" w:tplc="3B8A6B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35F4A"/>
    <w:rsid w:val="00265A0E"/>
    <w:rsid w:val="0027067B"/>
    <w:rsid w:val="00281997"/>
    <w:rsid w:val="002A50B0"/>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2346"/>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265A"/>
    <w:rsid w:val="00893E85"/>
    <w:rsid w:val="008A0701"/>
    <w:rsid w:val="008B1018"/>
    <w:rsid w:val="008C42D2"/>
    <w:rsid w:val="008E2C13"/>
    <w:rsid w:val="008E372C"/>
    <w:rsid w:val="00917235"/>
    <w:rsid w:val="009743B7"/>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49E3"/>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legislacao/rtac/pdf/RTAC00285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gov.br/en/web/dou/-/portaria-n-436-de-19-de-outubro-de-2021-35435332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342</Words>
  <Characters>1907</Characters>
  <Application>Microsoft Office Word</Application>
  <DocSecurity>0</DocSecurity>
  <Lines>51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2021-10-28T09:53:00Z</dcterms:created>
  <dcterms:modified xsi:type="dcterms:W3CDTF">2021-10-28T12:56:00Z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