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6D379" w14:textId="77777777" w:rsidR="004E22AE" w:rsidRPr="007C4C36" w:rsidRDefault="00546122" w:rsidP="007C4C36">
      <w:pPr>
        <w:pStyle w:val="Title"/>
        <w:rPr>
          <w:b w:val="0"/>
          <w:caps w:val="0"/>
          <w:kern w:val="0"/>
        </w:rPr>
      </w:pPr>
      <w:r w:rsidRPr="007C4C36">
        <w:rPr>
          <w:caps w:val="0"/>
          <w:kern w:val="0"/>
        </w:rPr>
        <w:t>NOTIFICATION</w:t>
      </w:r>
    </w:p>
    <w:p w14:paraId="0B6BB8AE" w14:textId="77777777" w:rsidR="004E22AE" w:rsidRPr="007C4C36" w:rsidRDefault="00546122" w:rsidP="007C4C36">
      <w:pPr>
        <w:pStyle w:val="Title3"/>
      </w:pPr>
      <w:bookmarkStart w:id="0" w:name="bmkForFootnote"/>
      <w:r w:rsidRPr="007C4C36">
        <w:t>Corrigendum</w:t>
      </w:r>
      <w:bookmarkEnd w:id="0"/>
    </w:p>
    <w:p w14:paraId="3E989818" w14:textId="77777777" w:rsidR="007141CF" w:rsidRPr="007C4C36" w:rsidRDefault="00546122" w:rsidP="007C4C36">
      <w:bookmarkStart w:id="1" w:name="bmkChapeau"/>
      <w:r w:rsidRPr="007C4C36">
        <w:t xml:space="preserve">The following communication, dated 3 May 2022, is being circulated at the request of the delegation of </w:t>
      </w:r>
      <w:r w:rsidRPr="007C4C36">
        <w:rPr>
          <w:u w:val="single"/>
        </w:rPr>
        <w:t>Brazil</w:t>
      </w:r>
      <w:r w:rsidRPr="007C4C36">
        <w:t>.</w:t>
      </w:r>
      <w:bookmarkEnd w:id="1"/>
    </w:p>
    <w:p w14:paraId="7F0FA2FD" w14:textId="77777777" w:rsidR="004E22AE" w:rsidRPr="007C4C36" w:rsidRDefault="004E22AE" w:rsidP="007C4C36"/>
    <w:p w14:paraId="15ECAEB0" w14:textId="77777777" w:rsidR="004E22AE" w:rsidRPr="007C4C36" w:rsidRDefault="00546122" w:rsidP="007C4C36">
      <w:pPr>
        <w:jc w:val="center"/>
        <w:rPr>
          <w:b/>
        </w:rPr>
      </w:pPr>
      <w:r w:rsidRPr="007C4C36">
        <w:rPr>
          <w:b/>
        </w:rPr>
        <w:t>_______________</w:t>
      </w:r>
    </w:p>
    <w:p w14:paraId="33F64345" w14:textId="77777777" w:rsidR="004E22AE" w:rsidRPr="007C4C36" w:rsidRDefault="004E22AE" w:rsidP="007C4C36"/>
    <w:p w14:paraId="097F83CA" w14:textId="77777777" w:rsidR="004E22AE" w:rsidRPr="007C4C36" w:rsidRDefault="004E22AE" w:rsidP="007C4C36"/>
    <w:p w14:paraId="7BEF8810" w14:textId="77777777" w:rsidR="004E22AE" w:rsidRPr="007C4C36" w:rsidRDefault="00546122" w:rsidP="003601C0">
      <w:bookmarkStart w:id="2" w:name="spsTitle"/>
      <w:r w:rsidRPr="007C4C36">
        <w:t xml:space="preserve">Rectification of </w:t>
      </w:r>
      <w:proofErr w:type="spellStart"/>
      <w:r w:rsidRPr="007C4C36">
        <w:t>Inmetro</w:t>
      </w:r>
      <w:proofErr w:type="spellEnd"/>
      <w:r w:rsidRPr="007C4C36">
        <w:t xml:space="preserve"> Ordinance No. 108 17 March 2022, published in the Official Gazette on 25 March 2022, pages 88 to 96, section 1</w:t>
      </w:r>
    </w:p>
    <w:p w14:paraId="2F43CA0C" w14:textId="77777777" w:rsidR="004E22AE" w:rsidRPr="007C4C36" w:rsidRDefault="00546122" w:rsidP="003601C0">
      <w:r w:rsidRPr="007C4C36">
        <w:t> </w:t>
      </w:r>
    </w:p>
    <w:p w14:paraId="56AAE821" w14:textId="77777777" w:rsidR="004E22AE" w:rsidRPr="007C4C36" w:rsidRDefault="00546122" w:rsidP="003601C0">
      <w:pPr>
        <w:spacing w:after="120"/>
      </w:pPr>
      <w:r w:rsidRPr="00A418EF">
        <w:t>https://www.in.gov.br/web/dou/-/retificacao-394563161</w:t>
      </w:r>
      <w:bookmarkEnd w:id="2"/>
    </w:p>
    <w:p w14:paraId="7598158C" w14:textId="77777777" w:rsidR="004E22AE" w:rsidRPr="007C4C36" w:rsidRDefault="004E22AE" w:rsidP="003601C0">
      <w:pPr>
        <w:spacing w:after="120"/>
      </w:pPr>
      <w:bookmarkStart w:id="3" w:name="spsMeasureAddress"/>
      <w:bookmarkEnd w:id="3"/>
    </w:p>
    <w:p w14:paraId="667F9AB6" w14:textId="77777777" w:rsidR="004E22AE" w:rsidRPr="007C4C36" w:rsidRDefault="00546122" w:rsidP="007C4C36">
      <w:pPr>
        <w:jc w:val="center"/>
        <w:rPr>
          <w:b/>
        </w:rPr>
      </w:pPr>
      <w:r w:rsidRPr="007C4C36">
        <w:rPr>
          <w:b/>
        </w:rPr>
        <w:t>__________</w:t>
      </w:r>
    </w:p>
    <w:sectPr w:rsidR="004E22AE" w:rsidRPr="007C4C36" w:rsidSect="00760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B52E0" w14:textId="77777777" w:rsidR="00B75A7A" w:rsidRDefault="00546122">
      <w:r>
        <w:separator/>
      </w:r>
    </w:p>
  </w:endnote>
  <w:endnote w:type="continuationSeparator" w:id="0">
    <w:p w14:paraId="6F8B8241" w14:textId="77777777" w:rsidR="00B75A7A" w:rsidRDefault="0054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5E78" w14:textId="77777777" w:rsidR="004E22AE" w:rsidRPr="007C4C36" w:rsidRDefault="00546122" w:rsidP="004E22AE">
    <w:pPr>
      <w:pStyle w:val="Footer"/>
    </w:pPr>
    <w:r w:rsidRPr="007C4C36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BDD7" w14:textId="77777777" w:rsidR="004E22AE" w:rsidRPr="007C4C36" w:rsidRDefault="00546122" w:rsidP="004E22AE">
    <w:pPr>
      <w:pStyle w:val="Footer"/>
    </w:pPr>
    <w:r w:rsidRPr="007C4C36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92FCE" w14:textId="77777777" w:rsidR="00DF3F8A" w:rsidRPr="007C4C36" w:rsidRDefault="00546122">
    <w:pPr>
      <w:pStyle w:val="Footer"/>
    </w:pPr>
    <w:r w:rsidRPr="007C4C3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25E3" w14:textId="77777777" w:rsidR="00B75A7A" w:rsidRDefault="00546122">
      <w:r>
        <w:separator/>
      </w:r>
    </w:p>
  </w:footnote>
  <w:footnote w:type="continuationSeparator" w:id="0">
    <w:p w14:paraId="1CB08E28" w14:textId="77777777" w:rsidR="00B75A7A" w:rsidRDefault="0054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8DE0" w14:textId="77777777" w:rsidR="004E22AE" w:rsidRPr="007C4C36" w:rsidRDefault="0054612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03E2C78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E0C86BE" w14:textId="77777777" w:rsidR="004E22AE" w:rsidRPr="007C4C36" w:rsidRDefault="0054612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1</w:t>
    </w:r>
    <w:r w:rsidRPr="007C4C36">
      <w:fldChar w:fldCharType="end"/>
    </w:r>
    <w:r w:rsidRPr="007C4C36">
      <w:t xml:space="preserve"> -</w:t>
    </w:r>
  </w:p>
  <w:p w14:paraId="3199E990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BF65" w14:textId="77777777" w:rsidR="004E22AE" w:rsidRPr="007C4C36" w:rsidRDefault="0054612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7C4C36">
      <w:t>tbtSymbol</w:t>
    </w:r>
    <w:proofErr w:type="spellEnd"/>
  </w:p>
  <w:p w14:paraId="2F4D7902" w14:textId="77777777" w:rsidR="004E22AE" w:rsidRPr="007C4C36" w:rsidRDefault="004E22AE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80A2F" w14:textId="77777777" w:rsidR="004E22AE" w:rsidRPr="007C4C36" w:rsidRDefault="00546122" w:rsidP="004E22A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C4C36">
      <w:t xml:space="preserve">- </w:t>
    </w:r>
    <w:r w:rsidRPr="007C4C36">
      <w:fldChar w:fldCharType="begin"/>
    </w:r>
    <w:r w:rsidRPr="007C4C36">
      <w:instrText xml:space="preserve"> PAGE </w:instrText>
    </w:r>
    <w:r w:rsidRPr="007C4C36">
      <w:fldChar w:fldCharType="separate"/>
    </w:r>
    <w:r w:rsidRPr="007C4C36">
      <w:t>2</w:t>
    </w:r>
    <w:r w:rsidRPr="007C4C36">
      <w:fldChar w:fldCharType="end"/>
    </w:r>
    <w:r w:rsidRPr="007C4C36">
      <w:t xml:space="preserve"> -</w:t>
    </w:r>
  </w:p>
  <w:p w14:paraId="7D1B7959" w14:textId="77777777" w:rsidR="004E22AE" w:rsidRPr="007C4C36" w:rsidRDefault="004E22AE" w:rsidP="004E22AE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CE000E" w14:paraId="54F05456" w14:textId="77777777" w:rsidTr="00560AB2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A85082" w14:textId="77777777" w:rsidR="00ED54E0" w:rsidRPr="004E22AE" w:rsidRDefault="00ED54E0" w:rsidP="000F4B07">
          <w:pPr>
            <w:rPr>
              <w:noProof/>
              <w:lang w:eastAsia="en-GB"/>
            </w:rPr>
          </w:pPr>
          <w:bookmarkStart w:id="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25746D" w14:textId="77777777" w:rsidR="00ED54E0" w:rsidRPr="004E22AE" w:rsidRDefault="00ED54E0" w:rsidP="000F4B07">
          <w:pPr>
            <w:jc w:val="right"/>
            <w:rPr>
              <w:b/>
              <w:color w:val="FF0000"/>
              <w:szCs w:val="16"/>
            </w:rPr>
          </w:pPr>
        </w:p>
      </w:tc>
    </w:tr>
    <w:bookmarkEnd w:id="4"/>
    <w:tr w:rsidR="00CE000E" w14:paraId="6CF21F38" w14:textId="77777777" w:rsidTr="00560AB2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E03FCF" w14:textId="77777777" w:rsidR="00ED54E0" w:rsidRPr="004E22AE" w:rsidRDefault="00546122" w:rsidP="000F4B0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CA353FF" wp14:editId="70DA244B">
                <wp:extent cx="2401570" cy="7035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162627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15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FCB681" w14:textId="77777777" w:rsidR="00ED54E0" w:rsidRPr="004E22AE" w:rsidRDefault="00ED54E0" w:rsidP="000F4B07">
          <w:pPr>
            <w:jc w:val="right"/>
            <w:rPr>
              <w:b/>
              <w:szCs w:val="16"/>
            </w:rPr>
          </w:pPr>
        </w:p>
      </w:tc>
    </w:tr>
    <w:tr w:rsidR="00CE000E" w:rsidRPr="002D7E00" w14:paraId="19420FE9" w14:textId="77777777" w:rsidTr="00560AB2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FA49591" w14:textId="77777777" w:rsidR="00ED54E0" w:rsidRPr="004E22AE" w:rsidRDefault="00ED54E0" w:rsidP="000F4B0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80A96A6" w14:textId="77777777" w:rsidR="00ED54E0" w:rsidRPr="002D7E00" w:rsidRDefault="00546122" w:rsidP="004E22AE">
          <w:pPr>
            <w:jc w:val="right"/>
            <w:rPr>
              <w:b/>
              <w:szCs w:val="16"/>
              <w:lang w:val="es-ES"/>
            </w:rPr>
          </w:pPr>
          <w:bookmarkStart w:id="5" w:name="bmkSymbols"/>
          <w:r w:rsidRPr="002D7E00">
            <w:rPr>
              <w:b/>
              <w:szCs w:val="16"/>
              <w:lang w:val="es-ES"/>
            </w:rPr>
            <w:t>G/TBT/N/BRA/336/Corr.1</w:t>
          </w:r>
          <w:bookmarkEnd w:id="5"/>
        </w:p>
      </w:tc>
    </w:tr>
    <w:tr w:rsidR="00CE000E" w14:paraId="27BFFF70" w14:textId="77777777" w:rsidTr="00560AB2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6691A90" w14:textId="77777777" w:rsidR="00ED54E0" w:rsidRPr="002D7E00" w:rsidRDefault="00ED54E0" w:rsidP="000F4B07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2CD3A3" w14:textId="2F86C6A3" w:rsidR="00ED54E0" w:rsidRPr="004E22AE" w:rsidRDefault="00546122" w:rsidP="000F4B07">
          <w:pPr>
            <w:jc w:val="right"/>
            <w:rPr>
              <w:szCs w:val="16"/>
            </w:rPr>
          </w:pPr>
          <w:bookmarkStart w:id="6" w:name="spsDateDistribution"/>
          <w:bookmarkStart w:id="7" w:name="bmkDate"/>
          <w:bookmarkEnd w:id="6"/>
          <w:bookmarkEnd w:id="7"/>
          <w:r>
            <w:rPr>
              <w:szCs w:val="16"/>
            </w:rPr>
            <w:t>4 May 2022</w:t>
          </w:r>
        </w:p>
      </w:tc>
    </w:tr>
    <w:tr w:rsidR="00CE000E" w14:paraId="699A80EA" w14:textId="77777777" w:rsidTr="00560AB2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B742C2" w14:textId="2D3C4C58" w:rsidR="00ED54E0" w:rsidRPr="004E22AE" w:rsidRDefault="00546122" w:rsidP="000F4B07">
          <w:pPr>
            <w:jc w:val="left"/>
            <w:rPr>
              <w:b/>
            </w:rPr>
          </w:pPr>
          <w:bookmarkStart w:id="8" w:name="bmkSerial"/>
          <w:r w:rsidRPr="007C4C36">
            <w:rPr>
              <w:color w:val="FF0000"/>
              <w:szCs w:val="16"/>
            </w:rPr>
            <w:t>(</w:t>
          </w:r>
          <w:bookmarkStart w:id="9" w:name="spsSerialNumber"/>
          <w:bookmarkEnd w:id="9"/>
          <w:r>
            <w:rPr>
              <w:color w:val="FF0000"/>
              <w:szCs w:val="16"/>
            </w:rPr>
            <w:t>22-</w:t>
          </w:r>
          <w:r w:rsidR="002D7E00">
            <w:rPr>
              <w:color w:val="FF0000"/>
              <w:szCs w:val="16"/>
            </w:rPr>
            <w:t>3466</w:t>
          </w:r>
          <w:r w:rsidRPr="007C4C36">
            <w:rPr>
              <w:color w:val="FF0000"/>
              <w:szCs w:val="16"/>
            </w:rPr>
            <w:t>)</w:t>
          </w:r>
          <w:bookmarkEnd w:id="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088C281" w14:textId="77777777" w:rsidR="00ED54E0" w:rsidRPr="004E22AE" w:rsidRDefault="00546122" w:rsidP="000F4B07">
          <w:pPr>
            <w:jc w:val="right"/>
            <w:rPr>
              <w:szCs w:val="16"/>
            </w:rPr>
          </w:pPr>
          <w:bookmarkStart w:id="10" w:name="bmkTotPages"/>
          <w:r w:rsidRPr="007C4C36">
            <w:rPr>
              <w:bCs/>
              <w:szCs w:val="16"/>
            </w:rPr>
            <w:t xml:space="preserve">Page: 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PAGE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r w:rsidRPr="007C4C36">
            <w:rPr>
              <w:bCs/>
              <w:szCs w:val="16"/>
            </w:rPr>
            <w:t>/</w:t>
          </w:r>
          <w:r w:rsidRPr="007C4C36">
            <w:rPr>
              <w:bCs/>
              <w:szCs w:val="16"/>
            </w:rPr>
            <w:fldChar w:fldCharType="begin"/>
          </w:r>
          <w:r w:rsidRPr="007C4C36">
            <w:rPr>
              <w:bCs/>
              <w:szCs w:val="16"/>
            </w:rPr>
            <w:instrText xml:space="preserve"> NUMPAGES  \* Arabic  \* MERGEFORMAT </w:instrText>
          </w:r>
          <w:r w:rsidRPr="007C4C36">
            <w:rPr>
              <w:bCs/>
              <w:szCs w:val="16"/>
            </w:rPr>
            <w:fldChar w:fldCharType="separate"/>
          </w:r>
          <w:r w:rsidR="004E2D12">
            <w:rPr>
              <w:bCs/>
              <w:noProof/>
              <w:szCs w:val="16"/>
            </w:rPr>
            <w:t>1</w:t>
          </w:r>
          <w:r w:rsidRPr="007C4C36">
            <w:rPr>
              <w:bCs/>
              <w:szCs w:val="16"/>
            </w:rPr>
            <w:fldChar w:fldCharType="end"/>
          </w:r>
          <w:bookmarkEnd w:id="10"/>
        </w:p>
      </w:tc>
    </w:tr>
    <w:tr w:rsidR="00CE000E" w14:paraId="5F10CB72" w14:textId="77777777" w:rsidTr="00560AB2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5077BC" w14:textId="77777777" w:rsidR="00ED54E0" w:rsidRPr="004E22AE" w:rsidRDefault="00546122" w:rsidP="000F4B07">
          <w:pPr>
            <w:jc w:val="left"/>
            <w:rPr>
              <w:sz w:val="14"/>
              <w:szCs w:val="16"/>
            </w:rPr>
          </w:pPr>
          <w:bookmarkStart w:id="11" w:name="bmkCommittee"/>
          <w:r w:rsidRPr="007C4C36">
            <w:rPr>
              <w:b/>
            </w:rPr>
            <w:t>Committee on Technical Barriers to Trade</w:t>
          </w:r>
          <w:bookmarkEnd w:id="1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50E4243" w14:textId="77777777" w:rsidR="00ED54E0" w:rsidRPr="007C4C36" w:rsidRDefault="00546122" w:rsidP="000F4B07">
          <w:pPr>
            <w:jc w:val="right"/>
            <w:rPr>
              <w:bCs/>
              <w:szCs w:val="18"/>
            </w:rPr>
          </w:pPr>
          <w:bookmarkStart w:id="12" w:name="bmkLanguage"/>
          <w:r w:rsidRPr="007C4C36">
            <w:rPr>
              <w:bCs/>
              <w:szCs w:val="18"/>
            </w:rPr>
            <w:t>Original:</w:t>
          </w:r>
          <w:r w:rsidR="00DF3F8A" w:rsidRPr="007C4C36">
            <w:rPr>
              <w:bCs/>
              <w:szCs w:val="18"/>
            </w:rPr>
            <w:t xml:space="preserve"> </w:t>
          </w:r>
          <w:bookmarkStart w:id="13" w:name="spsOriginalLanguage"/>
          <w:r w:rsidR="00DF3F8A" w:rsidRPr="007C4C36">
            <w:rPr>
              <w:bCs/>
              <w:szCs w:val="18"/>
            </w:rPr>
            <w:t>English</w:t>
          </w:r>
          <w:bookmarkEnd w:id="13"/>
          <w:bookmarkEnd w:id="12"/>
        </w:p>
      </w:tc>
    </w:tr>
  </w:tbl>
  <w:p w14:paraId="2259BCB7" w14:textId="77777777" w:rsidR="00ED54E0" w:rsidRPr="007C4C36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A11C1A10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73E929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F6DCF6B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E006206"/>
    <w:numStyleLink w:val="LegalHeadings"/>
  </w:abstractNum>
  <w:abstractNum w:abstractNumId="12" w15:restartNumberingAfterBreak="0">
    <w:nsid w:val="57551E12"/>
    <w:multiLevelType w:val="multilevel"/>
    <w:tmpl w:val="0E00620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2314076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DE406A" w:tentative="1">
      <w:start w:val="1"/>
      <w:numFmt w:val="lowerLetter"/>
      <w:lvlText w:val="%2."/>
      <w:lvlJc w:val="left"/>
      <w:pPr>
        <w:ind w:left="1080" w:hanging="360"/>
      </w:pPr>
    </w:lvl>
    <w:lvl w:ilvl="2" w:tplc="8016740E" w:tentative="1">
      <w:start w:val="1"/>
      <w:numFmt w:val="lowerRoman"/>
      <w:lvlText w:val="%3."/>
      <w:lvlJc w:val="right"/>
      <w:pPr>
        <w:ind w:left="1800" w:hanging="180"/>
      </w:pPr>
    </w:lvl>
    <w:lvl w:ilvl="3" w:tplc="DA5A5D80" w:tentative="1">
      <w:start w:val="1"/>
      <w:numFmt w:val="decimal"/>
      <w:lvlText w:val="%4."/>
      <w:lvlJc w:val="left"/>
      <w:pPr>
        <w:ind w:left="2520" w:hanging="360"/>
      </w:pPr>
    </w:lvl>
    <w:lvl w:ilvl="4" w:tplc="5DE22BD0" w:tentative="1">
      <w:start w:val="1"/>
      <w:numFmt w:val="lowerLetter"/>
      <w:lvlText w:val="%5."/>
      <w:lvlJc w:val="left"/>
      <w:pPr>
        <w:ind w:left="3240" w:hanging="360"/>
      </w:pPr>
    </w:lvl>
    <w:lvl w:ilvl="5" w:tplc="0F801FA6" w:tentative="1">
      <w:start w:val="1"/>
      <w:numFmt w:val="lowerRoman"/>
      <w:lvlText w:val="%6."/>
      <w:lvlJc w:val="right"/>
      <w:pPr>
        <w:ind w:left="3960" w:hanging="180"/>
      </w:pPr>
    </w:lvl>
    <w:lvl w:ilvl="6" w:tplc="AC06E508" w:tentative="1">
      <w:start w:val="1"/>
      <w:numFmt w:val="decimal"/>
      <w:lvlText w:val="%7."/>
      <w:lvlJc w:val="left"/>
      <w:pPr>
        <w:ind w:left="4680" w:hanging="360"/>
      </w:pPr>
    </w:lvl>
    <w:lvl w:ilvl="7" w:tplc="E5A0EFD0" w:tentative="1">
      <w:start w:val="1"/>
      <w:numFmt w:val="lowerLetter"/>
      <w:lvlText w:val="%8."/>
      <w:lvlJc w:val="left"/>
      <w:pPr>
        <w:ind w:left="5400" w:hanging="360"/>
      </w:pPr>
    </w:lvl>
    <w:lvl w:ilvl="8" w:tplc="BAACEB4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AE"/>
    <w:rsid w:val="000272F6"/>
    <w:rsid w:val="00037AC4"/>
    <w:rsid w:val="000423BF"/>
    <w:rsid w:val="000A4945"/>
    <w:rsid w:val="000B31E1"/>
    <w:rsid w:val="000F4B07"/>
    <w:rsid w:val="0011356B"/>
    <w:rsid w:val="0013337F"/>
    <w:rsid w:val="00182B84"/>
    <w:rsid w:val="001E291F"/>
    <w:rsid w:val="001E6203"/>
    <w:rsid w:val="00233408"/>
    <w:rsid w:val="00266A7F"/>
    <w:rsid w:val="0027067B"/>
    <w:rsid w:val="002807BF"/>
    <w:rsid w:val="002D1DFD"/>
    <w:rsid w:val="002D7E00"/>
    <w:rsid w:val="0034338B"/>
    <w:rsid w:val="003572B4"/>
    <w:rsid w:val="003601C0"/>
    <w:rsid w:val="0036118C"/>
    <w:rsid w:val="00467032"/>
    <w:rsid w:val="0046754A"/>
    <w:rsid w:val="004D0450"/>
    <w:rsid w:val="004E22AE"/>
    <w:rsid w:val="004E2D12"/>
    <w:rsid w:val="004F203A"/>
    <w:rsid w:val="005336B8"/>
    <w:rsid w:val="00546122"/>
    <w:rsid w:val="00547B5F"/>
    <w:rsid w:val="005564B9"/>
    <w:rsid w:val="00560712"/>
    <w:rsid w:val="00560AB2"/>
    <w:rsid w:val="005B04B9"/>
    <w:rsid w:val="005B68C7"/>
    <w:rsid w:val="005B7054"/>
    <w:rsid w:val="005D3E36"/>
    <w:rsid w:val="005D5981"/>
    <w:rsid w:val="005F30CB"/>
    <w:rsid w:val="00612644"/>
    <w:rsid w:val="00674CCD"/>
    <w:rsid w:val="006F5826"/>
    <w:rsid w:val="00700181"/>
    <w:rsid w:val="007141CF"/>
    <w:rsid w:val="00744A60"/>
    <w:rsid w:val="00745146"/>
    <w:rsid w:val="007577E3"/>
    <w:rsid w:val="00760DB3"/>
    <w:rsid w:val="007B51D4"/>
    <w:rsid w:val="007C4C36"/>
    <w:rsid w:val="007E6507"/>
    <w:rsid w:val="007F2B8E"/>
    <w:rsid w:val="00807247"/>
    <w:rsid w:val="008227B3"/>
    <w:rsid w:val="00840C2B"/>
    <w:rsid w:val="00861385"/>
    <w:rsid w:val="008739FD"/>
    <w:rsid w:val="00881D34"/>
    <w:rsid w:val="00893E85"/>
    <w:rsid w:val="008A68FB"/>
    <w:rsid w:val="008D0A7A"/>
    <w:rsid w:val="008E372C"/>
    <w:rsid w:val="009A6F54"/>
    <w:rsid w:val="00A418EF"/>
    <w:rsid w:val="00A6057A"/>
    <w:rsid w:val="00A74017"/>
    <w:rsid w:val="00AA332C"/>
    <w:rsid w:val="00AC27F8"/>
    <w:rsid w:val="00AD4C72"/>
    <w:rsid w:val="00AE2AEE"/>
    <w:rsid w:val="00B00276"/>
    <w:rsid w:val="00B230EC"/>
    <w:rsid w:val="00B52738"/>
    <w:rsid w:val="00B56EDC"/>
    <w:rsid w:val="00B75A7A"/>
    <w:rsid w:val="00BB1F84"/>
    <w:rsid w:val="00BE5468"/>
    <w:rsid w:val="00C11EAC"/>
    <w:rsid w:val="00C22C9C"/>
    <w:rsid w:val="00C305D7"/>
    <w:rsid w:val="00C30F2A"/>
    <w:rsid w:val="00C43456"/>
    <w:rsid w:val="00C60AB9"/>
    <w:rsid w:val="00C65C0C"/>
    <w:rsid w:val="00C808FC"/>
    <w:rsid w:val="00CD7D97"/>
    <w:rsid w:val="00CE000E"/>
    <w:rsid w:val="00CE3EE6"/>
    <w:rsid w:val="00CE4BA1"/>
    <w:rsid w:val="00D000C7"/>
    <w:rsid w:val="00D06A69"/>
    <w:rsid w:val="00D2508A"/>
    <w:rsid w:val="00D52A9D"/>
    <w:rsid w:val="00D55AAD"/>
    <w:rsid w:val="00D63B88"/>
    <w:rsid w:val="00D72AF0"/>
    <w:rsid w:val="00D747AE"/>
    <w:rsid w:val="00D9226C"/>
    <w:rsid w:val="00DA20BD"/>
    <w:rsid w:val="00DE21EF"/>
    <w:rsid w:val="00DE50DB"/>
    <w:rsid w:val="00DF3F8A"/>
    <w:rsid w:val="00DF6AE1"/>
    <w:rsid w:val="00E27816"/>
    <w:rsid w:val="00E46FD5"/>
    <w:rsid w:val="00E544BB"/>
    <w:rsid w:val="00E56545"/>
    <w:rsid w:val="00E80C53"/>
    <w:rsid w:val="00EA5D4F"/>
    <w:rsid w:val="00EB6C56"/>
    <w:rsid w:val="00ED54E0"/>
    <w:rsid w:val="00F003BA"/>
    <w:rsid w:val="00F32397"/>
    <w:rsid w:val="00F40595"/>
    <w:rsid w:val="00F81EE4"/>
    <w:rsid w:val="00F9685D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B49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7C4C36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7C4C36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7C4C36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7C4C36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7C4C36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7C4C36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7C4C36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7C4C36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7C4C36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7C4C36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7C4C36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7C4C36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7C4C36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7C4C36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7C4C36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7C4C36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7C4C36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7C4C36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7C4C36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7C4C36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7C4C36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7C4C36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7C4C36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7C4C36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7C4C36"/>
    <w:pPr>
      <w:numPr>
        <w:numId w:val="6"/>
      </w:numPr>
    </w:pPr>
  </w:style>
  <w:style w:type="paragraph" w:styleId="ListBullet">
    <w:name w:val="List Bullet"/>
    <w:basedOn w:val="Normal"/>
    <w:uiPriority w:val="1"/>
    <w:rsid w:val="007C4C36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7C4C36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7C4C36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7C4C36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7C4C36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7C4C36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7C4C36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7C4C36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7C4C36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7C4C36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7C4C36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7C4C36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7C4C36"/>
    <w:rPr>
      <w:szCs w:val="20"/>
    </w:rPr>
  </w:style>
  <w:style w:type="character" w:customStyle="1" w:styleId="EndnoteTextChar">
    <w:name w:val="Endnote Text Char"/>
    <w:link w:val="EndnoteText"/>
    <w:uiPriority w:val="49"/>
    <w:rsid w:val="007C4C36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7C4C36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7C4C36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7C4C36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7C4C36"/>
    <w:pPr>
      <w:ind w:left="567" w:right="567" w:firstLine="0"/>
    </w:pPr>
  </w:style>
  <w:style w:type="character" w:styleId="FootnoteReference">
    <w:name w:val="footnote reference"/>
    <w:uiPriority w:val="5"/>
    <w:rsid w:val="007C4C36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7C4C36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7C4C36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7C4C36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7C4C36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7C4C36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7C4C36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7C4C36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7C4C3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7C4C36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7C4C3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7C4C36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7C4C36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7C4C36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7C4C3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7C4C36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7C4C36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7C4C3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7C4C3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7C4C36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7C4C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C4C3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7C4C36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7C4C36"/>
  </w:style>
  <w:style w:type="paragraph" w:styleId="BlockText">
    <w:name w:val="Block Text"/>
    <w:basedOn w:val="Normal"/>
    <w:uiPriority w:val="99"/>
    <w:semiHidden/>
    <w:unhideWhenUsed/>
    <w:rsid w:val="007C4C36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4C36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4C3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4C3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4C3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4C3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C4C36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7C4C36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7C4C3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7C4C36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7C4C3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C4C36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7C4C3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7C4C36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4C36"/>
  </w:style>
  <w:style w:type="character" w:customStyle="1" w:styleId="DateChar">
    <w:name w:val="Date Char"/>
    <w:link w:val="Dat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C4C3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7C4C36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4C36"/>
  </w:style>
  <w:style w:type="character" w:customStyle="1" w:styleId="E-mailSignatureChar">
    <w:name w:val="E-mail Signature Char"/>
    <w:link w:val="E-mail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7C4C36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7C4C36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4C36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7C4C36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7C4C36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4C3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C4C36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7C4C36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7C4C36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4C3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7C4C36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7C4C36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7C4C36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7C4C3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7C4C3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7C4C3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7C4C3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7C4C3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7C4C3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7C4C3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7C4C3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7C4C3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7C4C36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4C36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7C4C36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7C4C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7C4C36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7C4C36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7C4C36"/>
    <w:rPr>
      <w:lang w:val="en-GB"/>
    </w:rPr>
  </w:style>
  <w:style w:type="paragraph" w:styleId="List">
    <w:name w:val="List"/>
    <w:basedOn w:val="Normal"/>
    <w:uiPriority w:val="99"/>
    <w:semiHidden/>
    <w:unhideWhenUsed/>
    <w:rsid w:val="007C4C3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4C3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4C3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4C3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4C36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7C4C3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4C3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4C3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4C3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4C36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7C4C3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7C4C36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7C4C36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7C4C36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7C4C36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7C4C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7C4C36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4C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7C4C36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7C4C36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C4C36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4C36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4C36"/>
  </w:style>
  <w:style w:type="character" w:customStyle="1" w:styleId="NoteHeadingChar">
    <w:name w:val="Note Heading Char"/>
    <w:link w:val="NoteHeading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7C4C36"/>
    <w:rPr>
      <w:lang w:val="en-GB"/>
    </w:rPr>
  </w:style>
  <w:style w:type="character" w:styleId="PlaceholderText">
    <w:name w:val="Placeholder Text"/>
    <w:uiPriority w:val="99"/>
    <w:semiHidden/>
    <w:rsid w:val="007C4C36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C4C3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7C4C36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7C4C36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7C4C36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4C36"/>
  </w:style>
  <w:style w:type="character" w:customStyle="1" w:styleId="SalutationChar">
    <w:name w:val="Salutation Char"/>
    <w:link w:val="Salutation"/>
    <w:uiPriority w:val="99"/>
    <w:semiHidden/>
    <w:rsid w:val="007C4C36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C4C3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7C4C36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7C4C36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7C4C36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7C4C36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7C4C36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7C4C36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7C4C36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7C4C36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7C4C36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7C4C3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7C4C3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7C4C3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7C4C3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7C4C36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7C4C3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7C4C36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7C4C3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7C4C36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C4C36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C4C36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C4C3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7C4C36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C4C36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C4C36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C4C36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C4C36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C4C36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C4C36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C4C36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C4C36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C4C36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C4C36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C4C36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C4C36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C4C36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C4C36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C4C36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C4C36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C4C36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C4C36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C4C36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C4C36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C4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C4C36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7C4C36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306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2022-05-03T15:02:00Z</dcterms:created>
  <dcterms:modified xsi:type="dcterms:W3CDTF">2022-05-03T15:22:00Z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fcb61752-0260-4304-9915-abcc15ae3b0d</vt:lpwstr>
  </property>
  <property fmtid="{D5CDD505-2E9C-101B-9397-08002B2CF9AE}" pid="4" name="WTOCLASSIFICATION">
    <vt:lpwstr>WTO OFFICIAL</vt:lpwstr>
  </property>
</Properties>
</file>