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83D2" w14:textId="77777777" w:rsidR="002D78C9" w:rsidRDefault="00F65BCB" w:rsidP="00DD3DD7">
      <w:pPr>
        <w:pStyle w:val="Title"/>
      </w:pPr>
      <w:r w:rsidRPr="002F663C">
        <w:t>NOTIFICATION</w:t>
      </w:r>
    </w:p>
    <w:p w14:paraId="6FEBCE27" w14:textId="77777777" w:rsidR="002F663C" w:rsidRPr="002F663C" w:rsidRDefault="00F65BCB" w:rsidP="00DD3DD7">
      <w:pPr>
        <w:pStyle w:val="Title3"/>
      </w:pPr>
      <w:r w:rsidRPr="002F663C">
        <w:t>Addendum</w:t>
      </w:r>
    </w:p>
    <w:p w14:paraId="44509738" w14:textId="77777777" w:rsidR="002F663C" w:rsidRDefault="00F65BC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15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2C60C4B" w14:textId="77777777" w:rsidR="001E2E4A" w:rsidRPr="002F663C" w:rsidRDefault="001E2E4A" w:rsidP="001E2E4A">
      <w:pPr>
        <w:rPr>
          <w:rFonts w:eastAsia="Calibri" w:cs="Times New Roman"/>
        </w:rPr>
      </w:pPr>
    </w:p>
    <w:p w14:paraId="62D287FD" w14:textId="77777777" w:rsidR="002F663C" w:rsidRPr="002F663C" w:rsidRDefault="00F65BC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1B7E095" w14:textId="77777777" w:rsidR="002F663C" w:rsidRDefault="002F663C" w:rsidP="002F663C">
      <w:pPr>
        <w:rPr>
          <w:rFonts w:eastAsia="Calibri" w:cs="Times New Roman"/>
        </w:rPr>
      </w:pPr>
    </w:p>
    <w:p w14:paraId="462F8EA4" w14:textId="77777777" w:rsidR="00C14444" w:rsidRPr="002F663C" w:rsidRDefault="00C14444" w:rsidP="002F663C">
      <w:pPr>
        <w:rPr>
          <w:rFonts w:eastAsia="Calibri" w:cs="Times New Roman"/>
        </w:rPr>
      </w:pPr>
    </w:p>
    <w:p w14:paraId="2980139A" w14:textId="77777777" w:rsidR="002F663C" w:rsidRPr="002F663C" w:rsidRDefault="00F65BC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conformity assessment requirements for general-purpose steel cables.</w:t>
      </w:r>
      <w:bookmarkEnd w:id="3"/>
      <w:bookmarkEnd w:id="4"/>
    </w:p>
    <w:p w14:paraId="317CD59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E73D1" w14:paraId="45ED907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1B9345" w14:textId="77777777" w:rsidR="002F663C" w:rsidRPr="002F663C" w:rsidRDefault="00F65BC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E73D1" w14:paraId="20336F0F" w14:textId="77777777" w:rsidTr="00E9471B">
        <w:tc>
          <w:tcPr>
            <w:tcW w:w="851" w:type="dxa"/>
            <w:shd w:val="clear" w:color="auto" w:fill="auto"/>
          </w:tcPr>
          <w:p w14:paraId="45CCDDC2" w14:textId="77777777" w:rsidR="002F663C" w:rsidRPr="00711F9C" w:rsidRDefault="00F65BC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6426DA" w14:textId="77777777" w:rsidR="002F663C" w:rsidRPr="002F663C" w:rsidRDefault="00F65BC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E73D1" w14:paraId="3DF50EB0" w14:textId="77777777" w:rsidTr="00E9471B">
        <w:tc>
          <w:tcPr>
            <w:tcW w:w="851" w:type="dxa"/>
            <w:shd w:val="clear" w:color="auto" w:fill="auto"/>
          </w:tcPr>
          <w:p w14:paraId="70386192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04170C" w14:textId="77777777" w:rsidR="002F663C" w:rsidRPr="002F663C" w:rsidRDefault="00F65BC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E73D1" w14:paraId="27977E2C" w14:textId="77777777" w:rsidTr="00E9471B">
        <w:tc>
          <w:tcPr>
            <w:tcW w:w="851" w:type="dxa"/>
            <w:shd w:val="clear" w:color="auto" w:fill="auto"/>
          </w:tcPr>
          <w:p w14:paraId="7D413BEB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A4993C" w14:textId="77777777" w:rsidR="002F663C" w:rsidRPr="002F663C" w:rsidRDefault="00F65BC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September 2021</w:t>
            </w:r>
            <w:bookmarkEnd w:id="11"/>
          </w:p>
        </w:tc>
      </w:tr>
      <w:tr w:rsidR="007E73D1" w14:paraId="1B1C024F" w14:textId="77777777" w:rsidTr="00E9471B">
        <w:tc>
          <w:tcPr>
            <w:tcW w:w="851" w:type="dxa"/>
            <w:shd w:val="clear" w:color="auto" w:fill="auto"/>
          </w:tcPr>
          <w:p w14:paraId="79D01C9F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E6FA45" w14:textId="77777777" w:rsidR="002F663C" w:rsidRPr="002F663C" w:rsidRDefault="00F65BC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October 2021</w:t>
            </w:r>
            <w:bookmarkEnd w:id="13"/>
          </w:p>
        </w:tc>
      </w:tr>
      <w:tr w:rsidR="007E73D1" w14:paraId="63574B26" w14:textId="77777777" w:rsidTr="00E9471B">
        <w:tc>
          <w:tcPr>
            <w:tcW w:w="851" w:type="dxa"/>
            <w:shd w:val="clear" w:color="auto" w:fill="auto"/>
          </w:tcPr>
          <w:p w14:paraId="1C9150FD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DCCDE8" w14:textId="77777777" w:rsidR="002F663C" w:rsidRPr="002F663C" w:rsidRDefault="00F65BC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AD40882" w14:textId="77777777" w:rsidR="00467A46" w:rsidRDefault="00D61DDE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F65BCB">
                <w:rPr>
                  <w:rFonts w:eastAsia="Calibri" w:cs="Times New Roman"/>
                  <w:color w:val="0000FF"/>
                  <w:u w:val="single"/>
                </w:rPr>
                <w:t>https://www.in.gov.br/web/dou/-/portaria-n-367-de-8-de-setembro-de-2021-344176475</w:t>
              </w:r>
            </w:hyperlink>
            <w:r w:rsidR="00F65BCB">
              <w:rPr>
                <w:rFonts w:eastAsia="Calibri" w:cs="Times New Roman"/>
              </w:rPr>
              <w:t xml:space="preserve"> </w:t>
            </w:r>
            <w:hyperlink r:id="rId9" w:history="1">
              <w:r w:rsidR="00F65BCB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http://www.inmetro.gov.br/legislacao/rtac/pdf/RTAC002830.pdf</w:t>
              </w:r>
            </w:hyperlink>
            <w:bookmarkEnd w:id="16"/>
          </w:p>
        </w:tc>
      </w:tr>
      <w:tr w:rsidR="007E73D1" w14:paraId="78297A26" w14:textId="77777777" w:rsidTr="00E9471B">
        <w:tc>
          <w:tcPr>
            <w:tcW w:w="851" w:type="dxa"/>
            <w:shd w:val="clear" w:color="auto" w:fill="auto"/>
          </w:tcPr>
          <w:p w14:paraId="26EAEE9C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D0AF8A" w14:textId="77777777" w:rsidR="002F663C" w:rsidRPr="002F663C" w:rsidRDefault="00F65BC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9EB04F1" w14:textId="77777777" w:rsidR="002F663C" w:rsidRPr="002F663C" w:rsidRDefault="00F65BC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E73D1" w14:paraId="6AE65CEB" w14:textId="77777777" w:rsidTr="00E9471B">
        <w:tc>
          <w:tcPr>
            <w:tcW w:w="851" w:type="dxa"/>
            <w:shd w:val="clear" w:color="auto" w:fill="auto"/>
          </w:tcPr>
          <w:p w14:paraId="6A3FF385" w14:textId="77777777" w:rsidR="002F663C" w:rsidRPr="00711F9C" w:rsidRDefault="00F65BC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E2EED" w14:textId="77777777" w:rsidR="002F663C" w:rsidRPr="002F663C" w:rsidRDefault="00F65BC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80B0C5E" w14:textId="77777777" w:rsidR="002F663C" w:rsidRPr="002F663C" w:rsidRDefault="00F65BC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E73D1" w14:paraId="3EF02D5E" w14:textId="77777777" w:rsidTr="00E9471B">
        <w:tc>
          <w:tcPr>
            <w:tcW w:w="851" w:type="dxa"/>
            <w:shd w:val="clear" w:color="auto" w:fill="auto"/>
          </w:tcPr>
          <w:p w14:paraId="22879D5B" w14:textId="77777777" w:rsidR="002F663C" w:rsidRPr="00711F9C" w:rsidRDefault="00F65BC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AC7ACF" w14:textId="77777777" w:rsidR="002F663C" w:rsidRPr="002F663C" w:rsidRDefault="00F65BC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E73D1" w14:paraId="78D0A6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F0944A5" w14:textId="77777777" w:rsidR="002F663C" w:rsidRPr="00711F9C" w:rsidRDefault="00F65BC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9B2B15" w14:textId="77777777" w:rsidR="002F663C" w:rsidRPr="002F663C" w:rsidRDefault="00F65BC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79E24C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F5E500" w14:textId="77777777" w:rsidR="003971FF" w:rsidRPr="007F6EA2" w:rsidRDefault="00F65BC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Inmetro, issued Ordinance 367, 8 September 2021, that:</w:t>
      </w:r>
    </w:p>
    <w:p w14:paraId="5C5EEA78" w14:textId="77777777" w:rsidR="00EA4AA3" w:rsidRPr="002F663C" w:rsidRDefault="00F65BC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Consolidates the conformity assessment requirements for general-purpose steel cables.</w:t>
      </w:r>
    </w:p>
    <w:p w14:paraId="4055E3A5" w14:textId="77777777" w:rsidR="00EA4AA3" w:rsidRPr="002F663C" w:rsidRDefault="00F65BC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367 revokes:</w:t>
      </w:r>
    </w:p>
    <w:p w14:paraId="3A0B19EB" w14:textId="77777777" w:rsidR="00EA4AA3" w:rsidRPr="002F663C" w:rsidRDefault="00F65BC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181, 11 April 2013, published in the Brazilian Official Gazette on 15 April 2013, section 1, page 115, notified through G/TBT/N/BRA/272/Add.5.</w:t>
      </w:r>
    </w:p>
    <w:p w14:paraId="56EE1234" w14:textId="77777777" w:rsidR="00EA4AA3" w:rsidRPr="002F663C" w:rsidRDefault="00F65BC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122, 6 March 2015, published in the Brazilian Official Gazette on 11 March 2015, section 1, page 105, notified through G/TBT/N/BRA/272/Add.6.</w:t>
      </w:r>
    </w:p>
    <w:p w14:paraId="063D39D3" w14:textId="77777777" w:rsidR="00EA4AA3" w:rsidRPr="002F663C" w:rsidRDefault="00F65BC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175, 28 June 2017, published in the Brazilian Official Gazette on 5 July 2017, section 1, page 59, notified through G/TBT/N/BRA/272/Add.7.</w:t>
      </w:r>
    </w:p>
    <w:p w14:paraId="75DFFA76" w14:textId="77777777" w:rsidR="00A1565D" w:rsidRDefault="00F65BCB" w:rsidP="00AD75DD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6EF91" w14:textId="77777777" w:rsidR="00900456" w:rsidRDefault="00F65BCB">
      <w:r>
        <w:separator/>
      </w:r>
    </w:p>
  </w:endnote>
  <w:endnote w:type="continuationSeparator" w:id="0">
    <w:p w14:paraId="3C110D17" w14:textId="77777777" w:rsidR="00900456" w:rsidRDefault="00F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E64B" w14:textId="77777777" w:rsidR="00544326" w:rsidRPr="00DD3DD7" w:rsidRDefault="00F65BC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0883" w14:textId="77777777" w:rsidR="00544326" w:rsidRPr="00DD3DD7" w:rsidRDefault="00F65BC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88485" w14:textId="77777777" w:rsidR="00BB5622" w:rsidRDefault="00F65BCB" w:rsidP="00ED54E0">
      <w:r>
        <w:separator/>
      </w:r>
    </w:p>
  </w:footnote>
  <w:footnote w:type="continuationSeparator" w:id="0">
    <w:p w14:paraId="67F414D9" w14:textId="77777777" w:rsidR="00BB5622" w:rsidRDefault="00F65BCB" w:rsidP="00ED54E0">
      <w:r>
        <w:continuationSeparator/>
      </w:r>
    </w:p>
  </w:footnote>
  <w:footnote w:id="1">
    <w:p w14:paraId="681E93DB" w14:textId="77777777" w:rsidR="007F6EA2" w:rsidRDefault="00F65B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6221" w14:textId="77777777" w:rsidR="00DD3DD7" w:rsidRDefault="00F65BC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PROVISIONAL215802</w:t>
    </w:r>
    <w:bookmarkEnd w:id="27"/>
  </w:p>
  <w:p w14:paraId="57EC683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67438D" w14:textId="77777777" w:rsidR="00DD3DD7" w:rsidRPr="00DD3DD7" w:rsidRDefault="00F65BC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9740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A895" w14:textId="77777777" w:rsidR="00DD3DD7" w:rsidRPr="00DD3DD7" w:rsidRDefault="00F65BC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G/TBT/N/BRA/272/Add.8</w:t>
    </w:r>
    <w:bookmarkEnd w:id="28"/>
  </w:p>
  <w:p w14:paraId="74DE474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613EE5" w14:textId="77777777" w:rsidR="00DD3DD7" w:rsidRPr="00DD3DD7" w:rsidRDefault="00F65BC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B691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73D1" w14:paraId="03F40BC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410D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B71D83" w14:textId="77777777" w:rsidR="00ED54E0" w:rsidRPr="00182B84" w:rsidRDefault="00F65BC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E73D1" w14:paraId="1F47F59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7474F5" w14:textId="77777777" w:rsidR="00ED54E0" w:rsidRPr="00182B84" w:rsidRDefault="00F65BC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AFC37A" wp14:editId="41EACF4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0669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B7C68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E73D1" w14:paraId="0B52AEE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A6A0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6E73AC" w14:textId="77777777" w:rsidR="00DD3DD7" w:rsidRPr="002F663C" w:rsidRDefault="00F65BC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G/TBT/N/BRA/272/Add.8</w:t>
          </w:r>
          <w:bookmarkEnd w:id="29"/>
        </w:p>
        <w:p w14:paraId="6558661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E73D1" w14:paraId="60E5988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C55C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414FA" w14:textId="5DE4410B" w:rsidR="00ED54E0" w:rsidRPr="00182B84" w:rsidRDefault="00403E1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September 2021</w:t>
          </w:r>
        </w:p>
      </w:tc>
    </w:tr>
    <w:tr w:rsidR="007E73D1" w14:paraId="359875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A6257" w14:textId="3383765E" w:rsidR="00ED54E0" w:rsidRPr="00182B84" w:rsidRDefault="00F65BC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403E19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D00EA">
            <w:rPr>
              <w:rFonts w:eastAsia="Calibri" w:cs="Times New Roman"/>
              <w:color w:val="FF0000"/>
              <w:szCs w:val="16"/>
            </w:rPr>
            <w:t>6866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3B8CE2" w14:textId="77777777" w:rsidR="00ED54E0" w:rsidRPr="00182B84" w:rsidRDefault="00F65BC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E73D1" w14:paraId="130BE4C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DE6ADC" w14:textId="77777777" w:rsidR="00ED54E0" w:rsidRPr="00182B84" w:rsidRDefault="00F65BC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B64899" w14:textId="77777777" w:rsidR="00ED54E0" w:rsidRPr="00182B84" w:rsidRDefault="00F65BC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A54A64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30A5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BE0114" w:tentative="1">
      <w:start w:val="1"/>
      <w:numFmt w:val="lowerLetter"/>
      <w:lvlText w:val="%2."/>
      <w:lvlJc w:val="left"/>
      <w:pPr>
        <w:ind w:left="1080" w:hanging="360"/>
      </w:pPr>
    </w:lvl>
    <w:lvl w:ilvl="2" w:tplc="B630DD00" w:tentative="1">
      <w:start w:val="1"/>
      <w:numFmt w:val="lowerRoman"/>
      <w:lvlText w:val="%3."/>
      <w:lvlJc w:val="right"/>
      <w:pPr>
        <w:ind w:left="1800" w:hanging="180"/>
      </w:pPr>
    </w:lvl>
    <w:lvl w:ilvl="3" w:tplc="E544FEBC" w:tentative="1">
      <w:start w:val="1"/>
      <w:numFmt w:val="decimal"/>
      <w:lvlText w:val="%4."/>
      <w:lvlJc w:val="left"/>
      <w:pPr>
        <w:ind w:left="2520" w:hanging="360"/>
      </w:pPr>
    </w:lvl>
    <w:lvl w:ilvl="4" w:tplc="182A6834" w:tentative="1">
      <w:start w:val="1"/>
      <w:numFmt w:val="lowerLetter"/>
      <w:lvlText w:val="%5."/>
      <w:lvlJc w:val="left"/>
      <w:pPr>
        <w:ind w:left="3240" w:hanging="360"/>
      </w:pPr>
    </w:lvl>
    <w:lvl w:ilvl="5" w:tplc="ED126040" w:tentative="1">
      <w:start w:val="1"/>
      <w:numFmt w:val="lowerRoman"/>
      <w:lvlText w:val="%6."/>
      <w:lvlJc w:val="right"/>
      <w:pPr>
        <w:ind w:left="3960" w:hanging="180"/>
      </w:pPr>
    </w:lvl>
    <w:lvl w:ilvl="6" w:tplc="F73C5A20" w:tentative="1">
      <w:start w:val="1"/>
      <w:numFmt w:val="decimal"/>
      <w:lvlText w:val="%7."/>
      <w:lvlJc w:val="left"/>
      <w:pPr>
        <w:ind w:left="4680" w:hanging="360"/>
      </w:pPr>
    </w:lvl>
    <w:lvl w:ilvl="7" w:tplc="10C82D76" w:tentative="1">
      <w:start w:val="1"/>
      <w:numFmt w:val="lowerLetter"/>
      <w:lvlText w:val="%8."/>
      <w:lvlJc w:val="left"/>
      <w:pPr>
        <w:ind w:left="5400" w:hanging="360"/>
      </w:pPr>
    </w:lvl>
    <w:lvl w:ilvl="8" w:tplc="762004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4307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3E1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1ABE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73D1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0456"/>
    <w:rsid w:val="00917235"/>
    <w:rsid w:val="00992AEA"/>
    <w:rsid w:val="009A4D36"/>
    <w:rsid w:val="009A6F54"/>
    <w:rsid w:val="009D00E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75DD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2FC8"/>
    <w:rsid w:val="00DF6AE1"/>
    <w:rsid w:val="00E0707F"/>
    <w:rsid w:val="00E1426C"/>
    <w:rsid w:val="00E46FD5"/>
    <w:rsid w:val="00E544BB"/>
    <w:rsid w:val="00E56545"/>
    <w:rsid w:val="00E626B0"/>
    <w:rsid w:val="00E9471B"/>
    <w:rsid w:val="00EA4AA3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1B1D"/>
    <w:rsid w:val="00F32397"/>
    <w:rsid w:val="00F357E7"/>
    <w:rsid w:val="00F359DB"/>
    <w:rsid w:val="00F40595"/>
    <w:rsid w:val="00F53557"/>
    <w:rsid w:val="00F65BCB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F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367-de-8-de-setembro-de-2021-3441764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30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228</Words>
  <Characters>1447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2021-09-15T15:56:00Z</dcterms:created>
  <dcterms:modified xsi:type="dcterms:W3CDTF">2021-09-16T07:32:00Z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