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8FC0" w14:textId="77777777" w:rsidR="009239F7" w:rsidRPr="002F6A28" w:rsidRDefault="004069B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E09AB2B" w14:textId="77777777" w:rsidR="009239F7" w:rsidRPr="002F6A28" w:rsidRDefault="004069B5" w:rsidP="002F6A28">
      <w:pPr>
        <w:jc w:val="center"/>
      </w:pPr>
      <w:r w:rsidRPr="002F6A28">
        <w:t>The following notification is being circulated in accordance with Article 10.6</w:t>
      </w:r>
    </w:p>
    <w:p w14:paraId="23F8521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97D95" w14:paraId="2087481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872CC93" w14:textId="77777777" w:rsidR="00F85C99" w:rsidRPr="002F6A28" w:rsidRDefault="004069B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71ED30F" w14:textId="77777777" w:rsidR="00F85C99" w:rsidRPr="002F6A28" w:rsidRDefault="004069B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3493AE02" w14:textId="77777777" w:rsidR="00F85C99" w:rsidRPr="002F6A28" w:rsidRDefault="004069B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97D95" w14:paraId="2C6661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63BA8" w14:textId="77777777" w:rsidR="00F85C99" w:rsidRPr="002F6A28" w:rsidRDefault="004069B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B5B93" w14:textId="77777777" w:rsidR="00F85C99" w:rsidRPr="002F6A28" w:rsidRDefault="004069B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C44CB14" w14:textId="77777777" w:rsidR="00EE3A11" w:rsidRPr="00C379C8" w:rsidRDefault="004069B5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062F97D9" w14:textId="77777777" w:rsidR="00F85C99" w:rsidRPr="002F6A28" w:rsidRDefault="004069B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AE105E5" w14:textId="77777777" w:rsidR="00AC6C6E" w:rsidRPr="00C379C8" w:rsidRDefault="004069B5" w:rsidP="00AA646C">
            <w:r w:rsidRPr="00C379C8">
              <w:t>National Institute of Metrology, Quality and Technology (INMETRO)</w:t>
            </w:r>
          </w:p>
          <w:p w14:paraId="55AC0685" w14:textId="77777777" w:rsidR="00AC6C6E" w:rsidRPr="00C379C8" w:rsidRDefault="004069B5" w:rsidP="00AA646C">
            <w:r w:rsidRPr="00C379C8">
              <w:t>Telephone: +(55) 21 2145.3817</w:t>
            </w:r>
          </w:p>
          <w:p w14:paraId="4382FE8C" w14:textId="77777777" w:rsidR="00AC6C6E" w:rsidRPr="00C379C8" w:rsidRDefault="004069B5" w:rsidP="00AA646C">
            <w:r w:rsidRPr="00C379C8">
              <w:t>Telefax: +(55) 21 2563.5637</w:t>
            </w:r>
          </w:p>
          <w:p w14:paraId="136C1FB9" w14:textId="77777777" w:rsidR="00AC6C6E" w:rsidRPr="00C379C8" w:rsidRDefault="004069B5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3609AE09" w14:textId="77777777" w:rsidR="00AC6C6E" w:rsidRPr="00C379C8" w:rsidRDefault="004069B5" w:rsidP="00AA646C">
            <w:pPr>
              <w:spacing w:after="120"/>
            </w:pPr>
            <w:r w:rsidRPr="00C379C8">
              <w:t xml:space="preserve">Web-site: </w:t>
            </w:r>
            <w:hyperlink r:id="rId10" w:history="1">
              <w:r w:rsidRPr="00A944F9">
                <w:rPr>
                  <w:rStyle w:val="Hyperlink"/>
                </w:rPr>
                <w:t>www.inmetro.gov.br/barreirastecnicas</w:t>
              </w:r>
            </w:hyperlink>
            <w:bookmarkEnd w:id="7"/>
            <w:r>
              <w:t xml:space="preserve"> </w:t>
            </w:r>
          </w:p>
        </w:tc>
      </w:tr>
      <w:tr w:rsidR="00597D95" w14:paraId="4779A3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796AE" w14:textId="77777777" w:rsidR="00F85C99" w:rsidRPr="002F6A28" w:rsidRDefault="004069B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C7D8F" w14:textId="77777777" w:rsidR="00F85C99" w:rsidRPr="0058336F" w:rsidRDefault="004069B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97D95" w14:paraId="37B25B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61DD1" w14:textId="77777777" w:rsidR="00F85C99" w:rsidRPr="002F6A28" w:rsidRDefault="004069B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2B0B8" w14:textId="77777777" w:rsidR="00F85C99" w:rsidRPr="002F6A28" w:rsidRDefault="004069B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Environment. Health protection. Safety (ICS code(s): 13)</w:t>
            </w:r>
            <w:bookmarkEnd w:id="22"/>
          </w:p>
        </w:tc>
      </w:tr>
      <w:tr w:rsidR="00597D95" w14:paraId="390750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AD8AB" w14:textId="77777777" w:rsidR="00F85C99" w:rsidRPr="002F6A28" w:rsidRDefault="004069B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6F87B" w14:textId="77777777" w:rsidR="00F85C99" w:rsidRPr="002F6A28" w:rsidRDefault="004069B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resolution 1249, 02 May 2024; (59 page(s), in Portuguese)</w:t>
            </w:r>
            <w:bookmarkEnd w:id="24"/>
          </w:p>
        </w:tc>
      </w:tr>
      <w:tr w:rsidR="00597D95" w14:paraId="589303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32182" w14:textId="77777777" w:rsidR="00F85C99" w:rsidRPr="002F6A28" w:rsidRDefault="004069B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9670C" w14:textId="77777777" w:rsidR="00F85C99" w:rsidRPr="002F6A28" w:rsidRDefault="004069B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Resolution contains provisions on the identification and classification of the degree of risk of economic activities subject to health surveillance.</w:t>
            </w:r>
            <w:bookmarkEnd w:id="26"/>
          </w:p>
        </w:tc>
      </w:tr>
      <w:tr w:rsidR="00597D95" w14:paraId="3290B4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F5A9C" w14:textId="77777777" w:rsidR="00F85C99" w:rsidRPr="002F6A28" w:rsidRDefault="004069B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3D6B5" w14:textId="77777777" w:rsidR="00F85C99" w:rsidRPr="002F6A28" w:rsidRDefault="004069B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It is necessary to harmonize guidelines and procedures to simplify the process of legalization, authorization, licensing and operation of companies or economic activities of interest to health surveillance through a risk classification model.; Protection of human health or safety</w:t>
            </w:r>
            <w:bookmarkEnd w:id="28"/>
          </w:p>
        </w:tc>
      </w:tr>
      <w:tr w:rsidR="00597D95" w14:paraId="32BCF0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8988B" w14:textId="77777777" w:rsidR="00F85C99" w:rsidRPr="002F6A28" w:rsidRDefault="004069B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10727" w14:textId="77777777" w:rsidR="00086AF5" w:rsidRPr="00086AF5" w:rsidRDefault="004069B5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5DFC4A58" w14:textId="77777777" w:rsidR="00EE3A11" w:rsidRPr="002F6A28" w:rsidRDefault="004069B5" w:rsidP="007F13E8">
            <w:pPr>
              <w:spacing w:before="120" w:after="120"/>
            </w:pPr>
            <w:r w:rsidRPr="002F6A28">
              <w:t>-</w:t>
            </w:r>
            <w:bookmarkEnd w:id="30"/>
          </w:p>
        </w:tc>
      </w:tr>
      <w:tr w:rsidR="00597D95" w14:paraId="6D246D3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E8DFC" w14:textId="77777777" w:rsidR="00EE3A11" w:rsidRPr="002F6A28" w:rsidRDefault="004069B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79C0BB" w14:textId="77777777" w:rsidR="00EE3A11" w:rsidRPr="002F6A28" w:rsidRDefault="004069B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4E3AB03" w14:textId="77777777" w:rsidR="00EE3A11" w:rsidRPr="002F6A28" w:rsidRDefault="004069B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597D95" w14:paraId="41737A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E38F0" w14:textId="77777777" w:rsidR="00F85C99" w:rsidRPr="002F6A28" w:rsidRDefault="004069B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B08F4" w14:textId="77777777" w:rsidR="00F85C99" w:rsidRPr="002F6A28" w:rsidRDefault="004069B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11 July 2024</w:t>
            </w:r>
            <w:bookmarkEnd w:id="38"/>
          </w:p>
        </w:tc>
      </w:tr>
      <w:tr w:rsidR="00597D95" w14:paraId="529878C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631E52C" w14:textId="77777777" w:rsidR="00F85C99" w:rsidRPr="002F6A28" w:rsidRDefault="004069B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33169F4" w14:textId="77777777" w:rsidR="00F85C99" w:rsidRPr="002F6A28" w:rsidRDefault="004069B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9BA8C7B" w14:textId="77777777" w:rsidR="00EE3A11" w:rsidRPr="00A12DDE" w:rsidRDefault="004069B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64AC3887" w14:textId="77777777" w:rsidR="00EE3A11" w:rsidRPr="00A63783" w:rsidRDefault="004069B5" w:rsidP="00B16145">
            <w:pPr>
              <w:keepNext/>
              <w:keepLines/>
              <w:rPr>
                <w:bCs/>
                <w:lang w:val="es-ES"/>
              </w:rPr>
            </w:pPr>
            <w:r w:rsidRPr="00A63783">
              <w:rPr>
                <w:bCs/>
                <w:lang w:val="es-ES"/>
              </w:rPr>
              <w:t>SIA, Trecho 5, Área Especial 57</w:t>
            </w:r>
          </w:p>
          <w:p w14:paraId="3E0177D2" w14:textId="77777777" w:rsidR="00EE3A11" w:rsidRPr="00A63783" w:rsidRDefault="004069B5" w:rsidP="00B16145">
            <w:pPr>
              <w:keepNext/>
              <w:keepLines/>
              <w:rPr>
                <w:bCs/>
                <w:lang w:val="es-ES"/>
              </w:rPr>
            </w:pPr>
            <w:r w:rsidRPr="00A63783">
              <w:rPr>
                <w:bCs/>
                <w:lang w:val="es-ES"/>
              </w:rPr>
              <w:t>Brasília – DF / Brazil</w:t>
            </w:r>
          </w:p>
          <w:p w14:paraId="595E98E4" w14:textId="77777777" w:rsidR="00EE3A11" w:rsidRPr="00A12DDE" w:rsidRDefault="004069B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1D1C485C" w14:textId="77777777" w:rsidR="00EE3A11" w:rsidRPr="00A12DDE" w:rsidRDefault="004069B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6110A99E" w14:textId="77777777" w:rsidR="00EE3A11" w:rsidRPr="00A12DDE" w:rsidRDefault="004069B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5747F514" w14:textId="77777777" w:rsidR="00EE3A11" w:rsidRPr="00A12DDE" w:rsidRDefault="004069B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7E91E291" w14:textId="77777777" w:rsidR="00EE3A11" w:rsidRPr="00A12DDE" w:rsidRDefault="004069B5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 xml:space="preserve">Draft: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https://antigo.anvisa.gov.br/documents/10181/6585013/CONSULTA+P%C3%9ABLICA+N%C2%BA+1249+ASNVS.pdf/01cb8510-2980-4a35-b838-d52360ae24bd</w:t>
              </w:r>
            </w:hyperlink>
            <w:r w:rsidRPr="00A12DDE">
              <w:rPr>
                <w:bCs/>
              </w:rPr>
              <w:t xml:space="preserve"> Comment form: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https://pesquisa.anvisa.gov.br/index.php/393848?lang=pt-BR</w:t>
              </w:r>
            </w:hyperlink>
            <w:r w:rsidRPr="00A12DDE">
              <w:rPr>
                <w:bCs/>
              </w:rPr>
              <w:t xml:space="preserve"> The comment form link will be available on 13 May 2024.</w:t>
            </w:r>
          </w:p>
          <w:p w14:paraId="3DADE0DE" w14:textId="77777777" w:rsidR="00EE3A11" w:rsidRPr="00A12DDE" w:rsidRDefault="002D098E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4069B5" w:rsidRPr="00A12DDE">
                <w:rPr>
                  <w:bCs/>
                  <w:color w:val="0000FF"/>
                  <w:u w:val="single"/>
                </w:rPr>
                <w:t>https://members.wto.org/crnattachments/2024/TBT/BRA/24_03145_00_x.pdf</w:t>
              </w:r>
            </w:hyperlink>
            <w:bookmarkEnd w:id="42"/>
          </w:p>
        </w:tc>
      </w:tr>
    </w:tbl>
    <w:p w14:paraId="3E5EDCE9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E6B6" w14:textId="77777777" w:rsidR="004069B5" w:rsidRDefault="004069B5">
      <w:r>
        <w:separator/>
      </w:r>
    </w:p>
  </w:endnote>
  <w:endnote w:type="continuationSeparator" w:id="0">
    <w:p w14:paraId="6B8C9066" w14:textId="77777777" w:rsidR="004069B5" w:rsidRDefault="0040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163E" w14:textId="77777777" w:rsidR="009239F7" w:rsidRPr="002F6A28" w:rsidRDefault="004069B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343B" w14:textId="77777777" w:rsidR="009239F7" w:rsidRPr="002F6A28" w:rsidRDefault="004069B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99B2" w14:textId="77777777" w:rsidR="00EE3A11" w:rsidRPr="002F6A28" w:rsidRDefault="004069B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B654" w14:textId="77777777" w:rsidR="004069B5" w:rsidRDefault="004069B5">
      <w:r>
        <w:separator/>
      </w:r>
    </w:p>
  </w:footnote>
  <w:footnote w:type="continuationSeparator" w:id="0">
    <w:p w14:paraId="3817EDB5" w14:textId="77777777" w:rsidR="004069B5" w:rsidRDefault="0040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66CA" w14:textId="77777777" w:rsidR="009239F7" w:rsidRPr="002F6A28" w:rsidRDefault="004069B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8292E0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D853F6" w14:textId="77777777" w:rsidR="009239F7" w:rsidRPr="002F6A28" w:rsidRDefault="004069B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C19B06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6A4B" w14:textId="77777777" w:rsidR="009239F7" w:rsidRPr="002F6A28" w:rsidRDefault="004069B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G/TBT/N/BRA/1537</w:t>
    </w:r>
    <w:bookmarkEnd w:id="43"/>
  </w:p>
  <w:p w14:paraId="5AD38EB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180484" w14:textId="77777777" w:rsidR="009239F7" w:rsidRPr="002F6A28" w:rsidRDefault="004069B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171E83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7D95" w14:paraId="698FA56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F4E64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32DE8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97D95" w14:paraId="1DB487D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C846E4" w14:textId="77777777" w:rsidR="00ED54E0" w:rsidRPr="009239F7" w:rsidRDefault="004069B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B04B716" wp14:editId="4EF08DF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85251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546BB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97D95" w14:paraId="75DA7BF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CB5C4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A0EE15" w14:textId="77777777" w:rsidR="009239F7" w:rsidRPr="002F6A28" w:rsidRDefault="004069B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G/TBT/N/BRA/1537</w:t>
          </w:r>
          <w:bookmarkEnd w:id="45"/>
        </w:p>
      </w:tc>
    </w:tr>
    <w:tr w:rsidR="00597D95" w14:paraId="6011687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D3630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8A5CA8" w14:textId="77777777" w:rsidR="00ED54E0" w:rsidRPr="009239F7" w:rsidRDefault="009D011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8 May 2024</w:t>
          </w:r>
        </w:p>
      </w:tc>
    </w:tr>
    <w:tr w:rsidR="00597D95" w14:paraId="2FA025C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E118AA" w14:textId="11D2C562" w:rsidR="00ED54E0" w:rsidRPr="009239F7" w:rsidRDefault="004069B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9D011B">
            <w:rPr>
              <w:color w:val="FF0000"/>
              <w:szCs w:val="16"/>
            </w:rPr>
            <w:t>24-</w:t>
          </w:r>
          <w:r w:rsidR="002D098E">
            <w:rPr>
              <w:color w:val="FF0000"/>
              <w:szCs w:val="16"/>
            </w:rPr>
            <w:t>3661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7BE229" w14:textId="77777777" w:rsidR="00ED54E0" w:rsidRPr="009239F7" w:rsidRDefault="004069B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97D95" w14:paraId="48731A8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D5DF78" w14:textId="77777777" w:rsidR="00ED54E0" w:rsidRPr="009239F7" w:rsidRDefault="004069B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EABD76" w14:textId="77777777" w:rsidR="00ED54E0" w:rsidRPr="002F6A28" w:rsidRDefault="004069B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2CE866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870A4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E9A2344" w:tentative="1">
      <w:start w:val="1"/>
      <w:numFmt w:val="lowerLetter"/>
      <w:lvlText w:val="%2."/>
      <w:lvlJc w:val="left"/>
      <w:pPr>
        <w:ind w:left="1080" w:hanging="360"/>
      </w:pPr>
    </w:lvl>
    <w:lvl w:ilvl="2" w:tplc="46687BEA" w:tentative="1">
      <w:start w:val="1"/>
      <w:numFmt w:val="lowerRoman"/>
      <w:lvlText w:val="%3."/>
      <w:lvlJc w:val="right"/>
      <w:pPr>
        <w:ind w:left="1800" w:hanging="180"/>
      </w:pPr>
    </w:lvl>
    <w:lvl w:ilvl="3" w:tplc="399A1A72" w:tentative="1">
      <w:start w:val="1"/>
      <w:numFmt w:val="decimal"/>
      <w:lvlText w:val="%4."/>
      <w:lvlJc w:val="left"/>
      <w:pPr>
        <w:ind w:left="2520" w:hanging="360"/>
      </w:pPr>
    </w:lvl>
    <w:lvl w:ilvl="4" w:tplc="ED4C2D40" w:tentative="1">
      <w:start w:val="1"/>
      <w:numFmt w:val="lowerLetter"/>
      <w:lvlText w:val="%5."/>
      <w:lvlJc w:val="left"/>
      <w:pPr>
        <w:ind w:left="3240" w:hanging="360"/>
      </w:pPr>
    </w:lvl>
    <w:lvl w:ilvl="5" w:tplc="6CD803A0" w:tentative="1">
      <w:start w:val="1"/>
      <w:numFmt w:val="lowerRoman"/>
      <w:lvlText w:val="%6."/>
      <w:lvlJc w:val="right"/>
      <w:pPr>
        <w:ind w:left="3960" w:hanging="180"/>
      </w:pPr>
    </w:lvl>
    <w:lvl w:ilvl="6" w:tplc="85408E98" w:tentative="1">
      <w:start w:val="1"/>
      <w:numFmt w:val="decimal"/>
      <w:lvlText w:val="%7."/>
      <w:lvlJc w:val="left"/>
      <w:pPr>
        <w:ind w:left="4680" w:hanging="360"/>
      </w:pPr>
    </w:lvl>
    <w:lvl w:ilvl="7" w:tplc="EC622414" w:tentative="1">
      <w:start w:val="1"/>
      <w:numFmt w:val="lowerLetter"/>
      <w:lvlText w:val="%8."/>
      <w:lvlJc w:val="left"/>
      <w:pPr>
        <w:ind w:left="5400" w:hanging="360"/>
      </w:pPr>
    </w:lvl>
    <w:lvl w:ilvl="8" w:tplc="6C88065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6526635">
    <w:abstractNumId w:val="9"/>
  </w:num>
  <w:num w:numId="2" w16cid:durableId="786778573">
    <w:abstractNumId w:val="7"/>
  </w:num>
  <w:num w:numId="3" w16cid:durableId="795416290">
    <w:abstractNumId w:val="6"/>
  </w:num>
  <w:num w:numId="4" w16cid:durableId="1310746560">
    <w:abstractNumId w:val="5"/>
  </w:num>
  <w:num w:numId="5" w16cid:durableId="1035425854">
    <w:abstractNumId w:val="4"/>
  </w:num>
  <w:num w:numId="6" w16cid:durableId="315498301">
    <w:abstractNumId w:val="12"/>
  </w:num>
  <w:num w:numId="7" w16cid:durableId="1749302285">
    <w:abstractNumId w:val="11"/>
  </w:num>
  <w:num w:numId="8" w16cid:durableId="875193025">
    <w:abstractNumId w:val="10"/>
  </w:num>
  <w:num w:numId="9" w16cid:durableId="5839940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8590098">
    <w:abstractNumId w:val="13"/>
  </w:num>
  <w:num w:numId="11" w16cid:durableId="77216119">
    <w:abstractNumId w:val="8"/>
  </w:num>
  <w:num w:numId="12" w16cid:durableId="1087388154">
    <w:abstractNumId w:val="3"/>
  </w:num>
  <w:num w:numId="13" w16cid:durableId="2030598330">
    <w:abstractNumId w:val="2"/>
  </w:num>
  <w:num w:numId="14" w16cid:durableId="1121194159">
    <w:abstractNumId w:val="1"/>
  </w:num>
  <w:num w:numId="15" w16cid:durableId="206204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B02B1"/>
    <w:rsid w:val="001E291F"/>
    <w:rsid w:val="00204CC3"/>
    <w:rsid w:val="00214E54"/>
    <w:rsid w:val="00233408"/>
    <w:rsid w:val="00267723"/>
    <w:rsid w:val="00270637"/>
    <w:rsid w:val="0027067B"/>
    <w:rsid w:val="002D098E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069B5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2F53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97D95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011B"/>
    <w:rsid w:val="009D1D8C"/>
    <w:rsid w:val="009D1FF8"/>
    <w:rsid w:val="009E75ED"/>
    <w:rsid w:val="009F1F2F"/>
    <w:rsid w:val="009F21A8"/>
    <w:rsid w:val="00A12DDE"/>
    <w:rsid w:val="00A6057A"/>
    <w:rsid w:val="00A611FF"/>
    <w:rsid w:val="00A63783"/>
    <w:rsid w:val="00A71BE1"/>
    <w:rsid w:val="00A74017"/>
    <w:rsid w:val="00A769BF"/>
    <w:rsid w:val="00A944F9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8315D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AD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1B0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BRA/24_03145_00_x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esquisa.anvisa.gov.br/index.php/393848?lang=pt-B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ntigo.anvisa.gov.br/documents/10181/6585013/CONSULTA+P%C3%9ABLICA+N%C2%BA+1249+ASNVS.pdf/01cb8510-2980-4a35-b838-d52360ae24b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nmetro.gov.br/barreirastecnica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barreirastecnicas@inmetro.gov.br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F81B-3DC3-446C-80E2-75B9F6A4069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342</Words>
  <Characters>2235</Characters>
  <Application>Microsoft Office Word</Application>
  <DocSecurity>0</DocSecurity>
  <Lines>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2024-05-08T10:10:00Z</dcterms:created>
  <dcterms:modified xsi:type="dcterms:W3CDTF">2024-05-08T12:20:00Z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