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1071" w14:textId="77777777" w:rsidR="002D78C9" w:rsidRDefault="001A1127" w:rsidP="00DD3DD7">
      <w:pPr>
        <w:pStyle w:val="Title"/>
      </w:pPr>
      <w:r w:rsidRPr="002F663C">
        <w:t>NOTIFICATION</w:t>
      </w:r>
    </w:p>
    <w:p w14:paraId="592A918C" w14:textId="77777777" w:rsidR="002F663C" w:rsidRPr="002F663C" w:rsidRDefault="001A1127" w:rsidP="00DD3DD7">
      <w:pPr>
        <w:pStyle w:val="Title3"/>
      </w:pPr>
      <w:r w:rsidRPr="002F663C">
        <w:t>Addendum</w:t>
      </w:r>
    </w:p>
    <w:p w14:paraId="511E812C" w14:textId="77777777" w:rsidR="002F663C" w:rsidRDefault="001A112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31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A4E629B" w14:textId="77777777" w:rsidR="001E2E4A" w:rsidRPr="002F663C" w:rsidRDefault="001E2E4A" w:rsidP="001E2E4A">
      <w:pPr>
        <w:rPr>
          <w:rFonts w:eastAsia="Calibri" w:cs="Times New Roman"/>
        </w:rPr>
      </w:pPr>
    </w:p>
    <w:p w14:paraId="4C29A42F" w14:textId="77777777" w:rsidR="002F663C" w:rsidRPr="002F663C" w:rsidRDefault="001A112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48C6AAD" w14:textId="77777777" w:rsidR="002F663C" w:rsidRDefault="002F663C" w:rsidP="002F663C">
      <w:pPr>
        <w:rPr>
          <w:rFonts w:eastAsia="Calibri" w:cs="Times New Roman"/>
        </w:rPr>
      </w:pPr>
    </w:p>
    <w:p w14:paraId="49E55340" w14:textId="77777777" w:rsidR="00C14444" w:rsidRPr="002F663C" w:rsidRDefault="00C14444" w:rsidP="002F663C">
      <w:pPr>
        <w:rPr>
          <w:rFonts w:eastAsia="Calibri" w:cs="Times New Roman"/>
        </w:rPr>
      </w:pPr>
    </w:p>
    <w:p w14:paraId="7DB7A75F" w14:textId="77777777" w:rsidR="002F663C" w:rsidRPr="002F663C" w:rsidRDefault="001A112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Normative Instruction number 159, 01 July 2022</w:t>
      </w:r>
      <w:bookmarkEnd w:id="3"/>
    </w:p>
    <w:p w14:paraId="099CE1A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56515" w14:paraId="495FD52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28953C7" w14:textId="77777777" w:rsidR="002F663C" w:rsidRPr="002F663C" w:rsidRDefault="001A112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56515" w14:paraId="181160BE" w14:textId="77777777" w:rsidTr="00E9471B">
        <w:tc>
          <w:tcPr>
            <w:tcW w:w="851" w:type="dxa"/>
            <w:shd w:val="clear" w:color="auto" w:fill="auto"/>
          </w:tcPr>
          <w:p w14:paraId="7C812D87" w14:textId="77777777" w:rsidR="002F663C" w:rsidRPr="00711F9C" w:rsidRDefault="001A112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BC979F" w14:textId="77777777" w:rsidR="002F663C" w:rsidRPr="002F663C" w:rsidRDefault="001A112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56515" w14:paraId="79070308" w14:textId="77777777" w:rsidTr="00E9471B">
        <w:tc>
          <w:tcPr>
            <w:tcW w:w="851" w:type="dxa"/>
            <w:shd w:val="clear" w:color="auto" w:fill="auto"/>
          </w:tcPr>
          <w:p w14:paraId="6DB9126B" w14:textId="77777777" w:rsidR="002F663C" w:rsidRPr="00711F9C" w:rsidRDefault="001A112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0488F5" w14:textId="77777777" w:rsidR="002F663C" w:rsidRPr="002F663C" w:rsidRDefault="001A112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156515" w14:paraId="0E94BD29" w14:textId="77777777" w:rsidTr="00E9471B">
        <w:tc>
          <w:tcPr>
            <w:tcW w:w="851" w:type="dxa"/>
            <w:shd w:val="clear" w:color="auto" w:fill="auto"/>
          </w:tcPr>
          <w:p w14:paraId="1D0C36A1" w14:textId="77777777" w:rsidR="002F663C" w:rsidRPr="00711F9C" w:rsidRDefault="001A112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98878A" w14:textId="77777777" w:rsidR="002F663C" w:rsidRPr="002F663C" w:rsidRDefault="001A112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56515" w14:paraId="1E82D88E" w14:textId="77777777" w:rsidTr="00E9471B">
        <w:tc>
          <w:tcPr>
            <w:tcW w:w="851" w:type="dxa"/>
            <w:shd w:val="clear" w:color="auto" w:fill="auto"/>
          </w:tcPr>
          <w:p w14:paraId="7B298377" w14:textId="77777777" w:rsidR="002F663C" w:rsidRPr="00711F9C" w:rsidRDefault="001A112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A56791" w14:textId="77777777" w:rsidR="002F663C" w:rsidRPr="002F663C" w:rsidRDefault="001A112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156515" w14:paraId="6096E809" w14:textId="77777777" w:rsidTr="00E9471B">
        <w:tc>
          <w:tcPr>
            <w:tcW w:w="851" w:type="dxa"/>
            <w:shd w:val="clear" w:color="auto" w:fill="auto"/>
          </w:tcPr>
          <w:p w14:paraId="1CBA7FE1" w14:textId="77777777" w:rsidR="002F663C" w:rsidRPr="00711F9C" w:rsidRDefault="001A112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C89F60" w14:textId="77777777" w:rsidR="002F663C" w:rsidRPr="002F663C" w:rsidRDefault="001A112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156515" w14:paraId="0853DB80" w14:textId="77777777" w:rsidTr="00E9471B">
        <w:tc>
          <w:tcPr>
            <w:tcW w:w="851" w:type="dxa"/>
            <w:shd w:val="clear" w:color="auto" w:fill="auto"/>
          </w:tcPr>
          <w:p w14:paraId="18508A06" w14:textId="77777777" w:rsidR="002F663C" w:rsidRPr="00711F9C" w:rsidRDefault="001A112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CBB91B" w14:textId="77777777" w:rsidR="002F663C" w:rsidRPr="002F663C" w:rsidRDefault="001A112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6893219" w14:textId="77777777" w:rsidR="002F663C" w:rsidRPr="002F663C" w:rsidRDefault="001A112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56515" w14:paraId="4B204DB2" w14:textId="77777777" w:rsidTr="00E9471B">
        <w:tc>
          <w:tcPr>
            <w:tcW w:w="851" w:type="dxa"/>
            <w:shd w:val="clear" w:color="auto" w:fill="auto"/>
          </w:tcPr>
          <w:p w14:paraId="14187F11" w14:textId="77777777" w:rsidR="002F663C" w:rsidRPr="00711F9C" w:rsidRDefault="001A112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CF602F" w14:textId="77777777" w:rsidR="002F663C" w:rsidRPr="002F663C" w:rsidRDefault="001A1127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50A9969B" w14:textId="77777777" w:rsidR="00082727" w:rsidRDefault="001A1127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Normative Instruction number 159, 01 July 2022 - previously notified through G/TBT/N/BRA/1420 - which establishes the lists of parts of plant species authorized for the preparation of teas and for use as spices, was changed by Normative Instruction 262, 26 October 2023.</w:t>
            </w:r>
          </w:p>
          <w:p w14:paraId="1503A69B" w14:textId="29903316" w:rsidR="00082727" w:rsidRDefault="00223951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1A1127">
                <w:rPr>
                  <w:rFonts w:eastAsia="Calibri" w:cs="Times New Roman"/>
                  <w:color w:val="0000FF"/>
                  <w:u w:val="single"/>
                </w:rPr>
                <w:t>https://antigo.anvisa.gov.br/documents/10181/6672632/IN_262_2023_.pdf/d6a945ed-bef0-4043-8980-2a630fb2addb</w:t>
              </w:r>
            </w:hyperlink>
          </w:p>
          <w:p w14:paraId="481B4A2C" w14:textId="77777777" w:rsidR="00082727" w:rsidRDefault="00223951" w:rsidP="00C14444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1A1127">
                <w:rPr>
                  <w:rFonts w:eastAsia="Calibri" w:cs="Times New Roman"/>
                  <w:color w:val="0000FF"/>
                  <w:u w:val="single"/>
                </w:rPr>
                <w:t>https://members.wto.org/crnattachments/2023/TBT/BRA/modification/23_13245_00_x.pdf</w:t>
              </w:r>
            </w:hyperlink>
            <w:bookmarkEnd w:id="20"/>
          </w:p>
          <w:p w14:paraId="59F946DC" w14:textId="77777777" w:rsidR="002F663C" w:rsidRPr="002F663C" w:rsidRDefault="001A112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56515" w14:paraId="16CA1820" w14:textId="77777777" w:rsidTr="00E9471B">
        <w:tc>
          <w:tcPr>
            <w:tcW w:w="851" w:type="dxa"/>
            <w:shd w:val="clear" w:color="auto" w:fill="auto"/>
          </w:tcPr>
          <w:p w14:paraId="31519575" w14:textId="77777777" w:rsidR="002F663C" w:rsidRPr="00711F9C" w:rsidRDefault="001A112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DF83A5" w14:textId="77777777" w:rsidR="002F663C" w:rsidRPr="002F663C" w:rsidRDefault="001A112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56515" w14:paraId="272A4F0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20C4C87" w14:textId="77777777" w:rsidR="002F663C" w:rsidRPr="00711F9C" w:rsidRDefault="001A112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CE0CD22" w14:textId="77777777" w:rsidR="002F663C" w:rsidRPr="002F663C" w:rsidRDefault="001A112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D26391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E695C75" w14:textId="77777777" w:rsidR="003971FF" w:rsidRPr="007F6EA2" w:rsidRDefault="001A112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bookmarkEnd w:id="26"/>
      <w:r>
        <w:rPr>
          <w:rFonts w:eastAsia="Calibri" w:cs="Times New Roman"/>
          <w:szCs w:val="18"/>
        </w:rPr>
        <w:t>-</w:t>
      </w:r>
    </w:p>
    <w:p w14:paraId="0B0CCF52" w14:textId="77777777" w:rsidR="006C5A96" w:rsidRDefault="001A112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57A35F7" w14:textId="77777777" w:rsidR="004D4D19" w:rsidRDefault="004D4D19" w:rsidP="007F38C2">
      <w:pPr>
        <w:jc w:val="center"/>
        <w:rPr>
          <w:b/>
        </w:rPr>
      </w:pPr>
    </w:p>
    <w:p w14:paraId="3C74E88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7524" w14:textId="77777777" w:rsidR="00676396" w:rsidRDefault="001A1127">
      <w:r>
        <w:separator/>
      </w:r>
    </w:p>
  </w:endnote>
  <w:endnote w:type="continuationSeparator" w:id="0">
    <w:p w14:paraId="769CFA02" w14:textId="77777777" w:rsidR="00676396" w:rsidRDefault="001A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47A" w14:textId="77777777" w:rsidR="00544326" w:rsidRPr="00DD3DD7" w:rsidRDefault="001A112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582" w14:textId="77777777" w:rsidR="00544326" w:rsidRPr="00DD3DD7" w:rsidRDefault="001A112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BDA6" w14:textId="05584C9E" w:rsidR="001A1127" w:rsidRDefault="001A1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1C56" w14:textId="77777777" w:rsidR="000248E6" w:rsidRDefault="001A1127" w:rsidP="00ED54E0">
      <w:r>
        <w:separator/>
      </w:r>
    </w:p>
  </w:footnote>
  <w:footnote w:type="continuationSeparator" w:id="0">
    <w:p w14:paraId="3B8070D9" w14:textId="77777777" w:rsidR="000248E6" w:rsidRDefault="001A1127" w:rsidP="00ED54E0">
      <w:r>
        <w:continuationSeparator/>
      </w:r>
    </w:p>
  </w:footnote>
  <w:footnote w:id="1">
    <w:p w14:paraId="29366632" w14:textId="77777777" w:rsidR="007F6EA2" w:rsidRDefault="001A11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D5D" w14:textId="77777777" w:rsidR="00DD3DD7" w:rsidRDefault="001A112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D448EA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214581" w14:textId="77777777" w:rsidR="00DD3DD7" w:rsidRPr="00DD3DD7" w:rsidRDefault="001A112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9743F8D" w14:textId="155CC952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A16C" w14:textId="77777777" w:rsidR="00DD3DD7" w:rsidRPr="001A1127" w:rsidRDefault="001A112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28" w:name="spsSymbolHeader"/>
    <w:r w:rsidRPr="001A1127">
      <w:rPr>
        <w:lang w:val="pt-PT"/>
      </w:rPr>
      <w:t>G/TBT/N/BRA/1420/Add.2</w:t>
    </w:r>
    <w:bookmarkEnd w:id="28"/>
  </w:p>
  <w:p w14:paraId="71FA79C8" w14:textId="77777777" w:rsidR="00DD3DD7" w:rsidRPr="001A112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311EEDC9" w14:textId="77777777" w:rsidR="00DD3DD7" w:rsidRPr="00DD3DD7" w:rsidRDefault="001A112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A9502E0" w14:textId="277FFA2E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6515" w14:paraId="3111686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FD47B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B4D9B9" w14:textId="77777777" w:rsidR="00ED54E0" w:rsidRPr="00182B84" w:rsidRDefault="001A112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56515" w14:paraId="472F34D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DFC563" w14:textId="77777777" w:rsidR="00ED54E0" w:rsidRPr="00182B84" w:rsidRDefault="001A112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74E2089" wp14:editId="0B43202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70121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A42BC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56515" w:rsidRPr="001A1127" w14:paraId="28CAAAE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0B495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0966A5" w14:textId="77777777" w:rsidR="00DD3DD7" w:rsidRPr="001A1127" w:rsidRDefault="001A1127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29" w:name="bmkSymbols"/>
          <w:r w:rsidRPr="001A1127">
            <w:rPr>
              <w:rFonts w:eastAsia="Calibri" w:cs="Times New Roman"/>
              <w:b/>
              <w:szCs w:val="16"/>
              <w:lang w:val="pt-PT"/>
            </w:rPr>
            <w:t>G/TBT/N/BRA/1420/Add.2</w:t>
          </w:r>
          <w:bookmarkEnd w:id="29"/>
        </w:p>
        <w:p w14:paraId="20B3B244" w14:textId="77777777" w:rsidR="00C14444" w:rsidRPr="001A1127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156515" w:rsidRPr="001A1127" w14:paraId="284BF02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0A3ADB" w14:textId="77777777" w:rsidR="00ED54E0" w:rsidRPr="001A1127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80911D" w14:textId="613B0A11" w:rsidR="00ED54E0" w:rsidRPr="001A1127" w:rsidRDefault="001A1127" w:rsidP="00425DC5">
          <w:pPr>
            <w:jc w:val="right"/>
            <w:rPr>
              <w:szCs w:val="16"/>
              <w:lang w:val="pt-PT"/>
            </w:rPr>
          </w:pPr>
          <w:bookmarkStart w:id="30" w:name="bmkDate"/>
          <w:bookmarkEnd w:id="30"/>
          <w:r>
            <w:rPr>
              <w:szCs w:val="16"/>
              <w:lang w:val="pt-PT"/>
            </w:rPr>
            <w:t>1 November 2023</w:t>
          </w:r>
        </w:p>
      </w:tc>
    </w:tr>
    <w:tr w:rsidR="00156515" w14:paraId="2382C25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493196" w14:textId="191DFE80" w:rsidR="00ED54E0" w:rsidRPr="00182B84" w:rsidRDefault="001A112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223951">
            <w:rPr>
              <w:rFonts w:eastAsia="Calibri" w:cs="Times New Roman"/>
              <w:color w:val="FF0000"/>
              <w:szCs w:val="16"/>
            </w:rPr>
            <w:t>7351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FFEF0F" w14:textId="77777777" w:rsidR="00ED54E0" w:rsidRPr="00182B84" w:rsidRDefault="001A112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56515" w14:paraId="5264377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65ECFA" w14:textId="77777777" w:rsidR="00ED54E0" w:rsidRPr="00182B84" w:rsidRDefault="001A112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411234" w14:textId="77777777" w:rsidR="00ED54E0" w:rsidRPr="00182B84" w:rsidRDefault="001A112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9B1DE7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946AC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4606D8" w:tentative="1">
      <w:start w:val="1"/>
      <w:numFmt w:val="lowerLetter"/>
      <w:lvlText w:val="%2."/>
      <w:lvlJc w:val="left"/>
      <w:pPr>
        <w:ind w:left="1080" w:hanging="360"/>
      </w:pPr>
    </w:lvl>
    <w:lvl w:ilvl="2" w:tplc="0C3001FA" w:tentative="1">
      <w:start w:val="1"/>
      <w:numFmt w:val="lowerRoman"/>
      <w:lvlText w:val="%3."/>
      <w:lvlJc w:val="right"/>
      <w:pPr>
        <w:ind w:left="1800" w:hanging="180"/>
      </w:pPr>
    </w:lvl>
    <w:lvl w:ilvl="3" w:tplc="45B6CF70" w:tentative="1">
      <w:start w:val="1"/>
      <w:numFmt w:val="decimal"/>
      <w:lvlText w:val="%4."/>
      <w:lvlJc w:val="left"/>
      <w:pPr>
        <w:ind w:left="2520" w:hanging="360"/>
      </w:pPr>
    </w:lvl>
    <w:lvl w:ilvl="4" w:tplc="A17C9D34" w:tentative="1">
      <w:start w:val="1"/>
      <w:numFmt w:val="lowerLetter"/>
      <w:lvlText w:val="%5."/>
      <w:lvlJc w:val="left"/>
      <w:pPr>
        <w:ind w:left="3240" w:hanging="360"/>
      </w:pPr>
    </w:lvl>
    <w:lvl w:ilvl="5" w:tplc="8356F154" w:tentative="1">
      <w:start w:val="1"/>
      <w:numFmt w:val="lowerRoman"/>
      <w:lvlText w:val="%6."/>
      <w:lvlJc w:val="right"/>
      <w:pPr>
        <w:ind w:left="3960" w:hanging="180"/>
      </w:pPr>
    </w:lvl>
    <w:lvl w:ilvl="6" w:tplc="A5B20944" w:tentative="1">
      <w:start w:val="1"/>
      <w:numFmt w:val="decimal"/>
      <w:lvlText w:val="%7."/>
      <w:lvlJc w:val="left"/>
      <w:pPr>
        <w:ind w:left="4680" w:hanging="360"/>
      </w:pPr>
    </w:lvl>
    <w:lvl w:ilvl="7" w:tplc="CBCE4914" w:tentative="1">
      <w:start w:val="1"/>
      <w:numFmt w:val="lowerLetter"/>
      <w:lvlText w:val="%8."/>
      <w:lvlJc w:val="left"/>
      <w:pPr>
        <w:ind w:left="5400" w:hanging="360"/>
      </w:pPr>
    </w:lvl>
    <w:lvl w:ilvl="8" w:tplc="1492A8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961440">
    <w:abstractNumId w:val="9"/>
  </w:num>
  <w:num w:numId="2" w16cid:durableId="1542087073">
    <w:abstractNumId w:val="7"/>
  </w:num>
  <w:num w:numId="3" w16cid:durableId="1123305349">
    <w:abstractNumId w:val="6"/>
  </w:num>
  <w:num w:numId="4" w16cid:durableId="1088771732">
    <w:abstractNumId w:val="5"/>
  </w:num>
  <w:num w:numId="5" w16cid:durableId="1929078608">
    <w:abstractNumId w:val="4"/>
  </w:num>
  <w:num w:numId="6" w16cid:durableId="1394810263">
    <w:abstractNumId w:val="12"/>
  </w:num>
  <w:num w:numId="7" w16cid:durableId="448857732">
    <w:abstractNumId w:val="11"/>
  </w:num>
  <w:num w:numId="8" w16cid:durableId="2125884340">
    <w:abstractNumId w:val="10"/>
  </w:num>
  <w:num w:numId="9" w16cid:durableId="3984817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5338198">
    <w:abstractNumId w:val="13"/>
  </w:num>
  <w:num w:numId="11" w16cid:durableId="2117091903">
    <w:abstractNumId w:val="8"/>
  </w:num>
  <w:num w:numId="12" w16cid:durableId="51775398">
    <w:abstractNumId w:val="3"/>
  </w:num>
  <w:num w:numId="13" w16cid:durableId="1515683671">
    <w:abstractNumId w:val="2"/>
  </w:num>
  <w:num w:numId="14" w16cid:durableId="231699580">
    <w:abstractNumId w:val="1"/>
  </w:num>
  <w:num w:numId="15" w16cid:durableId="921717583">
    <w:abstractNumId w:val="0"/>
  </w:num>
  <w:num w:numId="16" w16cid:durableId="69003594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56515"/>
    <w:rsid w:val="001642F0"/>
    <w:rsid w:val="00175DD6"/>
    <w:rsid w:val="00182B84"/>
    <w:rsid w:val="001A1127"/>
    <w:rsid w:val="001C2A9D"/>
    <w:rsid w:val="001E291F"/>
    <w:rsid w:val="001E2E4A"/>
    <w:rsid w:val="00223951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096B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B7933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76396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7DE1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BA3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BRA/modification/23_13245_00_x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672632/IN_262_2023_.pdf/d6a945ed-bef0-4043-8980-2a630fb2addb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f204e55d-80df-460b-bbf5-14078453b0d3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CC2C-C6C6-49F4-8843-B3A2F935AFA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162</Words>
  <Characters>1034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2023-11-01T08:10:00Z</dcterms:created>
  <dcterms:modified xsi:type="dcterms:W3CDTF">2023-11-01T08:29:00Z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f204e55d-80df-460b-bbf5-14078453b0d3</vt:lpwstr>
  </property>
  <property fmtid="{D5CDD505-2E9C-101B-9397-08002B2CF9AE}" pid="4" name="WTOCLASSIFICATION">
    <vt:lpwstr>WTO OFFICIAL</vt:lpwstr>
  </property>
</Properties>
</file>