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E3A3" w14:textId="77777777" w:rsidR="002D78C9" w:rsidRDefault="00161A5E" w:rsidP="00DD3DD7">
      <w:pPr>
        <w:pStyle w:val="Title"/>
      </w:pPr>
      <w:r w:rsidRPr="002F663C">
        <w:t>NOTIFICATION</w:t>
      </w:r>
    </w:p>
    <w:p w14:paraId="0860E997" w14:textId="77777777" w:rsidR="002F663C" w:rsidRPr="002F663C" w:rsidRDefault="00161A5E" w:rsidP="00DD3DD7">
      <w:pPr>
        <w:pStyle w:val="Title3"/>
      </w:pPr>
      <w:r w:rsidRPr="002F663C">
        <w:t>Addendum</w:t>
      </w:r>
    </w:p>
    <w:p w14:paraId="08EE05A0" w14:textId="77777777" w:rsidR="002F663C" w:rsidRDefault="00161A5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9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2E5A6E58" w14:textId="77777777" w:rsidR="001E2E4A" w:rsidRPr="002F663C" w:rsidRDefault="001E2E4A" w:rsidP="001E2E4A">
      <w:pPr>
        <w:rPr>
          <w:rFonts w:eastAsia="Calibri" w:cs="Times New Roman"/>
        </w:rPr>
      </w:pPr>
    </w:p>
    <w:p w14:paraId="5E47E7AE" w14:textId="77777777" w:rsidR="002F663C" w:rsidRPr="002F663C" w:rsidRDefault="00161A5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78FE385" w14:textId="77777777" w:rsidR="002F663C" w:rsidRDefault="002F663C" w:rsidP="002F663C">
      <w:pPr>
        <w:rPr>
          <w:rFonts w:eastAsia="Calibri" w:cs="Times New Roman"/>
        </w:rPr>
      </w:pPr>
    </w:p>
    <w:p w14:paraId="3618089C" w14:textId="77777777" w:rsidR="00C14444" w:rsidRPr="002F663C" w:rsidRDefault="00C14444" w:rsidP="002F663C">
      <w:pPr>
        <w:rPr>
          <w:rFonts w:eastAsia="Calibri" w:cs="Times New Roman"/>
        </w:rPr>
      </w:pPr>
    </w:p>
    <w:p w14:paraId="530F115A" w14:textId="77777777" w:rsidR="002F663C" w:rsidRPr="002F663C" w:rsidRDefault="00161A5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Normative Instruction number 161, 01 July 2022</w:t>
      </w:r>
    </w:p>
    <w:p w14:paraId="04198AE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275A6" w14:paraId="6B2481B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2F1A3C4" w14:textId="77777777" w:rsidR="002F663C" w:rsidRPr="002F663C" w:rsidRDefault="00161A5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275A6" w14:paraId="4CDCB37C" w14:textId="77777777" w:rsidTr="00E9471B">
        <w:tc>
          <w:tcPr>
            <w:tcW w:w="851" w:type="dxa"/>
            <w:shd w:val="clear" w:color="auto" w:fill="auto"/>
          </w:tcPr>
          <w:p w14:paraId="72918925" w14:textId="77777777" w:rsidR="002F663C" w:rsidRPr="00711F9C" w:rsidRDefault="00161A5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44742DB" w14:textId="77777777" w:rsidR="002F663C" w:rsidRPr="002F663C" w:rsidRDefault="00161A5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E275A6" w14:paraId="3ED10CB6" w14:textId="77777777" w:rsidTr="00E9471B">
        <w:tc>
          <w:tcPr>
            <w:tcW w:w="851" w:type="dxa"/>
            <w:shd w:val="clear" w:color="auto" w:fill="auto"/>
          </w:tcPr>
          <w:p w14:paraId="49DE736A" w14:textId="77777777" w:rsidR="002F663C" w:rsidRPr="00711F9C" w:rsidRDefault="00161A5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5FE7B67" w14:textId="77777777" w:rsidR="002F663C" w:rsidRPr="002F663C" w:rsidRDefault="00161A5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E275A6" w14:paraId="0CFD2C66" w14:textId="77777777" w:rsidTr="00E9471B">
        <w:tc>
          <w:tcPr>
            <w:tcW w:w="851" w:type="dxa"/>
            <w:shd w:val="clear" w:color="auto" w:fill="auto"/>
          </w:tcPr>
          <w:p w14:paraId="74E18A57" w14:textId="77777777" w:rsidR="002F663C" w:rsidRPr="00711F9C" w:rsidRDefault="00161A5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B851ED9" w14:textId="77777777" w:rsidR="002F663C" w:rsidRPr="002F663C" w:rsidRDefault="00161A5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E275A6" w14:paraId="71F47143" w14:textId="77777777" w:rsidTr="00E9471B">
        <w:tc>
          <w:tcPr>
            <w:tcW w:w="851" w:type="dxa"/>
            <w:shd w:val="clear" w:color="auto" w:fill="auto"/>
          </w:tcPr>
          <w:p w14:paraId="679CF60E" w14:textId="77777777" w:rsidR="002F663C" w:rsidRPr="00711F9C" w:rsidRDefault="00161A5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B986F59" w14:textId="77777777" w:rsidR="002F663C" w:rsidRPr="002F663C" w:rsidRDefault="00161A5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E275A6" w14:paraId="2F762ADF" w14:textId="77777777" w:rsidTr="00E9471B">
        <w:tc>
          <w:tcPr>
            <w:tcW w:w="851" w:type="dxa"/>
            <w:shd w:val="clear" w:color="auto" w:fill="auto"/>
          </w:tcPr>
          <w:p w14:paraId="49A9FF91" w14:textId="77777777" w:rsidR="002F663C" w:rsidRPr="00711F9C" w:rsidRDefault="00161A5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9BE2AA1" w14:textId="77777777" w:rsidR="002F663C" w:rsidRPr="002F663C" w:rsidRDefault="00161A5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E275A6" w14:paraId="7E3D564C" w14:textId="77777777" w:rsidTr="00E9471B">
        <w:tc>
          <w:tcPr>
            <w:tcW w:w="851" w:type="dxa"/>
            <w:shd w:val="clear" w:color="auto" w:fill="auto"/>
          </w:tcPr>
          <w:p w14:paraId="63577252" w14:textId="77777777" w:rsidR="002F663C" w:rsidRPr="00711F9C" w:rsidRDefault="00161A5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CC98E4E" w14:textId="77777777" w:rsidR="002F663C" w:rsidRPr="002F663C" w:rsidRDefault="00161A5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4B6509FF" w14:textId="77777777" w:rsidR="002F663C" w:rsidRPr="002F663C" w:rsidRDefault="00161A5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E275A6" w14:paraId="462A9A61" w14:textId="77777777" w:rsidTr="00E9471B">
        <w:tc>
          <w:tcPr>
            <w:tcW w:w="851" w:type="dxa"/>
            <w:shd w:val="clear" w:color="auto" w:fill="auto"/>
          </w:tcPr>
          <w:p w14:paraId="12249993" w14:textId="77777777" w:rsidR="002F663C" w:rsidRPr="00711F9C" w:rsidRDefault="00161A5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124488A" w14:textId="77777777" w:rsidR="002F663C" w:rsidRPr="002F663C" w:rsidRDefault="00161A5E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07FF8916" w14:textId="77777777" w:rsidR="00082727" w:rsidRDefault="008119E0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161A5E">
                <w:rPr>
                  <w:rFonts w:eastAsia="Calibri" w:cs="Times New Roman"/>
                  <w:color w:val="0000FF"/>
                  <w:u w:val="single"/>
                </w:rPr>
                <w:t>https://antigo.anvisa.gov.br/documents/10181/6725320/IN_313_2024_.pdf/e5474f55-7d25-4535-a248-3c178370973c</w:t>
              </w:r>
            </w:hyperlink>
          </w:p>
          <w:p w14:paraId="713AD83F" w14:textId="77777777" w:rsidR="00082727" w:rsidRDefault="008119E0" w:rsidP="00C14444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161A5E">
                <w:rPr>
                  <w:rFonts w:eastAsia="Calibri" w:cs="Times New Roman"/>
                  <w:color w:val="0000FF"/>
                  <w:u w:val="single"/>
                </w:rPr>
                <w:t>https://members.wto.org/crnattachments/2024/TBT/BRA/modification/24_05878_00_x.pdf</w:t>
              </w:r>
            </w:hyperlink>
          </w:p>
          <w:p w14:paraId="7986DF1F" w14:textId="77777777" w:rsidR="002F663C" w:rsidRPr="002F663C" w:rsidRDefault="00161A5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E275A6" w14:paraId="78F001D7" w14:textId="77777777" w:rsidTr="00E9471B">
        <w:tc>
          <w:tcPr>
            <w:tcW w:w="851" w:type="dxa"/>
            <w:shd w:val="clear" w:color="auto" w:fill="auto"/>
          </w:tcPr>
          <w:p w14:paraId="6B71474A" w14:textId="77777777" w:rsidR="002F663C" w:rsidRPr="00711F9C" w:rsidRDefault="00161A5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3C8C9BB" w14:textId="77777777" w:rsidR="002F663C" w:rsidRPr="002F663C" w:rsidRDefault="00161A5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E275A6" w14:paraId="62BC3BE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A839F80" w14:textId="77777777" w:rsidR="002F663C" w:rsidRPr="00711F9C" w:rsidRDefault="00161A5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68AB7DC" w14:textId="77777777" w:rsidR="002F663C" w:rsidRPr="002F663C" w:rsidRDefault="00161A5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A52E39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8F2B795" w14:textId="77777777" w:rsidR="003971FF" w:rsidRPr="007F6EA2" w:rsidRDefault="00161A5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Normative Instruction number 161, 01 July 2022 - previously notified through G/TBT/N/BRA/1418 - which establishes microbiological standards of food, was changed by Normative Instruction 313, 04 September 2024.</w:t>
      </w:r>
    </w:p>
    <w:p w14:paraId="627995C9" w14:textId="77777777" w:rsidR="006C5A96" w:rsidRDefault="00161A5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D7424DF" w14:textId="77777777" w:rsidR="004D4D19" w:rsidRDefault="004D4D19" w:rsidP="007F38C2">
      <w:pPr>
        <w:jc w:val="center"/>
        <w:rPr>
          <w:b/>
        </w:rPr>
      </w:pPr>
    </w:p>
    <w:p w14:paraId="1BB76B9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BF22" w14:textId="77777777" w:rsidR="00161A5E" w:rsidRDefault="00161A5E">
      <w:r>
        <w:separator/>
      </w:r>
    </w:p>
  </w:endnote>
  <w:endnote w:type="continuationSeparator" w:id="0">
    <w:p w14:paraId="5D2A15CC" w14:textId="77777777" w:rsidR="00161A5E" w:rsidRDefault="0016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0C85" w14:textId="77777777" w:rsidR="00544326" w:rsidRPr="00DD3DD7" w:rsidRDefault="00161A5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13BE" w14:textId="77777777" w:rsidR="00544326" w:rsidRPr="00DD3DD7" w:rsidRDefault="00161A5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8A93" w14:textId="77777777" w:rsidR="004D3A6A" w:rsidRDefault="00161A5E" w:rsidP="00ED54E0">
      <w:r>
        <w:separator/>
      </w:r>
    </w:p>
  </w:footnote>
  <w:footnote w:type="continuationSeparator" w:id="0">
    <w:p w14:paraId="7A62311F" w14:textId="77777777" w:rsidR="004D3A6A" w:rsidRDefault="00161A5E" w:rsidP="00ED54E0">
      <w:r>
        <w:continuationSeparator/>
      </w:r>
    </w:p>
  </w:footnote>
  <w:footnote w:id="1">
    <w:p w14:paraId="2D797F1E" w14:textId="77777777" w:rsidR="007F6EA2" w:rsidRDefault="00161A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39A1" w14:textId="77777777" w:rsidR="00DD3DD7" w:rsidRDefault="00161A5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6A92BE1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9341B6" w14:textId="77777777" w:rsidR="00DD3DD7" w:rsidRPr="00DD3DD7" w:rsidRDefault="00161A5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E4CB64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F9F8" w14:textId="77777777" w:rsidR="00DD3DD7" w:rsidRPr="00DD3DD7" w:rsidRDefault="00161A5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G/TBT/N/BRA/1418/Add.1</w:t>
    </w:r>
    <w:bookmarkEnd w:id="3"/>
  </w:p>
  <w:p w14:paraId="75B3725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3645E2" w14:textId="77777777" w:rsidR="00DD3DD7" w:rsidRPr="00DD3DD7" w:rsidRDefault="00161A5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D238D4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75A6" w14:paraId="25D2398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0E6AD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25F26F" w14:textId="77777777" w:rsidR="00ED54E0" w:rsidRPr="00182B84" w:rsidRDefault="00161A5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275A6" w14:paraId="720D519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F4F803" w14:textId="77777777" w:rsidR="00ED54E0" w:rsidRPr="00182B84" w:rsidRDefault="00161A5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493708F" wp14:editId="4751F03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17613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DB3F0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275A6" w14:paraId="5E8158B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FF351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A39DB9" w14:textId="77777777" w:rsidR="00DD3DD7" w:rsidRPr="002F663C" w:rsidRDefault="00161A5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G/TBT/N/BRA/1418/Add.1</w:t>
          </w:r>
          <w:bookmarkEnd w:id="4"/>
        </w:p>
        <w:p w14:paraId="4FE6A62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275A6" w14:paraId="514CBBB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35854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46C6FD" w14:textId="668DD0A1" w:rsidR="00ED54E0" w:rsidRPr="00182B84" w:rsidRDefault="00161A5E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10 September 2024</w:t>
          </w:r>
        </w:p>
      </w:tc>
    </w:tr>
    <w:tr w:rsidR="00E275A6" w14:paraId="0F705F5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CA333A" w14:textId="4AF45517" w:rsidR="00ED54E0" w:rsidRPr="00182B84" w:rsidRDefault="00161A5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8119E0">
            <w:rPr>
              <w:rFonts w:eastAsia="Calibri" w:cs="Times New Roman"/>
              <w:color w:val="FF0000"/>
              <w:szCs w:val="16"/>
            </w:rPr>
            <w:t>6230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1BE014" w14:textId="77777777" w:rsidR="00ED54E0" w:rsidRPr="00182B84" w:rsidRDefault="00161A5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275A6" w14:paraId="258AA26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059099" w14:textId="77777777" w:rsidR="00ED54E0" w:rsidRPr="00182B84" w:rsidRDefault="00161A5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89262F" w14:textId="77777777" w:rsidR="00ED54E0" w:rsidRPr="00182B84" w:rsidRDefault="00161A5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5286292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C1AEC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6E3BCC" w:tentative="1">
      <w:start w:val="1"/>
      <w:numFmt w:val="lowerLetter"/>
      <w:lvlText w:val="%2."/>
      <w:lvlJc w:val="left"/>
      <w:pPr>
        <w:ind w:left="1080" w:hanging="360"/>
      </w:pPr>
    </w:lvl>
    <w:lvl w:ilvl="2" w:tplc="52D66046" w:tentative="1">
      <w:start w:val="1"/>
      <w:numFmt w:val="lowerRoman"/>
      <w:lvlText w:val="%3."/>
      <w:lvlJc w:val="right"/>
      <w:pPr>
        <w:ind w:left="1800" w:hanging="180"/>
      </w:pPr>
    </w:lvl>
    <w:lvl w:ilvl="3" w:tplc="EF1EF434" w:tentative="1">
      <w:start w:val="1"/>
      <w:numFmt w:val="decimal"/>
      <w:lvlText w:val="%4."/>
      <w:lvlJc w:val="left"/>
      <w:pPr>
        <w:ind w:left="2520" w:hanging="360"/>
      </w:pPr>
    </w:lvl>
    <w:lvl w:ilvl="4" w:tplc="1EA299E8" w:tentative="1">
      <w:start w:val="1"/>
      <w:numFmt w:val="lowerLetter"/>
      <w:lvlText w:val="%5."/>
      <w:lvlJc w:val="left"/>
      <w:pPr>
        <w:ind w:left="3240" w:hanging="360"/>
      </w:pPr>
    </w:lvl>
    <w:lvl w:ilvl="5" w:tplc="BFB2AF3E" w:tentative="1">
      <w:start w:val="1"/>
      <w:numFmt w:val="lowerRoman"/>
      <w:lvlText w:val="%6."/>
      <w:lvlJc w:val="right"/>
      <w:pPr>
        <w:ind w:left="3960" w:hanging="180"/>
      </w:pPr>
    </w:lvl>
    <w:lvl w:ilvl="6" w:tplc="51C43FD8" w:tentative="1">
      <w:start w:val="1"/>
      <w:numFmt w:val="decimal"/>
      <w:lvlText w:val="%7."/>
      <w:lvlJc w:val="left"/>
      <w:pPr>
        <w:ind w:left="4680" w:hanging="360"/>
      </w:pPr>
    </w:lvl>
    <w:lvl w:ilvl="7" w:tplc="A0BE1D7E" w:tentative="1">
      <w:start w:val="1"/>
      <w:numFmt w:val="lowerLetter"/>
      <w:lvlText w:val="%8."/>
      <w:lvlJc w:val="left"/>
      <w:pPr>
        <w:ind w:left="5400" w:hanging="360"/>
      </w:pPr>
    </w:lvl>
    <w:lvl w:ilvl="8" w:tplc="C5AA936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104719">
    <w:abstractNumId w:val="9"/>
  </w:num>
  <w:num w:numId="2" w16cid:durableId="1122842836">
    <w:abstractNumId w:val="7"/>
  </w:num>
  <w:num w:numId="3" w16cid:durableId="1513913226">
    <w:abstractNumId w:val="6"/>
  </w:num>
  <w:num w:numId="4" w16cid:durableId="148255768">
    <w:abstractNumId w:val="5"/>
  </w:num>
  <w:num w:numId="5" w16cid:durableId="984745989">
    <w:abstractNumId w:val="4"/>
  </w:num>
  <w:num w:numId="6" w16cid:durableId="1937593293">
    <w:abstractNumId w:val="12"/>
  </w:num>
  <w:num w:numId="7" w16cid:durableId="1601908405">
    <w:abstractNumId w:val="11"/>
  </w:num>
  <w:num w:numId="8" w16cid:durableId="697389991">
    <w:abstractNumId w:val="10"/>
  </w:num>
  <w:num w:numId="9" w16cid:durableId="20512956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3910674">
    <w:abstractNumId w:val="13"/>
  </w:num>
  <w:num w:numId="11" w16cid:durableId="1366982605">
    <w:abstractNumId w:val="8"/>
  </w:num>
  <w:num w:numId="12" w16cid:durableId="1655377987">
    <w:abstractNumId w:val="3"/>
  </w:num>
  <w:num w:numId="13" w16cid:durableId="952369773">
    <w:abstractNumId w:val="2"/>
  </w:num>
  <w:num w:numId="14" w16cid:durableId="1631663971">
    <w:abstractNumId w:val="1"/>
  </w:num>
  <w:num w:numId="15" w16cid:durableId="1032150045">
    <w:abstractNumId w:val="0"/>
  </w:num>
  <w:num w:numId="16" w16cid:durableId="177408487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1A5E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19E0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3DA8"/>
    <w:rsid w:val="00D747AE"/>
    <w:rsid w:val="00D90871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275A6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CE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BRA/modification/24_05878_00_x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6725320/IN_313_2024_.pdf/e5474f55-7d25-4535-a248-3c178370973c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E5E9-13A4-44F0-8A87-A2791E4A31C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147</Words>
  <Characters>987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2024-09-10T09:42:00Z</dcterms:created>
  <dcterms:modified xsi:type="dcterms:W3CDTF">2024-09-10T10:00:00Z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