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3547" w14:textId="77777777" w:rsidR="004E22AE" w:rsidRPr="007C4C36" w:rsidRDefault="005A4066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72C89F02" w14:textId="77777777" w:rsidR="004E22AE" w:rsidRPr="007C4C36" w:rsidRDefault="005A4066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1589151A" w14:textId="77777777" w:rsidR="007141CF" w:rsidRPr="007C4C36" w:rsidRDefault="005A4066" w:rsidP="007C4C36">
      <w:bookmarkStart w:id="1" w:name="bmkChapeau"/>
      <w:r w:rsidRPr="007C4C36">
        <w:t xml:space="preserve">The following communication, dated 1 June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46FB4636" w14:textId="77777777" w:rsidR="004E22AE" w:rsidRPr="007C4C36" w:rsidRDefault="004E22AE" w:rsidP="007C4C36"/>
    <w:p w14:paraId="30C14F33" w14:textId="77777777" w:rsidR="004E22AE" w:rsidRPr="007C4C36" w:rsidRDefault="005A4066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0308193E" w14:textId="77777777" w:rsidR="004E22AE" w:rsidRPr="007C4C36" w:rsidRDefault="004E22AE" w:rsidP="007C4C36"/>
    <w:p w14:paraId="68BD1E76" w14:textId="77777777" w:rsidR="004E22AE" w:rsidRPr="007C4C36" w:rsidRDefault="004E22AE" w:rsidP="007C4C36"/>
    <w:p w14:paraId="3A4684E3" w14:textId="77777777" w:rsidR="004E22AE" w:rsidRPr="00342BC6" w:rsidRDefault="005A4066" w:rsidP="003601C0">
      <w:pPr>
        <w:rPr>
          <w:u w:val="single"/>
        </w:rPr>
      </w:pPr>
      <w:bookmarkStart w:id="2" w:name="spsTitle"/>
      <w:r w:rsidRPr="00342BC6">
        <w:rPr>
          <w:u w:val="single"/>
        </w:rPr>
        <w:t>Resolution – RDC number 665, 30 March 2022</w:t>
      </w:r>
    </w:p>
    <w:p w14:paraId="3E64D826" w14:textId="77777777" w:rsidR="00342BC6" w:rsidRPr="007C4C36" w:rsidRDefault="00342BC6" w:rsidP="003601C0"/>
    <w:p w14:paraId="3DC501EC" w14:textId="77777777" w:rsidR="004E22AE" w:rsidRPr="007C4C36" w:rsidRDefault="005A4066" w:rsidP="003601C0">
      <w:r w:rsidRPr="007C4C36">
        <w:t>The article 3º of the Resolution - RDC number 665, 30 March 2022 - previously notified through  G/TBT/N/BRA/1330 - which incorporates into the national legal system the Resolution of MERCOSUR (GMC) number 20, 17 November 2011, MERCOSUR/GMC/RES. nº 20/11, "MERCOSUR Technical Regulation on Good Manufacturing Practices for Medical Devices and In Vitro Diagnostic Products". were rectified.</w:t>
      </w:r>
    </w:p>
    <w:p w14:paraId="49E78596" w14:textId="77777777" w:rsidR="004E22AE" w:rsidRPr="007C4C36" w:rsidRDefault="005A4066" w:rsidP="003601C0">
      <w:r w:rsidRPr="007C4C36">
        <w:t>The rectified text is available only in Portuguese and can be downloaded at:</w:t>
      </w:r>
    </w:p>
    <w:p w14:paraId="51FCB6F0" w14:textId="77777777" w:rsidR="004E22AE" w:rsidRPr="007C4C36" w:rsidRDefault="0077139B" w:rsidP="003601C0">
      <w:pPr>
        <w:spacing w:after="120"/>
      </w:pPr>
      <w:hyperlink r:id="rId7" w:tgtFrame="_blank" w:history="1">
        <w:r w:rsidR="005A4066" w:rsidRPr="007C4C36">
          <w:rPr>
            <w:color w:val="0000FF"/>
            <w:u w:val="single"/>
          </w:rPr>
          <w:t>https://www.in.gov.br/en/web/dou/-/retificacao-402940448</w:t>
        </w:r>
      </w:hyperlink>
      <w:bookmarkEnd w:id="2"/>
    </w:p>
    <w:p w14:paraId="67030128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795051EA" w14:textId="77777777" w:rsidR="004E22AE" w:rsidRPr="007C4C36" w:rsidRDefault="005A4066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0583" w14:textId="77777777" w:rsidR="00797B29" w:rsidRDefault="005A4066">
      <w:r>
        <w:separator/>
      </w:r>
    </w:p>
  </w:endnote>
  <w:endnote w:type="continuationSeparator" w:id="0">
    <w:p w14:paraId="73377DCE" w14:textId="77777777" w:rsidR="00797B29" w:rsidRDefault="005A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E88F" w14:textId="77777777" w:rsidR="004E22AE" w:rsidRPr="007C4C36" w:rsidRDefault="005A4066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40F1" w14:textId="77777777" w:rsidR="004E22AE" w:rsidRPr="007C4C36" w:rsidRDefault="005A4066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BFF1" w14:textId="77777777" w:rsidR="00DF3F8A" w:rsidRPr="007C4C36" w:rsidRDefault="005A4066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7DEA" w14:textId="77777777" w:rsidR="00797B29" w:rsidRDefault="005A4066">
      <w:r>
        <w:separator/>
      </w:r>
    </w:p>
  </w:footnote>
  <w:footnote w:type="continuationSeparator" w:id="0">
    <w:p w14:paraId="3853BB95" w14:textId="77777777" w:rsidR="00797B29" w:rsidRDefault="005A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CA32" w14:textId="77777777" w:rsidR="004E22AE" w:rsidRPr="007C4C36" w:rsidRDefault="005A406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A6598CF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A42354" w14:textId="77777777" w:rsidR="004E22AE" w:rsidRPr="007C4C36" w:rsidRDefault="005A406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51EC1718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E00D" w14:textId="77777777" w:rsidR="004E22AE" w:rsidRPr="007C4C36" w:rsidRDefault="005A406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56DA1C60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7F7DEC" w14:textId="77777777" w:rsidR="004E22AE" w:rsidRPr="007C4C36" w:rsidRDefault="005A406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1E0E818E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1375" w14:paraId="66992893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8866A9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D7104D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751375" w14:paraId="4BCFBCAE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B66EA4" w14:textId="77777777" w:rsidR="00ED54E0" w:rsidRPr="004E22AE" w:rsidRDefault="005A4066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82C526C" wp14:editId="2762B64E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2385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BF37E3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751375" w14:paraId="0A6BBCBF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864868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94BEE1" w14:textId="77777777" w:rsidR="00ED54E0" w:rsidRPr="007C4C36" w:rsidRDefault="005A4066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G/TBT/N/BRA/1330/Corr.1</w:t>
          </w:r>
          <w:bookmarkEnd w:id="5"/>
        </w:p>
      </w:tc>
    </w:tr>
    <w:tr w:rsidR="00751375" w14:paraId="5B8A3610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349A4A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0FFDD9" w14:textId="232EF564" w:rsidR="00ED54E0" w:rsidRPr="004E22AE" w:rsidRDefault="005A4066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 June 2022</w:t>
          </w:r>
        </w:p>
      </w:tc>
    </w:tr>
    <w:tr w:rsidR="00751375" w14:paraId="4395624F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48E18C" w14:textId="498BFB54" w:rsidR="00ED54E0" w:rsidRPr="004E22AE" w:rsidRDefault="005A4066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77139B">
            <w:rPr>
              <w:color w:val="FF0000"/>
              <w:szCs w:val="16"/>
            </w:rPr>
            <w:t>4215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019A9D" w14:textId="77777777" w:rsidR="00ED54E0" w:rsidRPr="004E22AE" w:rsidRDefault="005A4066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751375" w14:paraId="46DF63BF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E95268" w14:textId="77777777" w:rsidR="00ED54E0" w:rsidRPr="004E22AE" w:rsidRDefault="005A4066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0B343A" w14:textId="77777777" w:rsidR="00ED54E0" w:rsidRPr="007C4C36" w:rsidRDefault="005A4066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03026597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A3C01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E665AA" w:tentative="1">
      <w:start w:val="1"/>
      <w:numFmt w:val="lowerLetter"/>
      <w:lvlText w:val="%2."/>
      <w:lvlJc w:val="left"/>
      <w:pPr>
        <w:ind w:left="1080" w:hanging="360"/>
      </w:pPr>
    </w:lvl>
    <w:lvl w:ilvl="2" w:tplc="88D4D69A" w:tentative="1">
      <w:start w:val="1"/>
      <w:numFmt w:val="lowerRoman"/>
      <w:lvlText w:val="%3."/>
      <w:lvlJc w:val="right"/>
      <w:pPr>
        <w:ind w:left="1800" w:hanging="180"/>
      </w:pPr>
    </w:lvl>
    <w:lvl w:ilvl="3" w:tplc="4BF8E120" w:tentative="1">
      <w:start w:val="1"/>
      <w:numFmt w:val="decimal"/>
      <w:lvlText w:val="%4."/>
      <w:lvlJc w:val="left"/>
      <w:pPr>
        <w:ind w:left="2520" w:hanging="360"/>
      </w:pPr>
    </w:lvl>
    <w:lvl w:ilvl="4" w:tplc="1AE4154C" w:tentative="1">
      <w:start w:val="1"/>
      <w:numFmt w:val="lowerLetter"/>
      <w:lvlText w:val="%5."/>
      <w:lvlJc w:val="left"/>
      <w:pPr>
        <w:ind w:left="3240" w:hanging="360"/>
      </w:pPr>
    </w:lvl>
    <w:lvl w:ilvl="5" w:tplc="486CB1B6" w:tentative="1">
      <w:start w:val="1"/>
      <w:numFmt w:val="lowerRoman"/>
      <w:lvlText w:val="%6."/>
      <w:lvlJc w:val="right"/>
      <w:pPr>
        <w:ind w:left="3960" w:hanging="180"/>
      </w:pPr>
    </w:lvl>
    <w:lvl w:ilvl="6" w:tplc="066CA6A6" w:tentative="1">
      <w:start w:val="1"/>
      <w:numFmt w:val="decimal"/>
      <w:lvlText w:val="%7."/>
      <w:lvlJc w:val="left"/>
      <w:pPr>
        <w:ind w:left="4680" w:hanging="360"/>
      </w:pPr>
    </w:lvl>
    <w:lvl w:ilvl="7" w:tplc="DF9CF45C" w:tentative="1">
      <w:start w:val="1"/>
      <w:numFmt w:val="lowerLetter"/>
      <w:lvlText w:val="%8."/>
      <w:lvlJc w:val="left"/>
      <w:pPr>
        <w:ind w:left="5400" w:hanging="360"/>
      </w:pPr>
    </w:lvl>
    <w:lvl w:ilvl="8" w:tplc="0A9C72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66ED2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2BC6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A4066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1375"/>
    <w:rsid w:val="007577E3"/>
    <w:rsid w:val="00760DB3"/>
    <w:rsid w:val="0077139B"/>
    <w:rsid w:val="00797B29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7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40294044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630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2022-06-02T09:49:00Z</dcterms:created>
  <dcterms:modified xsi:type="dcterms:W3CDTF">2022-06-02T10:22:00Z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