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E4E6" w14:textId="77777777" w:rsidR="009239F7" w:rsidRPr="002F6A28" w:rsidRDefault="009E385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353131D" w14:textId="77777777" w:rsidR="009239F7" w:rsidRPr="002F6A28" w:rsidRDefault="009E3850" w:rsidP="002F6A28">
      <w:pPr>
        <w:jc w:val="center"/>
      </w:pPr>
      <w:r w:rsidRPr="002F6A28">
        <w:t>The following notification is being circulated in accordance with Article 10.6</w:t>
      </w:r>
    </w:p>
    <w:p w14:paraId="651104E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0174" w14:paraId="4EF9FA5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8F68CDA" w14:textId="77777777" w:rsidR="00F85C99" w:rsidRPr="002F6A28" w:rsidRDefault="009E3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5866D1A" w14:textId="77777777" w:rsidR="00F85C99" w:rsidRPr="002F6A28" w:rsidRDefault="009E385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1143320" w14:textId="77777777" w:rsidR="00F85C99" w:rsidRPr="002F6A28" w:rsidRDefault="009E385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0174" w14:paraId="3E75BB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5996B" w14:textId="77777777" w:rsidR="00F85C99" w:rsidRPr="002F6A28" w:rsidRDefault="009E3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DB9874" w14:textId="77777777" w:rsidR="00EE3A11" w:rsidRPr="00C379C8" w:rsidRDefault="009E3850" w:rsidP="001B02B6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6F747A45" w14:textId="77777777" w:rsidR="00F85C99" w:rsidRPr="002F6A28" w:rsidRDefault="009E385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283AAFE" w14:textId="77777777" w:rsidR="00AC6C6E" w:rsidRPr="00C379C8" w:rsidRDefault="009E3850" w:rsidP="00AA646C">
            <w:r w:rsidRPr="00C379C8">
              <w:t>National Institute of Metrology, Quality and Technology (INMETRO)</w:t>
            </w:r>
          </w:p>
          <w:p w14:paraId="7043AAE9" w14:textId="77777777" w:rsidR="00AC6C6E" w:rsidRPr="00C379C8" w:rsidRDefault="009E3850" w:rsidP="00AA646C">
            <w:r w:rsidRPr="00C379C8">
              <w:t>Telephone: +(55) 21 2145.3817</w:t>
            </w:r>
          </w:p>
          <w:p w14:paraId="6F00A846" w14:textId="77777777" w:rsidR="00AC6C6E" w:rsidRPr="00C379C8" w:rsidRDefault="009E3850" w:rsidP="00AA646C">
            <w:r w:rsidRPr="00C379C8">
              <w:t>Telefax: +(55) 21 2563.5637</w:t>
            </w:r>
          </w:p>
          <w:p w14:paraId="07447A8C" w14:textId="77777777" w:rsidR="00AC6C6E" w:rsidRPr="00C379C8" w:rsidRDefault="009E3850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691DFCBD" w14:textId="77777777" w:rsidR="00AC6C6E" w:rsidRPr="00C379C8" w:rsidRDefault="009E3850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E20174" w14:paraId="0B8CCD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873A5" w14:textId="77777777" w:rsidR="00F85C99" w:rsidRPr="002F6A28" w:rsidRDefault="009E3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9638D" w14:textId="77777777" w:rsidR="00F85C99" w:rsidRPr="0058336F" w:rsidRDefault="009E385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20174" w14:paraId="1990522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8E11D" w14:textId="77777777" w:rsidR="00F85C99" w:rsidRPr="002F6A28" w:rsidRDefault="009E3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0E93A" w14:textId="77777777" w:rsidR="00F85C99" w:rsidRPr="002F6A28" w:rsidRDefault="009E385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HS (3303, 3304, 3305, 3306, 3307, 340111, 340130, 9616, 9619) - Personal hygiene products, cosmetics, and perfumes</w:t>
            </w:r>
            <w:bookmarkEnd w:id="22"/>
          </w:p>
        </w:tc>
      </w:tr>
      <w:tr w:rsidR="00E20174" w14:paraId="47B25F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C7437" w14:textId="77777777" w:rsidR="00F85C99" w:rsidRPr="002F6A28" w:rsidRDefault="009E38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337DA" w14:textId="77777777" w:rsidR="00F85C99" w:rsidRPr="002F6A28" w:rsidRDefault="009E385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number 629, 10 March 2022; (6 page(s), in Portuguese)</w:t>
            </w:r>
            <w:bookmarkEnd w:id="24"/>
          </w:p>
        </w:tc>
      </w:tr>
      <w:tr w:rsidR="00E20174" w14:paraId="1D5F84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2A28E" w14:textId="77777777" w:rsidR="00F85C99" w:rsidRPr="002F6A28" w:rsidRDefault="009E3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2F2F5" w14:textId="77777777" w:rsidR="00F85C99" w:rsidRPr="002F6A28" w:rsidRDefault="009E385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 on sunscreens and multifunctional products in cosmetics and internalizes the GMC MERCOSUR Resolution nº 08/2011.</w:t>
            </w:r>
            <w:bookmarkEnd w:id="26"/>
          </w:p>
        </w:tc>
      </w:tr>
      <w:tr w:rsidR="00E20174" w14:paraId="1AFD5D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9B0CF" w14:textId="77777777" w:rsidR="00F85C99" w:rsidRPr="002F6A28" w:rsidRDefault="009E3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0E5D0" w14:textId="77777777" w:rsidR="00F85C99" w:rsidRPr="002F6A28" w:rsidRDefault="009E385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E20174" w:rsidRPr="00307751" w14:paraId="6E9CD6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81C70" w14:textId="77777777" w:rsidR="00F85C99" w:rsidRPr="002F6A28" w:rsidRDefault="009E385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79E32" w14:textId="77777777" w:rsidR="00F85C99" w:rsidRPr="001B02B6" w:rsidRDefault="009E3850" w:rsidP="001B02B6">
            <w:pPr>
              <w:spacing w:before="120" w:after="120"/>
              <w:rPr>
                <w:lang w:val="fr-CH"/>
              </w:rPr>
            </w:pPr>
            <w:bookmarkStart w:id="29" w:name="X_TBT_Reg_8A"/>
            <w:r w:rsidRPr="001B02B6">
              <w:rPr>
                <w:b/>
                <w:lang w:val="fr-CH"/>
              </w:rPr>
              <w:t xml:space="preserve">Relevant </w:t>
            </w:r>
            <w:proofErr w:type="gramStart"/>
            <w:r w:rsidRPr="001B02B6">
              <w:rPr>
                <w:b/>
                <w:lang w:val="fr-CH"/>
              </w:rPr>
              <w:t>documents</w:t>
            </w:r>
            <w:bookmarkEnd w:id="29"/>
            <w:r w:rsidRPr="001B02B6">
              <w:rPr>
                <w:b/>
                <w:lang w:val="fr-CH"/>
              </w:rPr>
              <w:t>:</w:t>
            </w:r>
            <w:proofErr w:type="gramEnd"/>
            <w:r w:rsidR="00EE3A11" w:rsidRPr="001B02B6">
              <w:rPr>
                <w:lang w:val="fr-CH"/>
              </w:rPr>
              <w:t xml:space="preserve"> </w:t>
            </w:r>
            <w:bookmarkStart w:id="30" w:name="sps9a"/>
            <w:proofErr w:type="spellStart"/>
            <w:r w:rsidRPr="001B02B6">
              <w:rPr>
                <w:lang w:val="fr-CH"/>
              </w:rPr>
              <w:t>Resolution</w:t>
            </w:r>
            <w:proofErr w:type="spellEnd"/>
            <w:r w:rsidRPr="001B02B6">
              <w:rPr>
                <w:lang w:val="fr-CH"/>
              </w:rPr>
              <w:t xml:space="preserve"> GMC MERCOSUR </w:t>
            </w:r>
            <w:proofErr w:type="spellStart"/>
            <w:r w:rsidRPr="001B02B6">
              <w:rPr>
                <w:lang w:val="fr-CH"/>
              </w:rPr>
              <w:t>number</w:t>
            </w:r>
            <w:proofErr w:type="spellEnd"/>
            <w:r w:rsidRPr="001B02B6">
              <w:rPr>
                <w:lang w:val="fr-CH"/>
              </w:rPr>
              <w:t xml:space="preserve"> 08/2011 (</w:t>
            </w:r>
            <w:hyperlink r:id="rId8" w:history="1">
              <w:r w:rsidRPr="001B02B6">
                <w:rPr>
                  <w:color w:val="0000FF"/>
                  <w:u w:val="single"/>
                  <w:lang w:val="fr-CH"/>
                </w:rPr>
                <w:t>https://normas.mercosur.int/public/normativas/2469</w:t>
              </w:r>
            </w:hyperlink>
            <w:r w:rsidRPr="001B02B6">
              <w:rPr>
                <w:lang w:val="fr-CH"/>
              </w:rPr>
              <w:t>)</w:t>
            </w:r>
            <w:bookmarkEnd w:id="30"/>
          </w:p>
        </w:tc>
      </w:tr>
      <w:tr w:rsidR="00E20174" w14:paraId="2DACB95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F9465" w14:textId="77777777" w:rsidR="00EE3A11" w:rsidRPr="002F6A28" w:rsidRDefault="009E3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CA973" w14:textId="77777777" w:rsidR="00EE3A11" w:rsidRPr="002F6A28" w:rsidRDefault="009E385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April 2022</w:t>
            </w:r>
            <w:bookmarkStart w:id="33" w:name="sps10b"/>
            <w:bookmarkEnd w:id="32"/>
            <w:bookmarkEnd w:id="33"/>
          </w:p>
          <w:p w14:paraId="407D9AE9" w14:textId="77777777" w:rsidR="00EE3A11" w:rsidRPr="002F6A28" w:rsidRDefault="009E385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April 2022</w:t>
            </w:r>
            <w:bookmarkStart w:id="36" w:name="sps11b"/>
            <w:bookmarkEnd w:id="35"/>
            <w:bookmarkEnd w:id="36"/>
          </w:p>
        </w:tc>
      </w:tr>
      <w:tr w:rsidR="00E20174" w14:paraId="5EA593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EBFCE" w14:textId="77777777" w:rsidR="00F85C99" w:rsidRPr="002F6A28" w:rsidRDefault="009E38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11815" w14:textId="77777777" w:rsidR="00F85C99" w:rsidRPr="002F6A28" w:rsidRDefault="009E385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applied</w:t>
            </w:r>
            <w:bookmarkEnd w:id="38"/>
          </w:p>
        </w:tc>
      </w:tr>
      <w:tr w:rsidR="00E20174" w14:paraId="28559B2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12125F5" w14:textId="77777777" w:rsidR="00F85C99" w:rsidRPr="002F6A28" w:rsidRDefault="009E385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FB9E43F" w14:textId="77777777" w:rsidR="00F85C99" w:rsidRPr="002F6A28" w:rsidRDefault="009E385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9762039" w14:textId="77777777" w:rsidR="00EE3A11" w:rsidRPr="00A12DDE" w:rsidRDefault="009E38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</w:t>
            </w:r>
            <w:proofErr w:type="spellStart"/>
            <w:r w:rsidRPr="00A12DDE">
              <w:rPr>
                <w:bCs/>
              </w:rPr>
              <w:t>Anvisa</w:t>
            </w:r>
            <w:proofErr w:type="spellEnd"/>
            <w:r w:rsidRPr="00A12DDE">
              <w:rPr>
                <w:bCs/>
              </w:rPr>
              <w:t xml:space="preserve">)SIA, </w:t>
            </w:r>
            <w:proofErr w:type="spellStart"/>
            <w:r w:rsidRPr="00A12DDE">
              <w:rPr>
                <w:bCs/>
              </w:rPr>
              <w:t>Trecho</w:t>
            </w:r>
            <w:proofErr w:type="spellEnd"/>
            <w:r w:rsidRPr="00A12DDE">
              <w:rPr>
                <w:bCs/>
              </w:rPr>
              <w:t xml:space="preserve"> 5, </w:t>
            </w:r>
            <w:proofErr w:type="spellStart"/>
            <w:r w:rsidRPr="00A12DDE">
              <w:rPr>
                <w:bCs/>
              </w:rPr>
              <w:t>Área</w:t>
            </w:r>
            <w:proofErr w:type="spellEnd"/>
            <w:r w:rsidRPr="00A12DDE">
              <w:rPr>
                <w:bCs/>
              </w:rPr>
              <w:t xml:space="preserve"> Especial 57</w:t>
            </w:r>
          </w:p>
          <w:p w14:paraId="23BF14A8" w14:textId="77777777" w:rsidR="00EE3A11" w:rsidRPr="00A12DDE" w:rsidRDefault="009E38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748844B9" w14:textId="77777777" w:rsidR="00EE3A11" w:rsidRPr="00A12DDE" w:rsidRDefault="009E38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Zip Code: 71.205-050</w:t>
            </w:r>
          </w:p>
          <w:p w14:paraId="2AC1694A" w14:textId="77777777" w:rsidR="00EE3A11" w:rsidRPr="00A12DDE" w:rsidRDefault="009E38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8F10DEE" w14:textId="77777777" w:rsidR="00EE3A11" w:rsidRPr="00A12DDE" w:rsidRDefault="009E38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32B03954" w14:textId="77777777" w:rsidR="00EE3A11" w:rsidRPr="00A12DDE" w:rsidRDefault="009E38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 </w:t>
            </w:r>
          </w:p>
          <w:p w14:paraId="2D942B80" w14:textId="77777777" w:rsidR="00EE3A11" w:rsidRPr="00A12DDE" w:rsidRDefault="00307751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9E3850" w:rsidRPr="00A12DDE">
                <w:rPr>
                  <w:bCs/>
                  <w:color w:val="0000FF"/>
                  <w:u w:val="single"/>
                </w:rPr>
                <w:t>http://antigo.anvisa.gov.br/documents/10181/6407780/RDC_629_2022_.pdf/8afdb838-af85-4690-a9f7-842ba38119ee</w:t>
              </w:r>
            </w:hyperlink>
            <w:bookmarkEnd w:id="42"/>
          </w:p>
        </w:tc>
      </w:tr>
    </w:tbl>
    <w:p w14:paraId="772CFB5B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16B7" w14:textId="77777777" w:rsidR="00002C86" w:rsidRDefault="009E3850">
      <w:r>
        <w:separator/>
      </w:r>
    </w:p>
  </w:endnote>
  <w:endnote w:type="continuationSeparator" w:id="0">
    <w:p w14:paraId="5B983F4F" w14:textId="77777777" w:rsidR="00002C86" w:rsidRDefault="009E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B4FD" w14:textId="77777777" w:rsidR="009239F7" w:rsidRPr="002F6A28" w:rsidRDefault="009E385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3458" w14:textId="77777777" w:rsidR="009239F7" w:rsidRPr="002F6A28" w:rsidRDefault="009E385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AF4F" w14:textId="77777777" w:rsidR="00EE3A11" w:rsidRPr="002F6A28" w:rsidRDefault="009E385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3BF02" w14:textId="77777777" w:rsidR="00002C86" w:rsidRDefault="009E3850">
      <w:r>
        <w:separator/>
      </w:r>
    </w:p>
  </w:footnote>
  <w:footnote w:type="continuationSeparator" w:id="0">
    <w:p w14:paraId="0A928C53" w14:textId="77777777" w:rsidR="00002C86" w:rsidRDefault="009E3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B62D" w14:textId="77777777" w:rsidR="009239F7" w:rsidRPr="002F6A28" w:rsidRDefault="009E3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F1FCD4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12795A" w14:textId="77777777" w:rsidR="009239F7" w:rsidRPr="002F6A28" w:rsidRDefault="009E3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C64EC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C9D0" w14:textId="77777777" w:rsidR="009239F7" w:rsidRPr="002F6A28" w:rsidRDefault="009E3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G/TBT/N/BRA/1317</w:t>
    </w:r>
    <w:bookmarkEnd w:id="43"/>
  </w:p>
  <w:p w14:paraId="5DCF15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C86AF4D" w14:textId="77777777" w:rsidR="009239F7" w:rsidRPr="002F6A28" w:rsidRDefault="009E38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6000C0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0174" w14:paraId="2F65DFD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8141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97460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20174" w14:paraId="5154465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4A2E5F" w14:textId="77777777" w:rsidR="00ED54E0" w:rsidRPr="009239F7" w:rsidRDefault="009E385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FB5299B" wp14:editId="3409EA2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8258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E1F3D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0174" w14:paraId="47D8560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1C2D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1077FF" w14:textId="77777777" w:rsidR="009239F7" w:rsidRPr="002F6A28" w:rsidRDefault="009E385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G/TBT/N/BRA/1317</w:t>
          </w:r>
          <w:bookmarkEnd w:id="45"/>
        </w:p>
      </w:tc>
    </w:tr>
    <w:tr w:rsidR="00E20174" w14:paraId="76F4319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69A6C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2F343F" w14:textId="439FFFB4" w:rsidR="00ED54E0" w:rsidRPr="009239F7" w:rsidRDefault="0061752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</w:t>
          </w:r>
          <w:r w:rsidR="001D720E">
            <w:rPr>
              <w:szCs w:val="16"/>
            </w:rPr>
            <w:t xml:space="preserve"> April 2022</w:t>
          </w:r>
        </w:p>
      </w:tc>
    </w:tr>
    <w:tr w:rsidR="00E20174" w14:paraId="26155CF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1EA255" w14:textId="77774D75" w:rsidR="00ED54E0" w:rsidRPr="009239F7" w:rsidRDefault="009E385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D720E">
            <w:rPr>
              <w:color w:val="FF0000"/>
              <w:szCs w:val="16"/>
            </w:rPr>
            <w:t>22-</w:t>
          </w:r>
          <w:r w:rsidR="00307751">
            <w:rPr>
              <w:color w:val="FF0000"/>
              <w:szCs w:val="16"/>
            </w:rPr>
            <w:t>2700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4646C2" w14:textId="77777777" w:rsidR="00ED54E0" w:rsidRPr="009239F7" w:rsidRDefault="009E385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20174" w14:paraId="73593E4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9B4293" w14:textId="77777777" w:rsidR="00ED54E0" w:rsidRPr="009239F7" w:rsidRDefault="009E385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55BDA6" w14:textId="77777777" w:rsidR="00ED54E0" w:rsidRPr="002F6A28" w:rsidRDefault="009E385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1B713B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3293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42CFF50" w:tentative="1">
      <w:start w:val="1"/>
      <w:numFmt w:val="lowerLetter"/>
      <w:lvlText w:val="%2."/>
      <w:lvlJc w:val="left"/>
      <w:pPr>
        <w:ind w:left="1080" w:hanging="360"/>
      </w:pPr>
    </w:lvl>
    <w:lvl w:ilvl="2" w:tplc="602CEDE4" w:tentative="1">
      <w:start w:val="1"/>
      <w:numFmt w:val="lowerRoman"/>
      <w:lvlText w:val="%3."/>
      <w:lvlJc w:val="right"/>
      <w:pPr>
        <w:ind w:left="1800" w:hanging="180"/>
      </w:pPr>
    </w:lvl>
    <w:lvl w:ilvl="3" w:tplc="C4605206" w:tentative="1">
      <w:start w:val="1"/>
      <w:numFmt w:val="decimal"/>
      <w:lvlText w:val="%4."/>
      <w:lvlJc w:val="left"/>
      <w:pPr>
        <w:ind w:left="2520" w:hanging="360"/>
      </w:pPr>
    </w:lvl>
    <w:lvl w:ilvl="4" w:tplc="451C8EB4" w:tentative="1">
      <w:start w:val="1"/>
      <w:numFmt w:val="lowerLetter"/>
      <w:lvlText w:val="%5."/>
      <w:lvlJc w:val="left"/>
      <w:pPr>
        <w:ind w:left="3240" w:hanging="360"/>
      </w:pPr>
    </w:lvl>
    <w:lvl w:ilvl="5" w:tplc="1BC48BF4" w:tentative="1">
      <w:start w:val="1"/>
      <w:numFmt w:val="lowerRoman"/>
      <w:lvlText w:val="%6."/>
      <w:lvlJc w:val="right"/>
      <w:pPr>
        <w:ind w:left="3960" w:hanging="180"/>
      </w:pPr>
    </w:lvl>
    <w:lvl w:ilvl="6" w:tplc="B36A56CE" w:tentative="1">
      <w:start w:val="1"/>
      <w:numFmt w:val="decimal"/>
      <w:lvlText w:val="%7."/>
      <w:lvlJc w:val="left"/>
      <w:pPr>
        <w:ind w:left="4680" w:hanging="360"/>
      </w:pPr>
    </w:lvl>
    <w:lvl w:ilvl="7" w:tplc="774AF278" w:tentative="1">
      <w:start w:val="1"/>
      <w:numFmt w:val="lowerLetter"/>
      <w:lvlText w:val="%8."/>
      <w:lvlJc w:val="left"/>
      <w:pPr>
        <w:ind w:left="5400" w:hanging="360"/>
      </w:pPr>
    </w:lvl>
    <w:lvl w:ilvl="8" w:tplc="918AE91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2C86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02B6"/>
    <w:rsid w:val="001D720E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07751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7522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3850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BF5DB3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1B73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174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17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.mercosur.int/public/normativas/246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407780/RDC_629_2022_.pdf/8afdb838-af85-4690-a9f7-842ba38119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1866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2022-04-04T14:15:00Z</dcterms:created>
  <dcterms:modified xsi:type="dcterms:W3CDTF">2022-04-04T14:27:00Z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