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898D" w14:textId="77777777" w:rsidR="009239F7" w:rsidRPr="002F6A28" w:rsidRDefault="00E83FD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8F7B786" w14:textId="77777777" w:rsidR="009239F7" w:rsidRPr="002F6A28" w:rsidRDefault="00E83FD4" w:rsidP="002F6A28">
      <w:pPr>
        <w:jc w:val="center"/>
      </w:pPr>
      <w:r w:rsidRPr="002F6A28">
        <w:t>The following notification is being circulated in accordance with Article 10.6</w:t>
      </w:r>
    </w:p>
    <w:p w14:paraId="2248463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F2BE0" w14:paraId="791AB87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9BB01E7" w14:textId="77777777" w:rsidR="00F85C99" w:rsidRPr="002F6A28" w:rsidRDefault="00E83F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44C4CD" w14:textId="77777777" w:rsidR="00F85C99" w:rsidRPr="002F6A28" w:rsidRDefault="00E83FD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373EA3B2" w14:textId="77777777" w:rsidR="00F85C99" w:rsidRPr="002F6A28" w:rsidRDefault="00E83FD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F2BE0" w14:paraId="3D7EEE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43834" w14:textId="77777777" w:rsidR="00F85C99" w:rsidRPr="002F6A28" w:rsidRDefault="00E83F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8CDD8F" w14:textId="77777777" w:rsidR="00F85C99" w:rsidRPr="002F6A28" w:rsidRDefault="00E83FD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781C9967" w14:textId="77777777" w:rsidR="00F85C99" w:rsidRPr="002F6A28" w:rsidRDefault="00E83FD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C35F82E" w14:textId="77777777" w:rsidR="00340D40" w:rsidRPr="002F6A28" w:rsidRDefault="00E83FD4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</w:t>
            </w:r>
            <w:r w:rsidRPr="002F6A28">
              <w:tab/>
              <w:t>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3F2BE0" w14:paraId="34F120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2C6CF" w14:textId="77777777" w:rsidR="00F85C99" w:rsidRPr="002F6A28" w:rsidRDefault="00E83F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1D2D0" w14:textId="77777777" w:rsidR="00F85C99" w:rsidRPr="0058336F" w:rsidRDefault="00E83FD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3F2BE0" w14:paraId="139C81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72C54F" w14:textId="77777777" w:rsidR="00F85C99" w:rsidRPr="002F6A28" w:rsidRDefault="00E83F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82C68" w14:textId="77777777" w:rsidR="00F85C99" w:rsidRPr="002F6A28" w:rsidRDefault="00E83FD4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Wheat and meslin. (HS: 1001), -- Maize (corn). (HS: 1005)</w:t>
            </w:r>
            <w:bookmarkStart w:id="20" w:name="sps3a"/>
            <w:bookmarkEnd w:id="20"/>
          </w:p>
        </w:tc>
      </w:tr>
      <w:tr w:rsidR="003F2BE0" w14:paraId="4D8318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83F0E" w14:textId="77777777" w:rsidR="00F85C99" w:rsidRPr="002F6A28" w:rsidRDefault="00E83FD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7FA1E" w14:textId="77777777" w:rsidR="00F85C99" w:rsidRPr="002F6A28" w:rsidRDefault="00E83FD4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number 604, 10 February 2022 (5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3F2BE0" w14:paraId="4B6EF7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4E05E3" w14:textId="77777777" w:rsidR="00F85C99" w:rsidRPr="002F6A28" w:rsidRDefault="00E83F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44B6F3" w14:textId="77777777" w:rsidR="00F71894" w:rsidRDefault="00E83FD4" w:rsidP="00F71894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contains provisions on mandatory enrichment of salt with iodine and of wheat and corn flour with iron and folic acid intended for human consumption.</w:t>
            </w:r>
            <w:r>
              <w:t xml:space="preserve"> </w:t>
            </w:r>
          </w:p>
          <w:p w14:paraId="442B47D1" w14:textId="77777777" w:rsidR="00FE448B" w:rsidRPr="00C379C8" w:rsidRDefault="00E83FD4" w:rsidP="00F71894">
            <w:pPr>
              <w:spacing w:before="120" w:after="120"/>
            </w:pPr>
            <w:r w:rsidRPr="00C379C8">
              <w:t>This regulation will be also notified to the SPS Committee </w:t>
            </w:r>
            <w:bookmarkStart w:id="26" w:name="sps6a"/>
            <w:bookmarkEnd w:id="26"/>
          </w:p>
        </w:tc>
      </w:tr>
      <w:tr w:rsidR="003F2BE0" w14:paraId="30877A1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2B9844" w14:textId="77777777" w:rsidR="00F85C99" w:rsidRPr="002F6A28" w:rsidRDefault="00E83F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7D6B3A" w14:textId="77777777" w:rsidR="00F85C99" w:rsidRPr="002F6A28" w:rsidRDefault="00E83FD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8" w:name="sps7f"/>
            <w:bookmarkEnd w:id="28"/>
          </w:p>
        </w:tc>
      </w:tr>
      <w:tr w:rsidR="003F2BE0" w14:paraId="12FF00F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63C561" w14:textId="77777777" w:rsidR="00F85C99" w:rsidRPr="002F6A28" w:rsidRDefault="00E83FD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81234" w14:textId="77777777" w:rsidR="00F85C99" w:rsidRPr="002F6A28" w:rsidRDefault="00E83FD4" w:rsidP="00F71894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 w:rsidRPr="002F6A28">
              <w:rPr>
                <w:bCs/>
              </w:rPr>
              <w:t>Not applied</w:t>
            </w:r>
          </w:p>
        </w:tc>
      </w:tr>
      <w:tr w:rsidR="003F2BE0" w14:paraId="3974ABF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43C9F" w14:textId="77777777" w:rsidR="00EE3A11" w:rsidRPr="002F6A28" w:rsidRDefault="00E83F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69180" w14:textId="77777777" w:rsidR="00EE3A11" w:rsidRPr="002F6A28" w:rsidRDefault="00E83FD4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2 March 2022</w:t>
            </w:r>
            <w:bookmarkStart w:id="31" w:name="sps10a"/>
            <w:bookmarkStart w:id="32" w:name="sps10b"/>
            <w:bookmarkEnd w:id="31"/>
            <w:bookmarkEnd w:id="32"/>
          </w:p>
          <w:p w14:paraId="7AA8D15C" w14:textId="77777777" w:rsidR="00EE3A11" w:rsidRPr="002F6A28" w:rsidRDefault="00E83FD4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2 March 2022</w:t>
            </w:r>
            <w:bookmarkStart w:id="34" w:name="sps11a"/>
            <w:bookmarkStart w:id="35" w:name="sps11b"/>
            <w:bookmarkEnd w:id="34"/>
            <w:bookmarkEnd w:id="35"/>
          </w:p>
        </w:tc>
      </w:tr>
      <w:tr w:rsidR="003F2BE0" w14:paraId="43F3B9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6BC3C" w14:textId="77777777" w:rsidR="00F85C99" w:rsidRPr="002F6A28" w:rsidRDefault="00E83FD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A033E5" w14:textId="77777777" w:rsidR="00F85C99" w:rsidRPr="002F6A28" w:rsidRDefault="00E83FD4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7" w:name="sps12a"/>
            <w:bookmarkEnd w:id="37"/>
          </w:p>
        </w:tc>
      </w:tr>
      <w:tr w:rsidR="003F2BE0" w14:paraId="1DF73E93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82CA120" w14:textId="77777777" w:rsidR="00F85C99" w:rsidRPr="002F6A28" w:rsidRDefault="00E83FD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32E41C8" w14:textId="77777777" w:rsidR="00F85C99" w:rsidRPr="002F6A28" w:rsidRDefault="00E83FD4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 xml:space="preserve"> 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009E8AEC" w14:textId="77777777" w:rsidR="00340D40" w:rsidRPr="002F6A28" w:rsidRDefault="00E83FD4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(Anvisa)</w:t>
            </w:r>
            <w:r w:rsidRPr="002F6A28">
              <w:br/>
              <w:t>SIA, Trecho 5, Área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9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  <w:r w:rsidRPr="002F6A28">
              <w:br/>
            </w:r>
          </w:p>
          <w:p w14:paraId="5D443D79" w14:textId="77777777" w:rsidR="00340D40" w:rsidRPr="002F6A28" w:rsidRDefault="00106C62" w:rsidP="00B16145">
            <w:pPr>
              <w:keepNext/>
              <w:keepLines/>
              <w:spacing w:before="120" w:after="120"/>
            </w:pPr>
            <w:hyperlink r:id="rId10" w:history="1">
              <w:r w:rsidR="00E83FD4" w:rsidRPr="002F6A28">
                <w:rPr>
                  <w:color w:val="0000FF"/>
                  <w:u w:val="single"/>
                </w:rPr>
                <w:t>http://antigo.anvisa.gov.br/documents/10181/6394607/RDC_604_2022_.pdf/e60cf59a-ecec-4921-832f-37cef89268da</w:t>
              </w:r>
            </w:hyperlink>
            <w:bookmarkEnd w:id="41"/>
          </w:p>
        </w:tc>
      </w:tr>
    </w:tbl>
    <w:p w14:paraId="312856C2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DFBE1" w14:textId="77777777" w:rsidR="00BF3F9C" w:rsidRDefault="00E83FD4">
      <w:r>
        <w:separator/>
      </w:r>
    </w:p>
  </w:endnote>
  <w:endnote w:type="continuationSeparator" w:id="0">
    <w:p w14:paraId="6C4503C7" w14:textId="77777777" w:rsidR="00BF3F9C" w:rsidRDefault="00E8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F095A" w14:textId="77777777" w:rsidR="009239F7" w:rsidRPr="002F6A28" w:rsidRDefault="00E83FD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1751" w14:textId="77777777" w:rsidR="009239F7" w:rsidRPr="002F6A28" w:rsidRDefault="00E83FD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6A99" w14:textId="77777777" w:rsidR="00EE3A11" w:rsidRPr="002F6A28" w:rsidRDefault="00E83FD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23A5" w14:textId="77777777" w:rsidR="00BF3F9C" w:rsidRDefault="00E83FD4">
      <w:r>
        <w:separator/>
      </w:r>
    </w:p>
  </w:footnote>
  <w:footnote w:type="continuationSeparator" w:id="0">
    <w:p w14:paraId="0724C348" w14:textId="77777777" w:rsidR="00BF3F9C" w:rsidRDefault="00E8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9584" w14:textId="77777777" w:rsidR="009239F7" w:rsidRPr="002F6A28" w:rsidRDefault="00E83F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9F4ACD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977D50" w14:textId="77777777" w:rsidR="009239F7" w:rsidRPr="002F6A28" w:rsidRDefault="00E83F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AF424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180BF" w14:textId="77777777" w:rsidR="009239F7" w:rsidRPr="002F6A28" w:rsidRDefault="00E83F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G/TBT/N/BRA/1308</w:t>
    </w:r>
    <w:bookmarkEnd w:id="42"/>
  </w:p>
  <w:p w14:paraId="2C75051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0502350" w14:textId="77777777" w:rsidR="009239F7" w:rsidRPr="002F6A28" w:rsidRDefault="00E83FD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67682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F2BE0" w14:paraId="43508099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6445F5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DCA91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3F2BE0" w14:paraId="7683F2D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6236DE" w14:textId="77777777" w:rsidR="00ED54E0" w:rsidRPr="009239F7" w:rsidRDefault="00E83FD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E1A2BA4" wp14:editId="1D08EAC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91141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CDF887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F2BE0" w14:paraId="66987CA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F07DAE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6541C2" w14:textId="77777777" w:rsidR="009239F7" w:rsidRPr="002F6A28" w:rsidRDefault="00E83FD4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G/TBT/N/BRA/1308</w:t>
          </w:r>
          <w:bookmarkEnd w:id="44"/>
        </w:p>
      </w:tc>
    </w:tr>
    <w:tr w:rsidR="003F2BE0" w14:paraId="4ED13FE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F2EFF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EC42F3" w14:textId="009CDCCF" w:rsidR="00ED54E0" w:rsidRPr="009239F7" w:rsidRDefault="00E83FD4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18 February 2022</w:t>
          </w:r>
        </w:p>
      </w:tc>
    </w:tr>
    <w:tr w:rsidR="003F2BE0" w14:paraId="011D637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8DEA78" w14:textId="10A35A5B" w:rsidR="00ED54E0" w:rsidRPr="009239F7" w:rsidRDefault="00E83FD4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106C62">
            <w:rPr>
              <w:color w:val="FF0000"/>
              <w:szCs w:val="16"/>
            </w:rPr>
            <w:t>1601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68DE19" w14:textId="77777777" w:rsidR="00ED54E0" w:rsidRPr="009239F7" w:rsidRDefault="00E83FD4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3F2BE0" w14:paraId="592B2E8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7E765E" w14:textId="77777777" w:rsidR="00ED54E0" w:rsidRPr="009239F7" w:rsidRDefault="00E83FD4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8FEAB0" w14:textId="77777777" w:rsidR="00ED54E0" w:rsidRPr="002F6A28" w:rsidRDefault="00E83FD4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2"/>
        </w:p>
      </w:tc>
    </w:tr>
  </w:tbl>
  <w:p w14:paraId="68A449D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1381F1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96A0F2" w:tentative="1">
      <w:start w:val="1"/>
      <w:numFmt w:val="lowerLetter"/>
      <w:lvlText w:val="%2."/>
      <w:lvlJc w:val="left"/>
      <w:pPr>
        <w:ind w:left="1080" w:hanging="360"/>
      </w:pPr>
    </w:lvl>
    <w:lvl w:ilvl="2" w:tplc="F7AAD850" w:tentative="1">
      <w:start w:val="1"/>
      <w:numFmt w:val="lowerRoman"/>
      <w:lvlText w:val="%3."/>
      <w:lvlJc w:val="right"/>
      <w:pPr>
        <w:ind w:left="1800" w:hanging="180"/>
      </w:pPr>
    </w:lvl>
    <w:lvl w:ilvl="3" w:tplc="02FCDF40" w:tentative="1">
      <w:start w:val="1"/>
      <w:numFmt w:val="decimal"/>
      <w:lvlText w:val="%4."/>
      <w:lvlJc w:val="left"/>
      <w:pPr>
        <w:ind w:left="2520" w:hanging="360"/>
      </w:pPr>
    </w:lvl>
    <w:lvl w:ilvl="4" w:tplc="54383A90" w:tentative="1">
      <w:start w:val="1"/>
      <w:numFmt w:val="lowerLetter"/>
      <w:lvlText w:val="%5."/>
      <w:lvlJc w:val="left"/>
      <w:pPr>
        <w:ind w:left="3240" w:hanging="360"/>
      </w:pPr>
    </w:lvl>
    <w:lvl w:ilvl="5" w:tplc="2EEA4222" w:tentative="1">
      <w:start w:val="1"/>
      <w:numFmt w:val="lowerRoman"/>
      <w:lvlText w:val="%6."/>
      <w:lvlJc w:val="right"/>
      <w:pPr>
        <w:ind w:left="3960" w:hanging="180"/>
      </w:pPr>
    </w:lvl>
    <w:lvl w:ilvl="6" w:tplc="A28EB13C" w:tentative="1">
      <w:start w:val="1"/>
      <w:numFmt w:val="decimal"/>
      <w:lvlText w:val="%7."/>
      <w:lvlJc w:val="left"/>
      <w:pPr>
        <w:ind w:left="4680" w:hanging="360"/>
      </w:pPr>
    </w:lvl>
    <w:lvl w:ilvl="7" w:tplc="D2F0BD04" w:tentative="1">
      <w:start w:val="1"/>
      <w:numFmt w:val="lowerLetter"/>
      <w:lvlText w:val="%8."/>
      <w:lvlJc w:val="left"/>
      <w:pPr>
        <w:ind w:left="5400" w:hanging="360"/>
      </w:pPr>
    </w:lvl>
    <w:lvl w:ilvl="8" w:tplc="EB0A9D3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6C62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40D40"/>
    <w:rsid w:val="003531C5"/>
    <w:rsid w:val="003572B4"/>
    <w:rsid w:val="003723A9"/>
    <w:rsid w:val="00381B96"/>
    <w:rsid w:val="00383F7A"/>
    <w:rsid w:val="00396AF4"/>
    <w:rsid w:val="003B2BBF"/>
    <w:rsid w:val="003B40C7"/>
    <w:rsid w:val="003F2BE0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3F9C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83FD4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71894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F9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antigo.anvisa.gov.br/documents/10181/6394607/RDC_604_2022_.pdf/e60cf59a-ecec-4921-832f-37cef89268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vis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1786</Characters>
  <Application>Microsoft Office Word</Application>
  <DocSecurity>0</DocSecurity>
  <Lines>52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2022-02-18T15:25:00Z</dcterms:created>
  <dcterms:modified xsi:type="dcterms:W3CDTF">2022-02-18T15:39:00Z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