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8C1B6" w14:textId="77777777" w:rsidR="009239F7" w:rsidRPr="002F6A28" w:rsidRDefault="00AA3B6A" w:rsidP="002F6A28">
      <w:pPr>
        <w:pStyle w:val="Title"/>
        <w:rPr>
          <w:caps w:val="0"/>
          <w:kern w:val="0"/>
        </w:rPr>
      </w:pPr>
      <w:r w:rsidRPr="002F6A28">
        <w:rPr>
          <w:caps w:val="0"/>
          <w:kern w:val="0"/>
        </w:rPr>
        <w:t>NOTIFICATION</w:t>
      </w:r>
    </w:p>
    <w:p w14:paraId="4D8C1A1D" w14:textId="77777777" w:rsidR="009239F7" w:rsidRPr="002F6A28" w:rsidRDefault="00AA3B6A" w:rsidP="002F6A28">
      <w:pPr>
        <w:jc w:val="center"/>
      </w:pPr>
      <w:r w:rsidRPr="002F6A28">
        <w:t>The following notification is being circulated in accordance with Article 10.6</w:t>
      </w:r>
    </w:p>
    <w:p w14:paraId="12D2B0D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8316C" w14:paraId="46BAC853" w14:textId="77777777" w:rsidTr="0069259F">
        <w:tc>
          <w:tcPr>
            <w:tcW w:w="713" w:type="dxa"/>
            <w:tcBorders>
              <w:bottom w:val="single" w:sz="6" w:space="0" w:color="auto"/>
            </w:tcBorders>
            <w:shd w:val="clear" w:color="auto" w:fill="auto"/>
          </w:tcPr>
          <w:p w14:paraId="37D5F314" w14:textId="77777777" w:rsidR="00F85C99" w:rsidRPr="002F6A28" w:rsidRDefault="00AA3B6A" w:rsidP="002F6A28">
            <w:pPr>
              <w:spacing w:before="120" w:after="120"/>
              <w:jc w:val="left"/>
            </w:pPr>
            <w:r w:rsidRPr="002F6A28">
              <w:rPr>
                <w:b/>
              </w:rPr>
              <w:t>1.</w:t>
            </w:r>
          </w:p>
        </w:tc>
        <w:tc>
          <w:tcPr>
            <w:tcW w:w="8546" w:type="dxa"/>
            <w:tcBorders>
              <w:bottom w:val="single" w:sz="6" w:space="0" w:color="auto"/>
            </w:tcBorders>
            <w:shd w:val="clear" w:color="auto" w:fill="auto"/>
          </w:tcPr>
          <w:p w14:paraId="25DB261A" w14:textId="77777777" w:rsidR="00F85C99" w:rsidRPr="002F6A28" w:rsidRDefault="00AA3B6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63517322" w14:textId="77777777" w:rsidR="00F85C99" w:rsidRPr="002F6A28" w:rsidRDefault="00AA3B6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8316C" w14:paraId="69382E77" w14:textId="77777777" w:rsidTr="0069259F">
        <w:tc>
          <w:tcPr>
            <w:tcW w:w="713" w:type="dxa"/>
            <w:tcBorders>
              <w:top w:val="single" w:sz="6" w:space="0" w:color="auto"/>
              <w:bottom w:val="single" w:sz="6" w:space="0" w:color="auto"/>
            </w:tcBorders>
            <w:shd w:val="clear" w:color="auto" w:fill="auto"/>
          </w:tcPr>
          <w:p w14:paraId="06A4045A" w14:textId="77777777" w:rsidR="00F85C99" w:rsidRPr="002F6A28" w:rsidRDefault="00AA3B6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D47AF42" w14:textId="77777777" w:rsidR="00F85C99" w:rsidRPr="002F6A28" w:rsidRDefault="00AA3B6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Institute of Metrology, Quality and Technology (INMETRO)</w:t>
            </w:r>
            <w:bookmarkEnd w:id="5"/>
          </w:p>
          <w:p w14:paraId="221B6A85" w14:textId="77777777" w:rsidR="00F85C99" w:rsidRPr="002F6A28" w:rsidRDefault="00AA3B6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0D2273E" w14:textId="77777777" w:rsidR="00C8753F" w:rsidRPr="002F6A28" w:rsidRDefault="00AA3B6A" w:rsidP="00AA646C">
            <w:pPr>
              <w:spacing w:after="120"/>
              <w:jc w:val="left"/>
            </w:pPr>
            <w:r w:rsidRPr="002F6A28">
              <w:t>National Institute of Metrology, Quality and Technology – INMETRO</w:t>
            </w:r>
            <w:r w:rsidRPr="002F6A28">
              <w:br/>
              <w:t>Telephone:+(55)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r w:rsidRPr="006A528B">
              <w:t>www.inmetro.gov.br/barreirastecnicas</w:t>
            </w:r>
            <w:bookmarkEnd w:id="7"/>
          </w:p>
        </w:tc>
      </w:tr>
      <w:tr w:rsidR="00D8316C" w14:paraId="0010E768" w14:textId="77777777" w:rsidTr="0069259F">
        <w:tc>
          <w:tcPr>
            <w:tcW w:w="713" w:type="dxa"/>
            <w:tcBorders>
              <w:top w:val="single" w:sz="6" w:space="0" w:color="auto"/>
              <w:bottom w:val="single" w:sz="6" w:space="0" w:color="auto"/>
            </w:tcBorders>
            <w:shd w:val="clear" w:color="auto" w:fill="auto"/>
          </w:tcPr>
          <w:p w14:paraId="2B5B8D3C" w14:textId="77777777" w:rsidR="00F85C99" w:rsidRPr="002F6A28" w:rsidRDefault="00AA3B6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45EFE4" w14:textId="77777777" w:rsidR="00F85C99" w:rsidRPr="0058336F" w:rsidRDefault="00AA3B6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8316C" w14:paraId="67D04C0C" w14:textId="77777777" w:rsidTr="0069259F">
        <w:tc>
          <w:tcPr>
            <w:tcW w:w="713" w:type="dxa"/>
            <w:tcBorders>
              <w:top w:val="single" w:sz="6" w:space="0" w:color="auto"/>
              <w:bottom w:val="single" w:sz="6" w:space="0" w:color="auto"/>
            </w:tcBorders>
            <w:shd w:val="clear" w:color="auto" w:fill="auto"/>
          </w:tcPr>
          <w:p w14:paraId="238A31B6" w14:textId="77777777" w:rsidR="00F85C99" w:rsidRPr="002F6A28" w:rsidRDefault="00AA3B6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A1DE0D" w14:textId="77777777" w:rsidR="00F85C99" w:rsidRPr="002F6A28" w:rsidRDefault="00AA3B6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Road vehicle systems (ICS 43.040)</w:t>
            </w:r>
            <w:bookmarkStart w:id="20" w:name="sps3a"/>
            <w:bookmarkEnd w:id="20"/>
          </w:p>
        </w:tc>
      </w:tr>
      <w:tr w:rsidR="00D8316C" w14:paraId="4436F031" w14:textId="77777777" w:rsidTr="0069259F">
        <w:tc>
          <w:tcPr>
            <w:tcW w:w="713" w:type="dxa"/>
            <w:tcBorders>
              <w:top w:val="single" w:sz="6" w:space="0" w:color="auto"/>
              <w:bottom w:val="single" w:sz="6" w:space="0" w:color="auto"/>
            </w:tcBorders>
            <w:shd w:val="clear" w:color="auto" w:fill="auto"/>
          </w:tcPr>
          <w:p w14:paraId="3D025275" w14:textId="77777777" w:rsidR="00F85C99" w:rsidRPr="002F6A28" w:rsidRDefault="00AA3B6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223423" w14:textId="77777777" w:rsidR="00F85C99" w:rsidRPr="002F6A28" w:rsidRDefault="00AA3B6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Inmetro Ordinance No. 497, 13 December 2021. (8 page(s), in Portuguese)</w:t>
            </w:r>
            <w:bookmarkStart w:id="22" w:name="sps5a"/>
            <w:bookmarkStart w:id="23" w:name="sps5c"/>
            <w:bookmarkStart w:id="24" w:name="sps5b"/>
            <w:bookmarkEnd w:id="22"/>
            <w:bookmarkEnd w:id="23"/>
            <w:bookmarkEnd w:id="24"/>
          </w:p>
        </w:tc>
      </w:tr>
      <w:tr w:rsidR="00D8316C" w14:paraId="516968EB" w14:textId="77777777" w:rsidTr="0069259F">
        <w:tc>
          <w:tcPr>
            <w:tcW w:w="713" w:type="dxa"/>
            <w:tcBorders>
              <w:top w:val="single" w:sz="6" w:space="0" w:color="auto"/>
              <w:bottom w:val="single" w:sz="6" w:space="0" w:color="auto"/>
            </w:tcBorders>
            <w:shd w:val="clear" w:color="auto" w:fill="auto"/>
          </w:tcPr>
          <w:p w14:paraId="0AA95A9A" w14:textId="77777777" w:rsidR="00F85C99" w:rsidRPr="002F6A28" w:rsidRDefault="00AA3B6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056E69" w14:textId="77777777" w:rsidR="00F85C99" w:rsidRPr="002F6A28" w:rsidRDefault="00AA3B6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Inmetro Ordinance  No. 497 consolidates technical regulation for low Voltage electrical devices</w:t>
            </w:r>
          </w:p>
        </w:tc>
      </w:tr>
      <w:tr w:rsidR="00D8316C" w14:paraId="0BCB38A1" w14:textId="77777777" w:rsidTr="0069259F">
        <w:tc>
          <w:tcPr>
            <w:tcW w:w="713" w:type="dxa"/>
            <w:tcBorders>
              <w:top w:val="single" w:sz="6" w:space="0" w:color="auto"/>
              <w:bottom w:val="single" w:sz="6" w:space="0" w:color="auto"/>
            </w:tcBorders>
            <w:shd w:val="clear" w:color="auto" w:fill="auto"/>
          </w:tcPr>
          <w:p w14:paraId="53EAD0BE" w14:textId="77777777" w:rsidR="00F85C99" w:rsidRPr="002F6A28" w:rsidRDefault="00AA3B6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256ECE6" w14:textId="77777777" w:rsidR="00F85C99" w:rsidRPr="002F6A28" w:rsidRDefault="00AA3B6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 The need to establish minimum device safety requirements used in low voltage electrical installations up to 1 kV with rated current up to 63 A, focusing on fire prevention and electrical accidents. The need to regulate the manufacturing and import segments of electrical devices used in low voltage electrical installations in order to establish rules for the public knowledge, according to Presidential Decree No 97.280 of 16 December 1988, which standardizes nominal distribution voltages at 127 V and 220 V.</w:t>
            </w:r>
            <w:bookmarkStart w:id="27" w:name="sps7f"/>
            <w:bookmarkEnd w:id="27"/>
          </w:p>
        </w:tc>
      </w:tr>
      <w:tr w:rsidR="00D8316C" w14:paraId="54505486" w14:textId="77777777" w:rsidTr="0069259F">
        <w:tc>
          <w:tcPr>
            <w:tcW w:w="713" w:type="dxa"/>
            <w:tcBorders>
              <w:top w:val="single" w:sz="6" w:space="0" w:color="auto"/>
              <w:bottom w:val="single" w:sz="6" w:space="0" w:color="auto"/>
            </w:tcBorders>
            <w:shd w:val="clear" w:color="auto" w:fill="auto"/>
          </w:tcPr>
          <w:p w14:paraId="0E4842BF" w14:textId="77777777" w:rsidR="00F85C99" w:rsidRPr="002F6A28" w:rsidRDefault="00AA3B6A" w:rsidP="00AA3B6A">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5354D17" w14:textId="77777777" w:rsidR="00072B36" w:rsidRPr="002F6A28" w:rsidRDefault="00AA3B6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8DB2B91" w14:textId="77777777" w:rsidR="00F85C99" w:rsidRPr="002F6A28" w:rsidRDefault="00AA3B6A" w:rsidP="009E75ED">
            <w:pPr>
              <w:spacing w:before="120" w:after="120"/>
            </w:pPr>
            <w:r w:rsidRPr="002F6A28">
              <w:rPr>
                <w:bCs/>
              </w:rPr>
              <w:t>1) Brazilian Official Gazette 239 on 21 December 2021, section 1, page 40.</w:t>
            </w:r>
          </w:p>
          <w:p w14:paraId="3B234D11" w14:textId="77777777" w:rsidR="00C8753F" w:rsidRPr="002F6A28" w:rsidRDefault="00F71645" w:rsidP="009E75ED">
            <w:pPr>
              <w:spacing w:before="120" w:after="120"/>
              <w:rPr>
                <w:bCs/>
              </w:rPr>
            </w:pPr>
            <w:hyperlink r:id="rId8" w:history="1">
              <w:r w:rsidR="00C23331" w:rsidRPr="002F6A28">
                <w:rPr>
                  <w:bCs/>
                  <w:color w:val="0000FF"/>
                  <w:u w:val="single"/>
                </w:rPr>
                <w:t>https://www.in.gov.br/en/web/dou/-/portaria-n-497-de-13-de-dezembro-de-2021-368975664</w:t>
              </w:r>
            </w:hyperlink>
            <w:bookmarkStart w:id="29" w:name="sps9a"/>
            <w:bookmarkStart w:id="30" w:name="sps9b"/>
            <w:bookmarkEnd w:id="29"/>
            <w:bookmarkEnd w:id="30"/>
          </w:p>
        </w:tc>
      </w:tr>
      <w:tr w:rsidR="00D8316C" w14:paraId="6EB6B54D" w14:textId="77777777" w:rsidTr="00AE6CC8">
        <w:trPr>
          <w:cantSplit/>
        </w:trPr>
        <w:tc>
          <w:tcPr>
            <w:tcW w:w="713" w:type="dxa"/>
            <w:tcBorders>
              <w:top w:val="single" w:sz="6" w:space="0" w:color="auto"/>
              <w:bottom w:val="single" w:sz="6" w:space="0" w:color="auto"/>
            </w:tcBorders>
            <w:shd w:val="clear" w:color="auto" w:fill="auto"/>
          </w:tcPr>
          <w:p w14:paraId="28C7803B" w14:textId="77777777" w:rsidR="00EE3A11" w:rsidRPr="002F6A28" w:rsidRDefault="00AA3B6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88F3253" w14:textId="77777777" w:rsidR="00EE3A11" w:rsidRPr="002F6A28" w:rsidRDefault="00AA3B6A" w:rsidP="008953C4">
            <w:pPr>
              <w:spacing w:before="120" w:after="120"/>
            </w:pPr>
            <w:bookmarkStart w:id="31" w:name="X_TBT_Reg_9A"/>
            <w:r w:rsidRPr="002F6A28">
              <w:rPr>
                <w:b/>
              </w:rPr>
              <w:t>Proposed date of adoption</w:t>
            </w:r>
            <w:bookmarkEnd w:id="31"/>
            <w:r w:rsidRPr="002F6A28">
              <w:rPr>
                <w:b/>
              </w:rPr>
              <w:t>:</w:t>
            </w:r>
            <w:r w:rsidRPr="00C379C8">
              <w:t xml:space="preserve"> 3 January 2022</w:t>
            </w:r>
            <w:bookmarkStart w:id="32" w:name="sps10a"/>
            <w:bookmarkStart w:id="33" w:name="sps10b"/>
            <w:bookmarkEnd w:id="32"/>
            <w:bookmarkEnd w:id="33"/>
          </w:p>
          <w:p w14:paraId="788A5A4A" w14:textId="77777777" w:rsidR="00EE3A11" w:rsidRPr="002F6A28" w:rsidRDefault="00AA3B6A" w:rsidP="008953C4">
            <w:pPr>
              <w:spacing w:after="120"/>
            </w:pPr>
            <w:bookmarkStart w:id="34" w:name="X_TBT_Reg_9B"/>
            <w:r w:rsidRPr="002F6A28">
              <w:rPr>
                <w:b/>
              </w:rPr>
              <w:t>Proposed date of entry into force</w:t>
            </w:r>
            <w:bookmarkEnd w:id="34"/>
            <w:r w:rsidRPr="002F6A28">
              <w:rPr>
                <w:b/>
              </w:rPr>
              <w:t>:</w:t>
            </w:r>
            <w:r w:rsidRPr="00C379C8">
              <w:t xml:space="preserve"> 3 January 2022</w:t>
            </w:r>
            <w:bookmarkStart w:id="35" w:name="sps11a"/>
            <w:bookmarkStart w:id="36" w:name="sps11b"/>
            <w:bookmarkEnd w:id="35"/>
            <w:bookmarkEnd w:id="36"/>
          </w:p>
        </w:tc>
      </w:tr>
      <w:tr w:rsidR="00D8316C" w14:paraId="1990ED57" w14:textId="77777777" w:rsidTr="0069259F">
        <w:tc>
          <w:tcPr>
            <w:tcW w:w="713" w:type="dxa"/>
            <w:tcBorders>
              <w:top w:val="single" w:sz="6" w:space="0" w:color="auto"/>
              <w:bottom w:val="single" w:sz="6" w:space="0" w:color="auto"/>
            </w:tcBorders>
            <w:shd w:val="clear" w:color="auto" w:fill="auto"/>
          </w:tcPr>
          <w:p w14:paraId="725644E1" w14:textId="77777777" w:rsidR="00F85C99" w:rsidRPr="002F6A28" w:rsidRDefault="00AA3B6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9D59F4" w14:textId="77777777" w:rsidR="00F85C99" w:rsidRPr="002F6A28" w:rsidRDefault="00AA3B6A" w:rsidP="002F6A28">
            <w:pPr>
              <w:spacing w:before="120" w:after="120"/>
            </w:pPr>
            <w:bookmarkStart w:id="37" w:name="X_TBT_Reg_10A"/>
            <w:r w:rsidRPr="002F6A28">
              <w:rPr>
                <w:b/>
              </w:rPr>
              <w:t>Final date for comments</w:t>
            </w:r>
            <w:bookmarkEnd w:id="37"/>
            <w:r w:rsidRPr="002F6A28">
              <w:rPr>
                <w:b/>
              </w:rPr>
              <w:t>:</w:t>
            </w:r>
            <w:r w:rsidR="00EE3A11" w:rsidRPr="00C379C8">
              <w:t xml:space="preserve"> Not applicable</w:t>
            </w:r>
            <w:bookmarkStart w:id="38" w:name="sps12a"/>
            <w:bookmarkEnd w:id="38"/>
          </w:p>
        </w:tc>
      </w:tr>
      <w:tr w:rsidR="00D8316C" w14:paraId="4B724CB1" w14:textId="77777777" w:rsidTr="0069259F">
        <w:tc>
          <w:tcPr>
            <w:tcW w:w="713" w:type="dxa"/>
            <w:tcBorders>
              <w:top w:val="single" w:sz="6" w:space="0" w:color="auto"/>
            </w:tcBorders>
            <w:shd w:val="clear" w:color="auto" w:fill="auto"/>
          </w:tcPr>
          <w:p w14:paraId="67EDD448" w14:textId="77777777" w:rsidR="00F85C99" w:rsidRPr="002F6A28" w:rsidRDefault="00AA3B6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9F5B868" w14:textId="77777777" w:rsidR="00F85C99" w:rsidRPr="002F6A28" w:rsidRDefault="00AA3B6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52B036FC" w14:textId="77777777" w:rsidR="006A528B" w:rsidRDefault="00AA3B6A" w:rsidP="006A528B">
            <w:pPr>
              <w:keepNext/>
              <w:keepLines/>
              <w:spacing w:before="120" w:after="120"/>
              <w:jc w:val="left"/>
            </w:pPr>
            <w:r w:rsidRPr="002F6A28">
              <w:t>National Institute of Metrology, Quality and Technology – INMETRO</w:t>
            </w:r>
            <w:r w:rsidRPr="002F6A28">
              <w:br/>
              <w:t>Telephone: +(55) 21 2145.3817</w:t>
            </w:r>
            <w:r w:rsidRPr="002F6A28">
              <w:br/>
              <w:t xml:space="preserve">Email: </w:t>
            </w:r>
            <w:hyperlink r:id="rId9" w:history="1">
              <w:r w:rsidRPr="002F6A28">
                <w:rPr>
                  <w:color w:val="0000FF"/>
                  <w:u w:val="single"/>
                </w:rPr>
                <w:t>barreirastecnicas@inmetro.gov.br</w:t>
              </w:r>
            </w:hyperlink>
            <w:r w:rsidRPr="002F6A28">
              <w:t xml:space="preserve"> </w:t>
            </w:r>
          </w:p>
          <w:p w14:paraId="4D3A4D25" w14:textId="77777777" w:rsidR="006A528B" w:rsidRDefault="00AA3B6A" w:rsidP="006A528B">
            <w:pPr>
              <w:keepNext/>
              <w:keepLines/>
              <w:spacing w:before="120" w:after="120"/>
              <w:jc w:val="left"/>
            </w:pPr>
            <w:r w:rsidRPr="002F6A28">
              <w:t xml:space="preserve">Website: </w:t>
            </w:r>
            <w:r w:rsidRPr="006A528B">
              <w:t>www.inmetro.gov.br/barreirastecnicas</w:t>
            </w:r>
          </w:p>
          <w:p w14:paraId="50AE57FC" w14:textId="77777777" w:rsidR="00C8753F" w:rsidRPr="002F6A28" w:rsidRDefault="00AA3B6A" w:rsidP="006A528B">
            <w:pPr>
              <w:keepNext/>
              <w:keepLines/>
              <w:spacing w:before="120" w:after="120"/>
              <w:jc w:val="left"/>
            </w:pPr>
            <w:r w:rsidRPr="006A528B">
              <w:t>http://sistema-sil.inmetro.gov.br/rtac/RTAC002887.pdf</w:t>
            </w:r>
            <w:bookmarkEnd w:id="42"/>
          </w:p>
        </w:tc>
      </w:tr>
    </w:tbl>
    <w:p w14:paraId="7AF4FC96"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63C5" w14:textId="77777777" w:rsidR="008135FB" w:rsidRDefault="00AA3B6A">
      <w:r>
        <w:separator/>
      </w:r>
    </w:p>
  </w:endnote>
  <w:endnote w:type="continuationSeparator" w:id="0">
    <w:p w14:paraId="223605E6" w14:textId="77777777" w:rsidR="008135FB" w:rsidRDefault="00AA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EDDE" w14:textId="77777777" w:rsidR="009239F7" w:rsidRPr="002F6A28" w:rsidRDefault="00AA3B6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F7CB4" w14:textId="77777777" w:rsidR="009239F7" w:rsidRPr="002F6A28" w:rsidRDefault="00AA3B6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95DC" w14:textId="77777777" w:rsidR="00EE3A11" w:rsidRPr="002F6A28" w:rsidRDefault="00AA3B6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01FA" w14:textId="77777777" w:rsidR="008135FB" w:rsidRDefault="00AA3B6A">
      <w:r>
        <w:separator/>
      </w:r>
    </w:p>
  </w:footnote>
  <w:footnote w:type="continuationSeparator" w:id="0">
    <w:p w14:paraId="37682985" w14:textId="77777777" w:rsidR="008135FB" w:rsidRDefault="00AA3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9D1A" w14:textId="77777777" w:rsidR="009239F7" w:rsidRPr="002F6A28" w:rsidRDefault="00AA3B6A" w:rsidP="009239F7">
    <w:pPr>
      <w:pStyle w:val="Header"/>
      <w:pBdr>
        <w:bottom w:val="single" w:sz="4" w:space="1" w:color="auto"/>
      </w:pBdr>
      <w:tabs>
        <w:tab w:val="clear" w:pos="4513"/>
        <w:tab w:val="clear" w:pos="9027"/>
      </w:tabs>
      <w:jc w:val="center"/>
    </w:pPr>
    <w:r w:rsidRPr="002F6A28">
      <w:t>tbtSymbol</w:t>
    </w:r>
  </w:p>
  <w:p w14:paraId="3308F7A4" w14:textId="77777777" w:rsidR="009239F7" w:rsidRPr="002F6A28" w:rsidRDefault="009239F7" w:rsidP="009239F7">
    <w:pPr>
      <w:pStyle w:val="Header"/>
      <w:pBdr>
        <w:bottom w:val="single" w:sz="4" w:space="1" w:color="auto"/>
      </w:pBdr>
      <w:tabs>
        <w:tab w:val="clear" w:pos="4513"/>
        <w:tab w:val="clear" w:pos="9027"/>
      </w:tabs>
      <w:jc w:val="center"/>
    </w:pPr>
  </w:p>
  <w:p w14:paraId="7A111887" w14:textId="77777777" w:rsidR="009239F7" w:rsidRPr="002F6A28" w:rsidRDefault="00AA3B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E6FDF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F285" w14:textId="77777777" w:rsidR="009239F7" w:rsidRPr="002F6A28" w:rsidRDefault="00AA3B6A" w:rsidP="009239F7">
    <w:pPr>
      <w:pStyle w:val="Header"/>
      <w:pBdr>
        <w:bottom w:val="single" w:sz="4" w:space="1" w:color="auto"/>
      </w:pBdr>
      <w:tabs>
        <w:tab w:val="clear" w:pos="4513"/>
        <w:tab w:val="clear" w:pos="9027"/>
      </w:tabs>
      <w:jc w:val="center"/>
    </w:pPr>
    <w:bookmarkStart w:id="43" w:name="spsSymbolHeader"/>
    <w:r w:rsidRPr="002F6A28">
      <w:t>G/TBT/N/BRA/1288</w:t>
    </w:r>
    <w:bookmarkEnd w:id="43"/>
  </w:p>
  <w:p w14:paraId="59D6B47A" w14:textId="77777777" w:rsidR="009239F7" w:rsidRPr="002F6A28" w:rsidRDefault="009239F7" w:rsidP="009239F7">
    <w:pPr>
      <w:pStyle w:val="Header"/>
      <w:pBdr>
        <w:bottom w:val="single" w:sz="4" w:space="1" w:color="auto"/>
      </w:pBdr>
      <w:tabs>
        <w:tab w:val="clear" w:pos="4513"/>
        <w:tab w:val="clear" w:pos="9027"/>
      </w:tabs>
      <w:jc w:val="center"/>
    </w:pPr>
  </w:p>
  <w:p w14:paraId="1CD69632" w14:textId="77777777" w:rsidR="009239F7" w:rsidRPr="002F6A28" w:rsidRDefault="00AA3B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F4CC8E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316C" w14:paraId="63411F7E" w14:textId="77777777" w:rsidTr="008612A9">
      <w:trPr>
        <w:trHeight w:val="240"/>
        <w:jc w:val="center"/>
      </w:trPr>
      <w:tc>
        <w:tcPr>
          <w:tcW w:w="3794" w:type="dxa"/>
          <w:shd w:val="clear" w:color="auto" w:fill="FFFFFF"/>
          <w:tcMar>
            <w:left w:w="108" w:type="dxa"/>
            <w:right w:w="108" w:type="dxa"/>
          </w:tcMar>
          <w:vAlign w:val="center"/>
        </w:tcPr>
        <w:p w14:paraId="59778AE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17EF38" w14:textId="77777777" w:rsidR="00ED54E0" w:rsidRPr="009239F7" w:rsidRDefault="00ED54E0" w:rsidP="00B801E9">
          <w:pPr>
            <w:jc w:val="right"/>
            <w:rPr>
              <w:b/>
              <w:color w:val="FF0000"/>
              <w:szCs w:val="16"/>
            </w:rPr>
          </w:pPr>
        </w:p>
      </w:tc>
    </w:tr>
    <w:bookmarkEnd w:id="44"/>
    <w:tr w:rsidR="00D8316C" w14:paraId="6F8C203E" w14:textId="77777777" w:rsidTr="008612A9">
      <w:trPr>
        <w:trHeight w:val="213"/>
        <w:jc w:val="center"/>
      </w:trPr>
      <w:tc>
        <w:tcPr>
          <w:tcW w:w="3794" w:type="dxa"/>
          <w:vMerge w:val="restart"/>
          <w:shd w:val="clear" w:color="auto" w:fill="FFFFFF"/>
          <w:tcMar>
            <w:left w:w="0" w:type="dxa"/>
            <w:right w:w="0" w:type="dxa"/>
          </w:tcMar>
        </w:tcPr>
        <w:p w14:paraId="5462110B" w14:textId="77777777" w:rsidR="00ED54E0" w:rsidRPr="009239F7" w:rsidRDefault="00AA3B6A" w:rsidP="00B801E9">
          <w:pPr>
            <w:jc w:val="left"/>
          </w:pPr>
          <w:r>
            <w:rPr>
              <w:noProof/>
              <w:lang w:eastAsia="en-GB"/>
            </w:rPr>
            <w:drawing>
              <wp:inline distT="0" distB="0" distL="0" distR="0" wp14:anchorId="49CE77AD" wp14:editId="10D1F72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00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34BEE4" w14:textId="77777777" w:rsidR="00ED54E0" w:rsidRPr="009239F7" w:rsidRDefault="00ED54E0" w:rsidP="00B801E9">
          <w:pPr>
            <w:jc w:val="right"/>
            <w:rPr>
              <w:b/>
              <w:szCs w:val="16"/>
            </w:rPr>
          </w:pPr>
        </w:p>
      </w:tc>
    </w:tr>
    <w:tr w:rsidR="00D8316C" w14:paraId="71100326" w14:textId="77777777" w:rsidTr="008612A9">
      <w:trPr>
        <w:trHeight w:val="868"/>
        <w:jc w:val="center"/>
      </w:trPr>
      <w:tc>
        <w:tcPr>
          <w:tcW w:w="3794" w:type="dxa"/>
          <w:vMerge/>
          <w:shd w:val="clear" w:color="auto" w:fill="FFFFFF"/>
          <w:tcMar>
            <w:left w:w="108" w:type="dxa"/>
            <w:right w:w="108" w:type="dxa"/>
          </w:tcMar>
        </w:tcPr>
        <w:p w14:paraId="6DBDEE8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A754CCC" w14:textId="77777777" w:rsidR="009239F7" w:rsidRPr="002F6A28" w:rsidRDefault="00AA3B6A" w:rsidP="00B801E9">
          <w:pPr>
            <w:jc w:val="right"/>
            <w:rPr>
              <w:b/>
              <w:szCs w:val="16"/>
            </w:rPr>
          </w:pPr>
          <w:bookmarkStart w:id="45" w:name="bmkSymbols"/>
          <w:r w:rsidRPr="002F6A28">
            <w:rPr>
              <w:b/>
              <w:szCs w:val="16"/>
            </w:rPr>
            <w:t>G/TBT/N/BRA/1288</w:t>
          </w:r>
          <w:bookmarkEnd w:id="45"/>
        </w:p>
      </w:tc>
    </w:tr>
    <w:tr w:rsidR="00D8316C" w14:paraId="2FEDEE1D" w14:textId="77777777" w:rsidTr="008612A9">
      <w:trPr>
        <w:trHeight w:val="240"/>
        <w:jc w:val="center"/>
      </w:trPr>
      <w:tc>
        <w:tcPr>
          <w:tcW w:w="3794" w:type="dxa"/>
          <w:vMerge/>
          <w:shd w:val="clear" w:color="auto" w:fill="FFFFFF"/>
          <w:tcMar>
            <w:left w:w="108" w:type="dxa"/>
            <w:right w:w="108" w:type="dxa"/>
          </w:tcMar>
          <w:vAlign w:val="center"/>
        </w:tcPr>
        <w:p w14:paraId="0E55CF3B" w14:textId="77777777" w:rsidR="00ED54E0" w:rsidRPr="009239F7" w:rsidRDefault="00ED54E0" w:rsidP="00B801E9"/>
      </w:tc>
      <w:tc>
        <w:tcPr>
          <w:tcW w:w="5448" w:type="dxa"/>
          <w:gridSpan w:val="2"/>
          <w:shd w:val="clear" w:color="auto" w:fill="FFFFFF"/>
          <w:tcMar>
            <w:left w:w="108" w:type="dxa"/>
            <w:right w:w="108" w:type="dxa"/>
          </w:tcMar>
          <w:vAlign w:val="center"/>
        </w:tcPr>
        <w:p w14:paraId="0CFBB8D1" w14:textId="27AB83D8" w:rsidR="00ED54E0" w:rsidRPr="009239F7" w:rsidRDefault="00AA3B6A" w:rsidP="00B801E9">
          <w:pPr>
            <w:jc w:val="right"/>
            <w:rPr>
              <w:szCs w:val="16"/>
            </w:rPr>
          </w:pPr>
          <w:bookmarkStart w:id="46" w:name="spsDateDistribution"/>
          <w:bookmarkStart w:id="47" w:name="bmkDate"/>
          <w:bookmarkEnd w:id="46"/>
          <w:bookmarkEnd w:id="47"/>
          <w:r>
            <w:rPr>
              <w:szCs w:val="16"/>
            </w:rPr>
            <w:t>22 December 2021</w:t>
          </w:r>
        </w:p>
      </w:tc>
    </w:tr>
    <w:tr w:rsidR="00D8316C" w14:paraId="4A29E3D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D48D40" w14:textId="3286D731" w:rsidR="00ED54E0" w:rsidRPr="009239F7" w:rsidRDefault="00AA3B6A"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F71645">
            <w:rPr>
              <w:color w:val="FF0000"/>
              <w:szCs w:val="16"/>
            </w:rPr>
            <w:t>9582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3BAB5D" w14:textId="77777777" w:rsidR="00ED54E0" w:rsidRPr="009239F7" w:rsidRDefault="00AA3B6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8316C" w14:paraId="6F87B9B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161C13" w14:textId="77777777" w:rsidR="00ED54E0" w:rsidRPr="009239F7" w:rsidRDefault="00AA3B6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3FD980" w14:textId="77777777" w:rsidR="00ED54E0" w:rsidRPr="002F6A28" w:rsidRDefault="00AA3B6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44EDC1B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FA63F6">
      <w:start w:val="1"/>
      <w:numFmt w:val="decimal"/>
      <w:pStyle w:val="SummaryText"/>
      <w:lvlText w:val="%1."/>
      <w:lvlJc w:val="left"/>
      <w:pPr>
        <w:ind w:left="360" w:hanging="360"/>
      </w:pPr>
    </w:lvl>
    <w:lvl w:ilvl="1" w:tplc="649C3DB8" w:tentative="1">
      <w:start w:val="1"/>
      <w:numFmt w:val="lowerLetter"/>
      <w:lvlText w:val="%2."/>
      <w:lvlJc w:val="left"/>
      <w:pPr>
        <w:ind w:left="1080" w:hanging="360"/>
      </w:pPr>
    </w:lvl>
    <w:lvl w:ilvl="2" w:tplc="3BD23EAA" w:tentative="1">
      <w:start w:val="1"/>
      <w:numFmt w:val="lowerRoman"/>
      <w:lvlText w:val="%3."/>
      <w:lvlJc w:val="right"/>
      <w:pPr>
        <w:ind w:left="1800" w:hanging="180"/>
      </w:pPr>
    </w:lvl>
    <w:lvl w:ilvl="3" w:tplc="50E85FF2" w:tentative="1">
      <w:start w:val="1"/>
      <w:numFmt w:val="decimal"/>
      <w:lvlText w:val="%4."/>
      <w:lvlJc w:val="left"/>
      <w:pPr>
        <w:ind w:left="2520" w:hanging="360"/>
      </w:pPr>
    </w:lvl>
    <w:lvl w:ilvl="4" w:tplc="269ED41E" w:tentative="1">
      <w:start w:val="1"/>
      <w:numFmt w:val="lowerLetter"/>
      <w:lvlText w:val="%5."/>
      <w:lvlJc w:val="left"/>
      <w:pPr>
        <w:ind w:left="3240" w:hanging="360"/>
      </w:pPr>
    </w:lvl>
    <w:lvl w:ilvl="5" w:tplc="FEBAE486" w:tentative="1">
      <w:start w:val="1"/>
      <w:numFmt w:val="lowerRoman"/>
      <w:lvlText w:val="%6."/>
      <w:lvlJc w:val="right"/>
      <w:pPr>
        <w:ind w:left="3960" w:hanging="180"/>
      </w:pPr>
    </w:lvl>
    <w:lvl w:ilvl="6" w:tplc="A70846DC" w:tentative="1">
      <w:start w:val="1"/>
      <w:numFmt w:val="decimal"/>
      <w:lvlText w:val="%7."/>
      <w:lvlJc w:val="left"/>
      <w:pPr>
        <w:ind w:left="4680" w:hanging="360"/>
      </w:pPr>
    </w:lvl>
    <w:lvl w:ilvl="7" w:tplc="CAE2C726" w:tentative="1">
      <w:start w:val="1"/>
      <w:numFmt w:val="lowerLetter"/>
      <w:lvlText w:val="%8."/>
      <w:lvlJc w:val="left"/>
      <w:pPr>
        <w:ind w:left="5400" w:hanging="360"/>
      </w:pPr>
    </w:lvl>
    <w:lvl w:ilvl="8" w:tplc="77B83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71F2E"/>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D0A49"/>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528B"/>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35FB"/>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17530"/>
    <w:rsid w:val="00A6057A"/>
    <w:rsid w:val="00A611FF"/>
    <w:rsid w:val="00A71BE1"/>
    <w:rsid w:val="00A74017"/>
    <w:rsid w:val="00A769BF"/>
    <w:rsid w:val="00A9543B"/>
    <w:rsid w:val="00AA332C"/>
    <w:rsid w:val="00AA3B6A"/>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3331"/>
    <w:rsid w:val="00C268F4"/>
    <w:rsid w:val="00C305D7"/>
    <w:rsid w:val="00C30F2A"/>
    <w:rsid w:val="00C3241C"/>
    <w:rsid w:val="00C379C8"/>
    <w:rsid w:val="00C40E47"/>
    <w:rsid w:val="00C43456"/>
    <w:rsid w:val="00C46583"/>
    <w:rsid w:val="00C47FCA"/>
    <w:rsid w:val="00C65C0C"/>
    <w:rsid w:val="00C805B6"/>
    <w:rsid w:val="00C808FC"/>
    <w:rsid w:val="00C8753F"/>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316C"/>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1645"/>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E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A5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portaria-n-497-de-13-de-dezembro-de-2021-3689756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rreirastecnicas@inmet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2644</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2021-12-22T10:05:00Z</dcterms:created>
  <dcterms:modified xsi:type="dcterms:W3CDTF">2021-12-22T10:14:00Z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