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611FB" w14:textId="77777777" w:rsidR="009239F7" w:rsidRPr="002F6A28" w:rsidRDefault="00F0657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80CA573" w14:textId="77777777" w:rsidR="009239F7" w:rsidRPr="002F6A28" w:rsidRDefault="00F0657C" w:rsidP="002F6A28">
      <w:pPr>
        <w:jc w:val="center"/>
      </w:pPr>
      <w:r w:rsidRPr="002F6A28">
        <w:t>The following notification is being circulated in accordance with Article 10.6</w:t>
      </w:r>
    </w:p>
    <w:p w14:paraId="3833E96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7165A" w14:paraId="4B2F2DC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A8D9F82" w14:textId="77777777" w:rsidR="00F85C99" w:rsidRPr="002F6A28" w:rsidRDefault="00F065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62D1391" w14:textId="77777777" w:rsidR="00F85C99" w:rsidRPr="002F6A28" w:rsidRDefault="00F0657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6A549D9B" w14:textId="77777777" w:rsidR="00F85C99" w:rsidRPr="002F6A28" w:rsidRDefault="00F0657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7165A" w14:paraId="3E2A48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C2FC4" w14:textId="77777777" w:rsidR="00F85C99" w:rsidRPr="002F6A28" w:rsidRDefault="00F065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15170" w14:textId="77777777" w:rsidR="00F85C99" w:rsidRPr="002F6A28" w:rsidRDefault="00F0657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Brazilian Health Regulatory Agency (ANVISA)</w:t>
            </w:r>
            <w:bookmarkEnd w:id="5"/>
          </w:p>
          <w:p w14:paraId="475E0A6E" w14:textId="77777777" w:rsidR="00F85C99" w:rsidRPr="002F6A28" w:rsidRDefault="00F0657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DC30881" w14:textId="77777777" w:rsidR="005770EC" w:rsidRPr="002F6A28" w:rsidRDefault="00F0657C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</w:t>
            </w:r>
            <w:r w:rsidRPr="002F6A28">
              <w:tab/>
              <w:t>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Web-site: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7"/>
          </w:p>
        </w:tc>
      </w:tr>
      <w:tr w:rsidR="0077165A" w14:paraId="0AB61D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4B385" w14:textId="77777777" w:rsidR="00F85C99" w:rsidRPr="002F6A28" w:rsidRDefault="00F065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7F7B1" w14:textId="77777777" w:rsidR="00F85C99" w:rsidRPr="0058336F" w:rsidRDefault="00F0657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7165A" w14:paraId="3BF4A8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C8222" w14:textId="77777777" w:rsidR="00F85C99" w:rsidRPr="002F6A28" w:rsidRDefault="00F065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90514" w14:textId="77777777" w:rsidR="00F85C99" w:rsidRPr="002F6A28" w:rsidRDefault="00F0657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Pharmaceutical products (HS 30); PHARMACEUTICAL PRODUCTS (HS 30)</w:t>
            </w:r>
            <w:bookmarkStart w:id="20" w:name="sps3a"/>
            <w:bookmarkEnd w:id="20"/>
          </w:p>
        </w:tc>
      </w:tr>
      <w:tr w:rsidR="0077165A" w14:paraId="6DA1F3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3816C" w14:textId="77777777" w:rsidR="00F85C99" w:rsidRPr="002F6A28" w:rsidRDefault="00F065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88D6B8" w14:textId="77777777" w:rsidR="00F85C99" w:rsidRPr="002F6A28" w:rsidRDefault="00F0657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Normative Instruction number 106, 12 November 2021. (80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7165A" w14:paraId="7EBD52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76D34" w14:textId="77777777" w:rsidR="00F85C99" w:rsidRPr="002F6A28" w:rsidRDefault="00F065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55867" w14:textId="77777777" w:rsidR="00F85C99" w:rsidRPr="002F6A28" w:rsidRDefault="00F0657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Normative Instruction establishes the list of low–risk medicines subject to notification</w:t>
            </w:r>
          </w:p>
        </w:tc>
      </w:tr>
      <w:tr w:rsidR="0077165A" w14:paraId="096F80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834A5" w14:textId="77777777" w:rsidR="00F85C99" w:rsidRPr="002F6A28" w:rsidRDefault="00F065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87A79" w14:textId="77777777" w:rsidR="00F85C99" w:rsidRPr="002F6A28" w:rsidRDefault="00F0657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77165A" w14:paraId="7733C2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8251F" w14:textId="77777777" w:rsidR="00F85C99" w:rsidRPr="002F6A28" w:rsidRDefault="00F0657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4D98B" w14:textId="77777777" w:rsidR="00072B36" w:rsidRPr="002F6A28" w:rsidRDefault="00F0657C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53AAE0B" w14:textId="77777777" w:rsidR="00F85C99" w:rsidRPr="002F6A28" w:rsidRDefault="00F0657C" w:rsidP="009E75ED">
            <w:pPr>
              <w:spacing w:before="120" w:after="120"/>
            </w:pPr>
            <w:r w:rsidRPr="002F6A28">
              <w:rPr>
                <w:bCs/>
              </w:rPr>
              <w:t>Not applied</w:t>
            </w:r>
          </w:p>
        </w:tc>
      </w:tr>
      <w:tr w:rsidR="0077165A" w14:paraId="41C083D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0CEF3" w14:textId="77777777" w:rsidR="00EE3A11" w:rsidRPr="002F6A28" w:rsidRDefault="00F065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FF9BF" w14:textId="77777777" w:rsidR="00EE3A11" w:rsidRPr="002F6A28" w:rsidRDefault="00F0657C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1 December 2021</w:t>
            </w:r>
            <w:bookmarkStart w:id="30" w:name="sps10a"/>
            <w:bookmarkStart w:id="31" w:name="sps10b"/>
            <w:bookmarkEnd w:id="30"/>
            <w:bookmarkEnd w:id="31"/>
          </w:p>
          <w:p w14:paraId="1B1CFA71" w14:textId="77777777" w:rsidR="00EE3A11" w:rsidRPr="002F6A28" w:rsidRDefault="00F0657C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December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77165A" w14:paraId="7A0DE3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D9656" w14:textId="77777777" w:rsidR="00F85C99" w:rsidRPr="002F6A28" w:rsidRDefault="00F065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D1790" w14:textId="77777777" w:rsidR="00F85C99" w:rsidRPr="002F6A28" w:rsidRDefault="00F0657C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Not applied</w:t>
            </w:r>
            <w:bookmarkStart w:id="36" w:name="sps12a"/>
            <w:bookmarkEnd w:id="36"/>
          </w:p>
        </w:tc>
      </w:tr>
      <w:tr w:rsidR="0077165A" w14:paraId="771ADC9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1E16131" w14:textId="77777777" w:rsidR="00F85C99" w:rsidRPr="002F6A28" w:rsidRDefault="00F0657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E5A4AF9" w14:textId="77777777" w:rsidR="00F85C99" w:rsidRPr="002F6A28" w:rsidRDefault="00F0657C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8FB18D0" w14:textId="77777777" w:rsidR="005770EC" w:rsidRPr="002F6A28" w:rsidRDefault="00F0657C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(Anvisa)</w:t>
            </w:r>
            <w:r w:rsidRPr="002F6A28">
              <w:br/>
              <w:t>SIA, Trecho 5, Área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</w:p>
          <w:p w14:paraId="43F3B2B0" w14:textId="77777777" w:rsidR="005770EC" w:rsidRPr="002F6A28" w:rsidRDefault="001D249E" w:rsidP="00B16145">
            <w:pPr>
              <w:keepNext/>
              <w:keepLines/>
              <w:spacing w:before="120" w:after="120"/>
            </w:pPr>
            <w:hyperlink r:id="rId10" w:history="1">
              <w:r w:rsidR="00F0657C" w:rsidRPr="002F6A28">
                <w:rPr>
                  <w:color w:val="0000FF"/>
                  <w:u w:val="single"/>
                </w:rPr>
                <w:t>http://antigo.anvisa.gov.br/documents/10181/5904481/IN_106_2021_.pdf/23a1bed6-cfaf-46b7-8f92-a084c66ae337</w:t>
              </w:r>
            </w:hyperlink>
            <w:r w:rsidR="00F0657C" w:rsidRPr="002F6A28">
              <w:t xml:space="preserve"> </w:t>
            </w:r>
            <w:bookmarkEnd w:id="40"/>
          </w:p>
        </w:tc>
      </w:tr>
    </w:tbl>
    <w:p w14:paraId="5C8D2761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1A43E" w14:textId="77777777" w:rsidR="002436C9" w:rsidRDefault="00F0657C">
      <w:r>
        <w:separator/>
      </w:r>
    </w:p>
  </w:endnote>
  <w:endnote w:type="continuationSeparator" w:id="0">
    <w:p w14:paraId="24472300" w14:textId="77777777" w:rsidR="002436C9" w:rsidRDefault="00F0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4026F" w14:textId="77777777" w:rsidR="009239F7" w:rsidRPr="002F6A28" w:rsidRDefault="00F0657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BFE5A" w14:textId="77777777" w:rsidR="009239F7" w:rsidRPr="002F6A28" w:rsidRDefault="00F0657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39962" w14:textId="77777777" w:rsidR="00EE3A11" w:rsidRPr="002F6A28" w:rsidRDefault="00F0657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C99C4" w14:textId="77777777" w:rsidR="002436C9" w:rsidRDefault="00F0657C">
      <w:r>
        <w:separator/>
      </w:r>
    </w:p>
  </w:footnote>
  <w:footnote w:type="continuationSeparator" w:id="0">
    <w:p w14:paraId="13896586" w14:textId="77777777" w:rsidR="002436C9" w:rsidRDefault="00F06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D93C5" w14:textId="77777777" w:rsidR="009239F7" w:rsidRPr="002F6A28" w:rsidRDefault="00F065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69ADCA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100F0C" w14:textId="77777777" w:rsidR="009239F7" w:rsidRPr="002F6A28" w:rsidRDefault="00F065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91DF60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DFE33" w14:textId="77777777" w:rsidR="009239F7" w:rsidRPr="002F6A28" w:rsidRDefault="00F065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G/TBT/N/BRA/1283</w:t>
    </w:r>
    <w:bookmarkEnd w:id="41"/>
  </w:p>
  <w:p w14:paraId="75ADA27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3FD647" w14:textId="77777777" w:rsidR="009239F7" w:rsidRPr="002F6A28" w:rsidRDefault="00F065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90C2A4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165A" w14:paraId="5CED7CB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D7371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69DA6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77165A" w14:paraId="5AC1AC9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D6284A" w14:textId="77777777" w:rsidR="00ED54E0" w:rsidRPr="009239F7" w:rsidRDefault="00F0657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DC61BD" wp14:editId="259E7C3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823182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D44E0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7165A" w14:paraId="7EDDC46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07257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348BA3" w14:textId="77777777" w:rsidR="009239F7" w:rsidRPr="002F6A28" w:rsidRDefault="00F0657C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G/TBT/N/BRA/1283</w:t>
          </w:r>
          <w:bookmarkEnd w:id="43"/>
        </w:p>
      </w:tc>
    </w:tr>
    <w:tr w:rsidR="0077165A" w14:paraId="3038256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C49B9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924A46" w14:textId="73B82034" w:rsidR="00ED54E0" w:rsidRPr="009239F7" w:rsidRDefault="00F0657C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23 November 2021</w:t>
          </w:r>
        </w:p>
      </w:tc>
    </w:tr>
    <w:tr w:rsidR="0077165A" w14:paraId="39E43C3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002002" w14:textId="197E9045" w:rsidR="00ED54E0" w:rsidRPr="009239F7" w:rsidRDefault="00F0657C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1D249E">
            <w:rPr>
              <w:color w:val="FF0000"/>
              <w:szCs w:val="16"/>
            </w:rPr>
            <w:t>8839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D8D807" w14:textId="77777777" w:rsidR="00ED54E0" w:rsidRPr="009239F7" w:rsidRDefault="00F0657C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77165A" w14:paraId="6436C70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E6E240" w14:textId="77777777" w:rsidR="00ED54E0" w:rsidRPr="009239F7" w:rsidRDefault="00F0657C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8263AD" w14:textId="77777777" w:rsidR="00ED54E0" w:rsidRPr="002F6A28" w:rsidRDefault="00F0657C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47F2A7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662D0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32AD18" w:tentative="1">
      <w:start w:val="1"/>
      <w:numFmt w:val="lowerLetter"/>
      <w:lvlText w:val="%2."/>
      <w:lvlJc w:val="left"/>
      <w:pPr>
        <w:ind w:left="1080" w:hanging="360"/>
      </w:pPr>
    </w:lvl>
    <w:lvl w:ilvl="2" w:tplc="F558C31E" w:tentative="1">
      <w:start w:val="1"/>
      <w:numFmt w:val="lowerRoman"/>
      <w:lvlText w:val="%3."/>
      <w:lvlJc w:val="right"/>
      <w:pPr>
        <w:ind w:left="1800" w:hanging="180"/>
      </w:pPr>
    </w:lvl>
    <w:lvl w:ilvl="3" w:tplc="1188026E" w:tentative="1">
      <w:start w:val="1"/>
      <w:numFmt w:val="decimal"/>
      <w:lvlText w:val="%4."/>
      <w:lvlJc w:val="left"/>
      <w:pPr>
        <w:ind w:left="2520" w:hanging="360"/>
      </w:pPr>
    </w:lvl>
    <w:lvl w:ilvl="4" w:tplc="9306D964" w:tentative="1">
      <w:start w:val="1"/>
      <w:numFmt w:val="lowerLetter"/>
      <w:lvlText w:val="%5."/>
      <w:lvlJc w:val="left"/>
      <w:pPr>
        <w:ind w:left="3240" w:hanging="360"/>
      </w:pPr>
    </w:lvl>
    <w:lvl w:ilvl="5" w:tplc="4B7C36BE" w:tentative="1">
      <w:start w:val="1"/>
      <w:numFmt w:val="lowerRoman"/>
      <w:lvlText w:val="%6."/>
      <w:lvlJc w:val="right"/>
      <w:pPr>
        <w:ind w:left="3960" w:hanging="180"/>
      </w:pPr>
    </w:lvl>
    <w:lvl w:ilvl="6" w:tplc="8D86B82A" w:tentative="1">
      <w:start w:val="1"/>
      <w:numFmt w:val="decimal"/>
      <w:lvlText w:val="%7."/>
      <w:lvlJc w:val="left"/>
      <w:pPr>
        <w:ind w:left="4680" w:hanging="360"/>
      </w:pPr>
    </w:lvl>
    <w:lvl w:ilvl="7" w:tplc="B3E26A0E" w:tentative="1">
      <w:start w:val="1"/>
      <w:numFmt w:val="lowerLetter"/>
      <w:lvlText w:val="%8."/>
      <w:lvlJc w:val="left"/>
      <w:pPr>
        <w:ind w:left="5400" w:hanging="360"/>
      </w:pPr>
    </w:lvl>
    <w:lvl w:ilvl="8" w:tplc="FFB2D9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D249E"/>
    <w:rsid w:val="001E291F"/>
    <w:rsid w:val="00204CC3"/>
    <w:rsid w:val="00233408"/>
    <w:rsid w:val="002436C9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70EC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7165A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E7ECB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0657C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C4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ntigo.anvisa.gov.br/documents/10181/5904481/IN_106_2021_.pdf/23a1bed6-cfaf-46b7-8f92-a084c66ae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vis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1706</Characters>
  <Application>Microsoft Office Word</Application>
  <DocSecurity>0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2021-11-23T13:39:00Z</dcterms:created>
  <dcterms:modified xsi:type="dcterms:W3CDTF">2021-11-23T13:58:00Z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